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167" w:rsidRPr="00AB75D0" w:rsidRDefault="00044167" w:rsidP="000E0384">
      <w:pPr>
        <w:widowControl w:val="0"/>
        <w:ind w:firstLine="567"/>
        <w:jc w:val="both"/>
        <w:rPr>
          <w:b/>
          <w:sz w:val="26"/>
          <w:szCs w:val="26"/>
          <w:lang w:eastAsia="en-US"/>
        </w:rPr>
      </w:pPr>
    </w:p>
    <w:p w:rsidR="005D1A21" w:rsidRPr="004B4460" w:rsidRDefault="005D1A21" w:rsidP="005D1A21">
      <w:pPr>
        <w:autoSpaceDN w:val="0"/>
        <w:ind w:left="4956"/>
        <w:contextualSpacing/>
        <w:rPr>
          <w:bCs/>
          <w:sz w:val="26"/>
          <w:szCs w:val="26"/>
        </w:rPr>
      </w:pPr>
      <w:r w:rsidRPr="004B4460">
        <w:rPr>
          <w:bCs/>
          <w:sz w:val="26"/>
          <w:szCs w:val="26"/>
        </w:rPr>
        <w:t>Утверждены</w:t>
      </w:r>
    </w:p>
    <w:p w:rsidR="005D1A21" w:rsidRPr="004B4460" w:rsidRDefault="005D1A21" w:rsidP="005D1A21">
      <w:pPr>
        <w:autoSpaceDN w:val="0"/>
        <w:ind w:left="4956"/>
        <w:contextualSpacing/>
        <w:rPr>
          <w:bCs/>
          <w:sz w:val="26"/>
          <w:szCs w:val="26"/>
        </w:rPr>
      </w:pPr>
      <w:r w:rsidRPr="004B4460">
        <w:rPr>
          <w:bCs/>
          <w:sz w:val="26"/>
          <w:szCs w:val="26"/>
        </w:rPr>
        <w:t>приказом Министерства образования и науки Республики Татарстан</w:t>
      </w:r>
    </w:p>
    <w:p w:rsidR="005D1A21" w:rsidRPr="004B4460" w:rsidRDefault="005D1A21" w:rsidP="005D1A21">
      <w:pPr>
        <w:autoSpaceDN w:val="0"/>
        <w:ind w:left="4956"/>
        <w:contextualSpacing/>
        <w:rPr>
          <w:bCs/>
          <w:sz w:val="28"/>
          <w:szCs w:val="28"/>
        </w:rPr>
      </w:pPr>
      <w:r w:rsidRPr="004B4460">
        <w:rPr>
          <w:bCs/>
          <w:sz w:val="26"/>
          <w:szCs w:val="26"/>
        </w:rPr>
        <w:t xml:space="preserve">от </w:t>
      </w:r>
      <w:r w:rsidR="0002080F">
        <w:rPr>
          <w:bCs/>
          <w:sz w:val="26"/>
          <w:szCs w:val="26"/>
        </w:rPr>
        <w:t>07.04.</w:t>
      </w:r>
      <w:r w:rsidRPr="004B4460">
        <w:rPr>
          <w:bCs/>
          <w:sz w:val="26"/>
          <w:szCs w:val="26"/>
        </w:rPr>
        <w:t xml:space="preserve"> 20</w:t>
      </w:r>
      <w:r w:rsidR="00D927F4" w:rsidRPr="004B4460">
        <w:rPr>
          <w:bCs/>
          <w:sz w:val="26"/>
          <w:szCs w:val="26"/>
        </w:rPr>
        <w:t>20</w:t>
      </w:r>
      <w:r w:rsidRPr="004B4460">
        <w:rPr>
          <w:bCs/>
          <w:sz w:val="26"/>
          <w:szCs w:val="26"/>
        </w:rPr>
        <w:t xml:space="preserve"> года № </w:t>
      </w:r>
      <w:r w:rsidR="0002080F">
        <w:rPr>
          <w:bCs/>
          <w:sz w:val="26"/>
          <w:szCs w:val="26"/>
        </w:rPr>
        <w:t>под-512/20</w:t>
      </w:r>
    </w:p>
    <w:p w:rsidR="00D927F4" w:rsidRPr="004B4460" w:rsidRDefault="00D927F4" w:rsidP="000E0384">
      <w:pPr>
        <w:widowControl w:val="0"/>
        <w:ind w:firstLine="567"/>
        <w:jc w:val="both"/>
        <w:rPr>
          <w:b/>
          <w:sz w:val="36"/>
          <w:szCs w:val="36"/>
          <w:lang w:eastAsia="en-US"/>
        </w:rPr>
      </w:pPr>
    </w:p>
    <w:p w:rsidR="00D927F4" w:rsidRPr="004B4460" w:rsidRDefault="00D927F4" w:rsidP="000E0384">
      <w:pPr>
        <w:widowControl w:val="0"/>
        <w:ind w:firstLine="567"/>
        <w:jc w:val="both"/>
        <w:rPr>
          <w:b/>
          <w:sz w:val="36"/>
          <w:szCs w:val="36"/>
          <w:lang w:eastAsia="en-US"/>
        </w:rPr>
      </w:pPr>
    </w:p>
    <w:p w:rsidR="00044167" w:rsidRPr="004B4460" w:rsidRDefault="00CB3464" w:rsidP="00334646">
      <w:pPr>
        <w:overflowPunct w:val="0"/>
        <w:autoSpaceDE w:val="0"/>
        <w:autoSpaceDN w:val="0"/>
        <w:adjustRightInd w:val="0"/>
        <w:jc w:val="center"/>
        <w:textAlignment w:val="baseline"/>
        <w:rPr>
          <w:b/>
          <w:sz w:val="28"/>
          <w:szCs w:val="28"/>
          <w:lang w:eastAsia="en-US"/>
        </w:rPr>
      </w:pPr>
      <w:r w:rsidRPr="004B4460">
        <w:rPr>
          <w:b/>
          <w:sz w:val="28"/>
          <w:szCs w:val="28"/>
          <w:lang w:eastAsia="en-US"/>
        </w:rPr>
        <w:t>Инструкции</w:t>
      </w:r>
    </w:p>
    <w:p w:rsidR="00044167" w:rsidRPr="004B4460" w:rsidRDefault="00044167" w:rsidP="00D927F4">
      <w:pPr>
        <w:overflowPunct w:val="0"/>
        <w:autoSpaceDE w:val="0"/>
        <w:autoSpaceDN w:val="0"/>
        <w:adjustRightInd w:val="0"/>
        <w:jc w:val="center"/>
        <w:textAlignment w:val="baseline"/>
        <w:rPr>
          <w:b/>
          <w:sz w:val="28"/>
          <w:szCs w:val="28"/>
          <w:lang w:eastAsia="en-US"/>
        </w:rPr>
      </w:pPr>
      <w:r w:rsidRPr="004B4460">
        <w:rPr>
          <w:b/>
          <w:sz w:val="28"/>
          <w:szCs w:val="28"/>
          <w:lang w:eastAsia="en-US"/>
        </w:rPr>
        <w:t>по подготовке</w:t>
      </w:r>
      <w:r w:rsidR="00A053A6" w:rsidRPr="004B4460">
        <w:rPr>
          <w:b/>
          <w:sz w:val="28"/>
          <w:szCs w:val="28"/>
          <w:lang w:eastAsia="en-US"/>
        </w:rPr>
        <w:t xml:space="preserve"> и п</w:t>
      </w:r>
      <w:r w:rsidRPr="004B4460">
        <w:rPr>
          <w:b/>
          <w:sz w:val="28"/>
          <w:szCs w:val="28"/>
          <w:lang w:eastAsia="en-US"/>
        </w:rPr>
        <w:t>роведению государственной итоговой аттестации</w:t>
      </w:r>
      <w:r w:rsidR="00A053A6" w:rsidRPr="004B4460">
        <w:rPr>
          <w:b/>
          <w:sz w:val="28"/>
          <w:szCs w:val="28"/>
          <w:lang w:eastAsia="en-US"/>
        </w:rPr>
        <w:t xml:space="preserve"> по о</w:t>
      </w:r>
      <w:r w:rsidRPr="004B4460">
        <w:rPr>
          <w:b/>
          <w:sz w:val="28"/>
          <w:szCs w:val="28"/>
          <w:lang w:eastAsia="en-US"/>
        </w:rPr>
        <w:t>бразовательным программам основного общего образования</w:t>
      </w:r>
      <w:r w:rsidR="00A053A6" w:rsidRPr="004B4460">
        <w:rPr>
          <w:b/>
          <w:sz w:val="28"/>
          <w:szCs w:val="28"/>
          <w:lang w:eastAsia="en-US"/>
        </w:rPr>
        <w:t xml:space="preserve"> </w:t>
      </w:r>
      <w:r w:rsidR="00D927F4" w:rsidRPr="004B4460">
        <w:rPr>
          <w:b/>
          <w:sz w:val="28"/>
          <w:szCs w:val="28"/>
          <w:lang w:eastAsia="en-US"/>
        </w:rPr>
        <w:t xml:space="preserve">на территории Республики Татарстан </w:t>
      </w:r>
      <w:r w:rsidR="00B57C01" w:rsidRPr="004B4460">
        <w:rPr>
          <w:b/>
          <w:sz w:val="28"/>
          <w:szCs w:val="28"/>
          <w:lang w:eastAsia="en-US"/>
        </w:rPr>
        <w:t xml:space="preserve">в </w:t>
      </w:r>
      <w:r w:rsidR="008E119F" w:rsidRPr="004B4460">
        <w:rPr>
          <w:b/>
          <w:sz w:val="28"/>
          <w:szCs w:val="28"/>
          <w:lang w:eastAsia="en-US"/>
        </w:rPr>
        <w:t xml:space="preserve">2020 </w:t>
      </w:r>
      <w:r w:rsidR="00B57C01" w:rsidRPr="004B4460">
        <w:rPr>
          <w:b/>
          <w:sz w:val="28"/>
          <w:szCs w:val="28"/>
          <w:lang w:eastAsia="en-US"/>
        </w:rPr>
        <w:t>году</w:t>
      </w:r>
    </w:p>
    <w:p w:rsidR="00044167" w:rsidRPr="004B4460" w:rsidRDefault="00044167" w:rsidP="000E0384">
      <w:pPr>
        <w:widowControl w:val="0"/>
        <w:ind w:firstLine="567"/>
        <w:jc w:val="both"/>
        <w:rPr>
          <w:b/>
          <w:sz w:val="36"/>
          <w:szCs w:val="36"/>
          <w:lang w:eastAsia="en-US"/>
        </w:rPr>
      </w:pPr>
    </w:p>
    <w:p w:rsidR="00FE4A4B" w:rsidRPr="004B4460" w:rsidRDefault="00FE4A4B" w:rsidP="00F5476C">
      <w:pPr>
        <w:tabs>
          <w:tab w:val="right" w:leader="dot" w:pos="9781"/>
        </w:tabs>
        <w:jc w:val="center"/>
        <w:rPr>
          <w:b/>
          <w:sz w:val="28"/>
          <w:szCs w:val="28"/>
        </w:rPr>
      </w:pPr>
      <w:bookmarkStart w:id="0" w:name="_Toc254118092"/>
      <w:bookmarkStart w:id="1" w:name="_Toc316317324"/>
      <w:bookmarkStart w:id="2" w:name="_Toc318134107"/>
      <w:bookmarkStart w:id="3" w:name="_Toc349652033"/>
      <w:bookmarkStart w:id="4" w:name="_Toc410235015"/>
      <w:bookmarkStart w:id="5" w:name="_Toc410235121"/>
      <w:r w:rsidRPr="004B4460">
        <w:rPr>
          <w:b/>
          <w:sz w:val="28"/>
          <w:szCs w:val="28"/>
        </w:rPr>
        <w:t>Перечень условных обозначений</w:t>
      </w:r>
      <w:r w:rsidR="006C6844" w:rsidRPr="004B4460">
        <w:rPr>
          <w:b/>
          <w:sz w:val="28"/>
          <w:szCs w:val="28"/>
        </w:rPr>
        <w:t xml:space="preserve"> и</w:t>
      </w:r>
      <w:r w:rsidRPr="004B4460">
        <w:rPr>
          <w:b/>
          <w:sz w:val="28"/>
          <w:szCs w:val="28"/>
        </w:rPr>
        <w:t xml:space="preserve"> сокращений</w:t>
      </w:r>
      <w:bookmarkEnd w:id="0"/>
      <w:bookmarkEnd w:id="1"/>
      <w:bookmarkEnd w:id="2"/>
      <w:bookmarkEnd w:id="3"/>
      <w:bookmarkEnd w:id="4"/>
      <w:bookmarkEnd w:id="5"/>
    </w:p>
    <w:p w:rsidR="00044167" w:rsidRPr="004B4460" w:rsidRDefault="00044167" w:rsidP="000E0384">
      <w:pPr>
        <w:ind w:firstLine="567"/>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tblPr>
      <w:tblGrid>
        <w:gridCol w:w="2375"/>
        <w:gridCol w:w="7942"/>
      </w:tblGrid>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ГВЭ</w:t>
            </w:r>
          </w:p>
        </w:tc>
        <w:tc>
          <w:tcPr>
            <w:tcW w:w="3849" w:type="pct"/>
          </w:tcPr>
          <w:p w:rsidR="00C31980" w:rsidRPr="004B4460" w:rsidRDefault="00C31980" w:rsidP="008E119F">
            <w:pPr>
              <w:ind w:hanging="19"/>
              <w:contextualSpacing/>
              <w:jc w:val="both"/>
              <w:rPr>
                <w:sz w:val="26"/>
                <w:szCs w:val="26"/>
                <w:lang w:eastAsia="en-US"/>
              </w:rPr>
            </w:pPr>
            <w:r w:rsidRPr="004B4460">
              <w:rPr>
                <w:iCs/>
                <w:sz w:val="26"/>
                <w:szCs w:val="26"/>
                <w:lang w:eastAsia="en-US"/>
              </w:rPr>
              <w:t>Государственный выпускной экзамен</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ГИА</w:t>
            </w:r>
          </w:p>
        </w:tc>
        <w:tc>
          <w:tcPr>
            <w:tcW w:w="3849" w:type="pct"/>
          </w:tcPr>
          <w:p w:rsidR="00C31980" w:rsidRPr="004B4460" w:rsidRDefault="00C31980" w:rsidP="008E119F">
            <w:pPr>
              <w:ind w:hanging="19"/>
              <w:contextualSpacing/>
              <w:jc w:val="both"/>
              <w:rPr>
                <w:noProof/>
                <w:sz w:val="26"/>
                <w:szCs w:val="26"/>
                <w:lang w:eastAsia="en-US"/>
              </w:rPr>
            </w:pPr>
            <w:r w:rsidRPr="004B4460">
              <w:rPr>
                <w:sz w:val="26"/>
                <w:szCs w:val="26"/>
                <w:lang w:eastAsia="en-US"/>
              </w:rPr>
              <w:t>Государственная итоговая аттестация по образовательным программам основного общего образования</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ГЭК</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Государственная экзаменационная комиссия субъекта Российской Федерации</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ИК</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Индивидуальный комплект участника ОГЭ</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КИМ</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 xml:space="preserve">Контрольный измерительный материал </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КК</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Конфликтная комиссия субъекта Российской Федерации</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Минпросвещения России</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Министерство просвещения Российской Федерации</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Образовательная организация</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Организация, осуществляющая образовательную деятельность по имеющим государственную аккредитацию образовательным программам основного общего образования</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ОГЭ</w:t>
            </w:r>
          </w:p>
        </w:tc>
        <w:tc>
          <w:tcPr>
            <w:tcW w:w="3849" w:type="pct"/>
          </w:tcPr>
          <w:p w:rsidR="00C31980" w:rsidRPr="004B4460" w:rsidRDefault="00C31980" w:rsidP="008E119F">
            <w:pPr>
              <w:ind w:hanging="19"/>
              <w:contextualSpacing/>
              <w:jc w:val="both"/>
              <w:rPr>
                <w:sz w:val="26"/>
                <w:szCs w:val="26"/>
                <w:lang w:eastAsia="en-US"/>
              </w:rPr>
            </w:pPr>
            <w:r w:rsidRPr="004B4460">
              <w:rPr>
                <w:iCs/>
                <w:sz w:val="26"/>
                <w:szCs w:val="26"/>
                <w:lang w:eastAsia="en-US"/>
              </w:rPr>
              <w:t>Основной государственный экзамен</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ОИВ</w:t>
            </w:r>
          </w:p>
        </w:tc>
        <w:tc>
          <w:tcPr>
            <w:tcW w:w="3849" w:type="pct"/>
          </w:tcPr>
          <w:p w:rsidR="00F76827" w:rsidRPr="004B4460" w:rsidRDefault="00C31980" w:rsidP="00F76827">
            <w:pPr>
              <w:ind w:hanging="19"/>
              <w:contextualSpacing/>
              <w:jc w:val="both"/>
              <w:rPr>
                <w:sz w:val="26"/>
                <w:szCs w:val="26"/>
              </w:rPr>
            </w:pPr>
            <w:r w:rsidRPr="004B4460">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r w:rsidR="00C755DA" w:rsidRPr="004B4460">
              <w:rPr>
                <w:iCs/>
                <w:sz w:val="26"/>
                <w:szCs w:val="26"/>
                <w:lang w:eastAsia="en-US"/>
              </w:rPr>
              <w:t xml:space="preserve">, </w:t>
            </w:r>
            <w:r w:rsidR="00C755DA" w:rsidRPr="004B4460">
              <w:rPr>
                <w:sz w:val="26"/>
                <w:szCs w:val="26"/>
              </w:rPr>
              <w:t>- Министерство образования и науки Республики Татарстан</w:t>
            </w:r>
          </w:p>
        </w:tc>
      </w:tr>
      <w:tr w:rsidR="00F76827" w:rsidRPr="004B4460" w:rsidTr="007C389C">
        <w:trPr>
          <w:cantSplit/>
        </w:trPr>
        <w:tc>
          <w:tcPr>
            <w:tcW w:w="1151" w:type="pct"/>
            <w:vAlign w:val="center"/>
          </w:tcPr>
          <w:p w:rsidR="00F76827" w:rsidRPr="004B4460" w:rsidRDefault="00F76827" w:rsidP="0057349B">
            <w:pPr>
              <w:contextualSpacing/>
              <w:rPr>
                <w:iCs/>
                <w:sz w:val="26"/>
                <w:szCs w:val="26"/>
                <w:lang w:eastAsia="en-US"/>
              </w:rPr>
            </w:pPr>
            <w:r w:rsidRPr="004B4460">
              <w:rPr>
                <w:iCs/>
                <w:sz w:val="26"/>
                <w:szCs w:val="26"/>
                <w:lang w:eastAsia="en-US"/>
              </w:rPr>
              <w:t>Министерство</w:t>
            </w:r>
          </w:p>
        </w:tc>
        <w:tc>
          <w:tcPr>
            <w:tcW w:w="3849" w:type="pct"/>
          </w:tcPr>
          <w:p w:rsidR="00F76827" w:rsidRPr="004B4460" w:rsidRDefault="00F76827" w:rsidP="008E119F">
            <w:pPr>
              <w:ind w:hanging="19"/>
              <w:contextualSpacing/>
              <w:jc w:val="both"/>
              <w:rPr>
                <w:iCs/>
                <w:sz w:val="26"/>
                <w:szCs w:val="26"/>
                <w:lang w:eastAsia="en-US"/>
              </w:rPr>
            </w:pPr>
            <w:r w:rsidRPr="004B4460">
              <w:rPr>
                <w:iCs/>
                <w:sz w:val="26"/>
                <w:szCs w:val="26"/>
                <w:lang w:eastAsia="en-US"/>
              </w:rPr>
              <w:t xml:space="preserve">Министерство образования </w:t>
            </w:r>
            <w:r w:rsidRPr="004B4460">
              <w:rPr>
                <w:sz w:val="26"/>
                <w:szCs w:val="26"/>
              </w:rPr>
              <w:t>и науки Республики Татарстан</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ОМСУ</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Орган местного самоуправления, осуществляющий управление в сфере образования</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rPr>
              <w:t>ОО АООП</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 xml:space="preserve">Организация, осуществляющая образовательную деятельность </w:t>
            </w:r>
            <w:r w:rsidRPr="004B4460">
              <w:rPr>
                <w:iCs/>
                <w:sz w:val="26"/>
                <w:szCs w:val="26"/>
                <w:lang w:eastAsia="en-US"/>
              </w:rPr>
              <w:br/>
              <w:t>по адаптированным основным общеобразовательным программам</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ПК</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Предметные комиссии субъекта Российской Федерации</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ПМПК</w:t>
            </w:r>
          </w:p>
        </w:tc>
        <w:tc>
          <w:tcPr>
            <w:tcW w:w="3849" w:type="pct"/>
          </w:tcPr>
          <w:p w:rsidR="00C31980" w:rsidRPr="004B4460" w:rsidRDefault="00C31980" w:rsidP="008E119F">
            <w:pPr>
              <w:ind w:hanging="19"/>
              <w:contextualSpacing/>
              <w:jc w:val="both"/>
              <w:rPr>
                <w:iCs/>
                <w:sz w:val="26"/>
                <w:szCs w:val="26"/>
                <w:lang w:eastAsia="en-US"/>
              </w:rPr>
            </w:pPr>
            <w:r w:rsidRPr="004B4460">
              <w:rPr>
                <w:sz w:val="28"/>
                <w:szCs w:val="28"/>
              </w:rPr>
              <w:t>Психолого-медико-педагогическая комиссия</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ПО</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 xml:space="preserve">Программное обеспечение </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lastRenderedPageBreak/>
              <w:t>Порядок</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Порядок проведения государственной итоговой аттестации по образовательным программам основного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 189/1513 (зарегистрирован Минюстом России 10.12.2018 , регистрационный № 52953)</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ППЭ</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Пункт проведения экзамен</w:t>
            </w:r>
            <w:r w:rsidR="00C06461" w:rsidRPr="004B4460">
              <w:rPr>
                <w:iCs/>
                <w:sz w:val="26"/>
                <w:szCs w:val="26"/>
                <w:lang w:eastAsia="en-US"/>
              </w:rPr>
              <w:t>ов</w:t>
            </w:r>
          </w:p>
        </w:tc>
      </w:tr>
      <w:tr w:rsidR="00C31980" w:rsidRPr="004B4460" w:rsidTr="007C389C">
        <w:trPr>
          <w:cantSplit/>
        </w:trPr>
        <w:tc>
          <w:tcPr>
            <w:tcW w:w="1151" w:type="pct"/>
            <w:vAlign w:val="center"/>
          </w:tcPr>
          <w:p w:rsidR="00C31980" w:rsidRPr="004B4460" w:rsidRDefault="00C31980" w:rsidP="0057349B">
            <w:pPr>
              <w:contextualSpacing/>
              <w:rPr>
                <w:iCs/>
                <w:sz w:val="26"/>
                <w:szCs w:val="26"/>
              </w:rPr>
            </w:pPr>
            <w:r w:rsidRPr="004B4460">
              <w:rPr>
                <w:iCs/>
                <w:sz w:val="26"/>
                <w:szCs w:val="26"/>
              </w:rPr>
              <w:t>РИС</w:t>
            </w:r>
          </w:p>
        </w:tc>
        <w:tc>
          <w:tcPr>
            <w:tcW w:w="3849" w:type="pct"/>
          </w:tcPr>
          <w:p w:rsidR="00C31980" w:rsidRPr="004B4460" w:rsidRDefault="00C31980" w:rsidP="008E119F">
            <w:pPr>
              <w:ind w:hanging="19"/>
              <w:contextualSpacing/>
              <w:jc w:val="both"/>
              <w:rPr>
                <w:iCs/>
                <w:sz w:val="26"/>
                <w:szCs w:val="26"/>
              </w:rPr>
            </w:pPr>
            <w:r w:rsidRPr="004B4460">
              <w:rPr>
                <w:iCs/>
                <w:sz w:val="26"/>
                <w:szCs w:val="26"/>
              </w:rPr>
              <w:t xml:space="preserve">Региональная информационная система обеспечения проведения </w:t>
            </w:r>
            <w:r w:rsidRPr="004B4460">
              <w:rPr>
                <w:sz w:val="26"/>
                <w:szCs w:val="26"/>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Рособрнадзор</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Федеральная служба по надзору в сфере образования и науки</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РЦОИ</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Региональный центр обработки информации субъекта Российской Федерации</w:t>
            </w:r>
            <w:r w:rsidR="00C755DA" w:rsidRPr="004B4460">
              <w:rPr>
                <w:iCs/>
                <w:sz w:val="26"/>
                <w:szCs w:val="26"/>
                <w:lang w:eastAsia="en-US"/>
              </w:rPr>
              <w:t xml:space="preserve"> </w:t>
            </w:r>
            <w:r w:rsidR="00C755DA" w:rsidRPr="004B4460">
              <w:rPr>
                <w:iCs/>
                <w:sz w:val="26"/>
                <w:szCs w:val="26"/>
              </w:rPr>
              <w:t>– государственное бюджетное учреждение «Республиканский центр мониторинга качества образования»</w:t>
            </w:r>
          </w:p>
        </w:tc>
      </w:tr>
      <w:tr w:rsidR="00C31980" w:rsidRPr="004B4460" w:rsidTr="007C389C">
        <w:trPr>
          <w:cantSplit/>
        </w:trPr>
        <w:tc>
          <w:tcPr>
            <w:tcW w:w="1151" w:type="pct"/>
            <w:vAlign w:val="center"/>
          </w:tcPr>
          <w:p w:rsidR="00C31980" w:rsidRPr="004B4460" w:rsidRDefault="00C31980" w:rsidP="0057349B">
            <w:pPr>
              <w:contextualSpacing/>
              <w:rPr>
                <w:sz w:val="26"/>
                <w:szCs w:val="26"/>
                <w:lang w:eastAsia="en-US"/>
              </w:rPr>
            </w:pPr>
            <w:r w:rsidRPr="004B4460">
              <w:rPr>
                <w:sz w:val="26"/>
                <w:szCs w:val="26"/>
                <w:lang w:eastAsia="en-US"/>
              </w:rPr>
              <w:t>Участники ГИА</w:t>
            </w:r>
          </w:p>
        </w:tc>
        <w:tc>
          <w:tcPr>
            <w:tcW w:w="3849" w:type="pct"/>
          </w:tcPr>
          <w:p w:rsidR="00C31980" w:rsidRPr="004B4460" w:rsidRDefault="00C31980" w:rsidP="003416BF">
            <w:pPr>
              <w:ind w:hanging="19"/>
              <w:contextualSpacing/>
              <w:jc w:val="both"/>
              <w:rPr>
                <w:iCs/>
                <w:sz w:val="26"/>
                <w:szCs w:val="26"/>
                <w:lang w:eastAsia="en-US"/>
              </w:rPr>
            </w:pPr>
            <w:r w:rsidRPr="004B4460">
              <w:rPr>
                <w:iCs/>
                <w:sz w:val="26"/>
                <w:szCs w:val="26"/>
                <w:lang w:eastAsia="en-US"/>
              </w:rPr>
              <w:t>Участники государственной итоговой аттестации по образовательным программам основного общего образования в форме основного государственного экзамена и государственного выпускного экзамена</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Участники ГИА с ОВЗ</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Обучающиеся, экстерны с ограниченными возможностями здоровья</w:t>
            </w:r>
          </w:p>
        </w:tc>
      </w:tr>
      <w:tr w:rsidR="00C31980" w:rsidRPr="004B4460" w:rsidTr="007C389C">
        <w:trPr>
          <w:cantSplit/>
        </w:trPr>
        <w:tc>
          <w:tcPr>
            <w:tcW w:w="1151" w:type="pct"/>
            <w:vAlign w:val="center"/>
          </w:tcPr>
          <w:p w:rsidR="00C31980" w:rsidRPr="004B4460" w:rsidDel="00C31980" w:rsidRDefault="00C31980" w:rsidP="0057349B">
            <w:pPr>
              <w:contextualSpacing/>
              <w:rPr>
                <w:iCs/>
                <w:sz w:val="26"/>
                <w:szCs w:val="26"/>
                <w:lang w:eastAsia="en-US"/>
              </w:rPr>
            </w:pPr>
            <w:r w:rsidRPr="004B4460">
              <w:rPr>
                <w:iCs/>
                <w:sz w:val="26"/>
                <w:szCs w:val="26"/>
                <w:lang w:eastAsia="en-US"/>
              </w:rPr>
              <w:t>Участники ГИА-дети-инвалиды и инвалиды</w:t>
            </w:r>
          </w:p>
        </w:tc>
        <w:tc>
          <w:tcPr>
            <w:tcW w:w="3849" w:type="pct"/>
          </w:tcPr>
          <w:p w:rsidR="00C31980" w:rsidRPr="004B4460" w:rsidRDefault="00C31980" w:rsidP="00C31980">
            <w:pPr>
              <w:ind w:hanging="19"/>
              <w:contextualSpacing/>
              <w:jc w:val="both"/>
              <w:rPr>
                <w:iCs/>
                <w:sz w:val="26"/>
                <w:szCs w:val="26"/>
                <w:lang w:eastAsia="en-US"/>
              </w:rPr>
            </w:pPr>
            <w:r w:rsidRPr="004B4460">
              <w:rPr>
                <w:iCs/>
                <w:sz w:val="26"/>
                <w:szCs w:val="26"/>
                <w:lang w:eastAsia="en-US"/>
              </w:rPr>
              <w:t>Обучающиеся - дети-инвалиды и инвалиды, экстерны</w:t>
            </w:r>
            <w:r w:rsidRPr="004B4460">
              <w:t xml:space="preserve"> - </w:t>
            </w:r>
            <w:r w:rsidRPr="004B4460">
              <w:rPr>
                <w:iCs/>
                <w:sz w:val="26"/>
                <w:szCs w:val="26"/>
                <w:lang w:eastAsia="en-US"/>
              </w:rPr>
              <w:t>дети-инвалиды и инвалиды</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ФИПИ</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Федеральное государственное бюджетное научное учреждение «Федеральный институт педагогических измерений»</w:t>
            </w:r>
          </w:p>
        </w:tc>
      </w:tr>
      <w:tr w:rsidR="00C31980" w:rsidRPr="004B4460" w:rsidTr="007C389C">
        <w:trPr>
          <w:cantSplit/>
        </w:trPr>
        <w:tc>
          <w:tcPr>
            <w:tcW w:w="1151" w:type="pct"/>
            <w:vAlign w:val="center"/>
          </w:tcPr>
          <w:p w:rsidR="00C31980" w:rsidRPr="004B4460" w:rsidRDefault="00C31980" w:rsidP="0057349B">
            <w:pPr>
              <w:contextualSpacing/>
              <w:rPr>
                <w:iCs/>
                <w:sz w:val="26"/>
                <w:szCs w:val="26"/>
              </w:rPr>
            </w:pPr>
            <w:r w:rsidRPr="004B4460">
              <w:rPr>
                <w:iCs/>
                <w:sz w:val="26"/>
                <w:szCs w:val="26"/>
              </w:rPr>
              <w:t>ФИС</w:t>
            </w:r>
          </w:p>
        </w:tc>
        <w:tc>
          <w:tcPr>
            <w:tcW w:w="3849" w:type="pct"/>
          </w:tcPr>
          <w:p w:rsidR="00C31980" w:rsidRPr="004B4460" w:rsidRDefault="00C31980" w:rsidP="008E119F">
            <w:pPr>
              <w:ind w:hanging="19"/>
              <w:contextualSpacing/>
              <w:jc w:val="both"/>
              <w:rPr>
                <w:iCs/>
                <w:sz w:val="26"/>
                <w:szCs w:val="26"/>
              </w:rPr>
            </w:pPr>
            <w:r w:rsidRPr="004B4460">
              <w:rPr>
                <w:iCs/>
                <w:sz w:val="26"/>
                <w:szCs w:val="26"/>
              </w:rPr>
              <w:t xml:space="preserve">Федеральная информационная система </w:t>
            </w:r>
            <w:r w:rsidRPr="004B4460">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ФЦТ</w:t>
            </w:r>
          </w:p>
        </w:tc>
        <w:tc>
          <w:tcPr>
            <w:tcW w:w="3849" w:type="pct"/>
          </w:tcPr>
          <w:p w:rsidR="00C31980" w:rsidRPr="004B4460" w:rsidRDefault="00C31980" w:rsidP="008E119F">
            <w:pPr>
              <w:ind w:hanging="19"/>
              <w:contextualSpacing/>
              <w:jc w:val="both"/>
              <w:rPr>
                <w:iCs/>
                <w:sz w:val="26"/>
                <w:szCs w:val="26"/>
                <w:lang w:eastAsia="en-US"/>
              </w:rPr>
            </w:pPr>
            <w:r w:rsidRPr="004B4460">
              <w:rPr>
                <w:iCs/>
                <w:sz w:val="26"/>
                <w:szCs w:val="26"/>
                <w:lang w:eastAsia="en-US"/>
              </w:rPr>
              <w:t>Федеральное государственное бюджетное учреждение  «Федеральный центр тестирования»</w:t>
            </w:r>
          </w:p>
        </w:tc>
      </w:tr>
      <w:tr w:rsidR="00C31980" w:rsidRPr="004B4460" w:rsidTr="007C389C">
        <w:trPr>
          <w:cantSplit/>
        </w:trPr>
        <w:tc>
          <w:tcPr>
            <w:tcW w:w="1151" w:type="pct"/>
            <w:tcBorders>
              <w:top w:val="single" w:sz="6" w:space="0" w:color="000000"/>
              <w:left w:val="single" w:sz="6" w:space="0" w:color="000000"/>
              <w:bottom w:val="single" w:sz="6" w:space="0" w:color="000000"/>
              <w:right w:val="single" w:sz="6" w:space="0" w:color="000000"/>
            </w:tcBorders>
            <w:vAlign w:val="center"/>
          </w:tcPr>
          <w:p w:rsidR="00C31980" w:rsidRPr="004B4460" w:rsidRDefault="00C31980" w:rsidP="0057349B">
            <w:pPr>
              <w:contextualSpacing/>
              <w:rPr>
                <w:iCs/>
                <w:sz w:val="26"/>
                <w:szCs w:val="26"/>
                <w:lang w:eastAsia="en-US"/>
              </w:rPr>
            </w:pPr>
            <w:r w:rsidRPr="004B4460">
              <w:rPr>
                <w:iCs/>
                <w:sz w:val="26"/>
                <w:szCs w:val="26"/>
                <w:lang w:eastAsia="en-US"/>
              </w:rPr>
              <w:t>Штаб ППЭ</w:t>
            </w:r>
          </w:p>
        </w:tc>
        <w:tc>
          <w:tcPr>
            <w:tcW w:w="3849" w:type="pct"/>
            <w:tcBorders>
              <w:top w:val="single" w:sz="6" w:space="0" w:color="000000"/>
              <w:left w:val="single" w:sz="6" w:space="0" w:color="000000"/>
              <w:bottom w:val="single" w:sz="6" w:space="0" w:color="000000"/>
              <w:right w:val="single" w:sz="6" w:space="0" w:color="000000"/>
            </w:tcBorders>
          </w:tcPr>
          <w:p w:rsidR="00C31980" w:rsidRPr="004B4460" w:rsidRDefault="00C31980" w:rsidP="008E119F">
            <w:pPr>
              <w:ind w:hanging="19"/>
              <w:contextualSpacing/>
              <w:jc w:val="both"/>
              <w:rPr>
                <w:iCs/>
                <w:sz w:val="26"/>
                <w:szCs w:val="26"/>
                <w:lang w:eastAsia="en-US"/>
              </w:rPr>
            </w:pPr>
            <w:r w:rsidRPr="004B4460">
              <w:rPr>
                <w:iCs/>
                <w:sz w:val="26"/>
                <w:szCs w:val="26"/>
                <w:lang w:eastAsia="en-US"/>
              </w:rPr>
              <w:t xml:space="preserve">Специально отведенное помещение в ППЭ для руководителя ППЭ </w:t>
            </w:r>
          </w:p>
        </w:tc>
      </w:tr>
      <w:tr w:rsidR="00C31980" w:rsidRPr="004B4460" w:rsidTr="007C389C">
        <w:trPr>
          <w:cantSplit/>
        </w:trPr>
        <w:tc>
          <w:tcPr>
            <w:tcW w:w="1151" w:type="pct"/>
            <w:tcBorders>
              <w:top w:val="single" w:sz="6" w:space="0" w:color="000000"/>
              <w:left w:val="single" w:sz="6" w:space="0" w:color="000000"/>
              <w:bottom w:val="single" w:sz="6" w:space="0" w:color="000000"/>
              <w:right w:val="single" w:sz="6" w:space="0" w:color="000000"/>
            </w:tcBorders>
            <w:vAlign w:val="center"/>
          </w:tcPr>
          <w:p w:rsidR="00C31980" w:rsidRPr="004B4460" w:rsidRDefault="00C31980" w:rsidP="0057349B">
            <w:pPr>
              <w:contextualSpacing/>
              <w:rPr>
                <w:iCs/>
                <w:sz w:val="26"/>
                <w:szCs w:val="26"/>
                <w:lang w:eastAsia="en-US"/>
              </w:rPr>
            </w:pPr>
            <w:r w:rsidRPr="004B4460">
              <w:rPr>
                <w:iCs/>
                <w:sz w:val="26"/>
                <w:szCs w:val="26"/>
                <w:lang w:eastAsia="en-US"/>
              </w:rPr>
              <w:t>Экстерны</w:t>
            </w:r>
          </w:p>
        </w:tc>
        <w:tc>
          <w:tcPr>
            <w:tcW w:w="3849" w:type="pct"/>
            <w:tcBorders>
              <w:top w:val="single" w:sz="6" w:space="0" w:color="000000"/>
              <w:left w:val="single" w:sz="6" w:space="0" w:color="000000"/>
              <w:bottom w:val="single" w:sz="6" w:space="0" w:color="000000"/>
              <w:right w:val="single" w:sz="6" w:space="0" w:color="000000"/>
            </w:tcBorders>
          </w:tcPr>
          <w:p w:rsidR="00C31980" w:rsidRPr="004B4460" w:rsidRDefault="00C31980" w:rsidP="008E119F">
            <w:pPr>
              <w:ind w:hanging="19"/>
              <w:contextualSpacing/>
              <w:jc w:val="both"/>
              <w:rPr>
                <w:iCs/>
                <w:sz w:val="26"/>
                <w:szCs w:val="26"/>
                <w:lang w:eastAsia="en-US"/>
              </w:rPr>
            </w:pPr>
            <w:r w:rsidRPr="004B4460">
              <w:rPr>
                <w:sz w:val="26"/>
                <w:szCs w:val="26"/>
              </w:rPr>
              <w:t>Лица, осваивающие образовательные программы основного общего образования в форме семейного образования, либо лица, обучающиеся по не имеющим государственной аккредитации образовательным программам основного общего образования,</w:t>
            </w:r>
            <w:r w:rsidRPr="004B4460">
              <w:t xml:space="preserve"> </w:t>
            </w:r>
            <w:r w:rsidRPr="004B4460">
              <w:rPr>
                <w:sz w:val="26"/>
                <w:szCs w:val="26"/>
              </w:rPr>
              <w:t>допущенные в текущем году к ГИА</w:t>
            </w:r>
          </w:p>
        </w:tc>
      </w:tr>
      <w:tr w:rsidR="00C31980" w:rsidRPr="004B4460" w:rsidTr="007C389C">
        <w:trPr>
          <w:cantSplit/>
        </w:trPr>
        <w:tc>
          <w:tcPr>
            <w:tcW w:w="1151" w:type="pct"/>
            <w:vAlign w:val="center"/>
          </w:tcPr>
          <w:p w:rsidR="00C31980" w:rsidRPr="004B4460" w:rsidRDefault="00C31980" w:rsidP="0057349B">
            <w:pPr>
              <w:contextualSpacing/>
              <w:rPr>
                <w:iCs/>
                <w:sz w:val="26"/>
                <w:szCs w:val="26"/>
                <w:lang w:eastAsia="en-US"/>
              </w:rPr>
            </w:pPr>
            <w:r w:rsidRPr="004B4460">
              <w:rPr>
                <w:iCs/>
                <w:sz w:val="26"/>
                <w:szCs w:val="26"/>
                <w:lang w:eastAsia="en-US"/>
              </w:rPr>
              <w:t>ЭМ</w:t>
            </w:r>
          </w:p>
        </w:tc>
        <w:tc>
          <w:tcPr>
            <w:tcW w:w="3849" w:type="pct"/>
          </w:tcPr>
          <w:p w:rsidR="00C31980" w:rsidRPr="004B4460" w:rsidRDefault="00C31980" w:rsidP="00606C1C">
            <w:pPr>
              <w:ind w:hanging="19"/>
              <w:contextualSpacing/>
              <w:jc w:val="both"/>
              <w:rPr>
                <w:iCs/>
                <w:sz w:val="26"/>
                <w:szCs w:val="26"/>
                <w:lang w:eastAsia="en-US"/>
              </w:rPr>
            </w:pPr>
            <w:r w:rsidRPr="004B4460">
              <w:rPr>
                <w:iCs/>
                <w:sz w:val="26"/>
                <w:szCs w:val="26"/>
                <w:lang w:eastAsia="en-US"/>
              </w:rPr>
              <w:t xml:space="preserve">Экзаменационные материалы, включающие в себя </w:t>
            </w:r>
            <w:r w:rsidRPr="004B4460">
              <w:rPr>
                <w:sz w:val="26"/>
                <w:szCs w:val="26"/>
              </w:rPr>
              <w:t>листы (бланки) для записи ответов, КИМ для проведения ОГЭ, тексты, темы, задания, билеты для проведения ГВЭ, а также листы бумаги для черновиков (за исключением ОГЭ по иностранным языкам (раздел «Говорение»)</w:t>
            </w:r>
          </w:p>
        </w:tc>
      </w:tr>
    </w:tbl>
    <w:p w:rsidR="00044167" w:rsidRPr="004B4460" w:rsidRDefault="00044167" w:rsidP="000E0384">
      <w:pPr>
        <w:ind w:firstLine="567"/>
        <w:jc w:val="both"/>
        <w:rPr>
          <w:sz w:val="26"/>
          <w:szCs w:val="26"/>
        </w:rPr>
      </w:pPr>
    </w:p>
    <w:p w:rsidR="007C389C" w:rsidRPr="004B4460" w:rsidRDefault="007C389C" w:rsidP="007C389C">
      <w:pPr>
        <w:ind w:firstLine="708"/>
        <w:rPr>
          <w:b/>
          <w:sz w:val="28"/>
          <w:szCs w:val="28"/>
        </w:rPr>
      </w:pPr>
    </w:p>
    <w:p w:rsidR="009B52E3" w:rsidRPr="004B4460" w:rsidRDefault="007C389C" w:rsidP="005C26F8">
      <w:pPr>
        <w:rPr>
          <w:b/>
          <w:sz w:val="28"/>
          <w:szCs w:val="28"/>
        </w:rPr>
      </w:pPr>
      <w:r w:rsidRPr="004B4460">
        <w:rPr>
          <w:b/>
          <w:sz w:val="28"/>
          <w:szCs w:val="28"/>
        </w:rPr>
        <w:t>1.Введение</w:t>
      </w:r>
    </w:p>
    <w:p w:rsidR="007C389C" w:rsidRPr="004B4460" w:rsidRDefault="007C389C" w:rsidP="009B52E3"/>
    <w:p w:rsidR="005C26F8" w:rsidRPr="009B52E3" w:rsidRDefault="005C26F8" w:rsidP="005C26F8">
      <w:pPr>
        <w:ind w:firstLine="709"/>
        <w:jc w:val="both"/>
        <w:rPr>
          <w:sz w:val="26"/>
          <w:szCs w:val="26"/>
        </w:rPr>
      </w:pPr>
      <w:bookmarkStart w:id="6" w:name="_Toc404598536"/>
      <w:bookmarkStart w:id="7" w:name="_Toc410235017"/>
      <w:bookmarkStart w:id="8" w:name="_Toc410235123"/>
      <w:bookmarkStart w:id="9" w:name="_Toc512529724"/>
      <w:bookmarkStart w:id="10" w:name="_Toc25677079"/>
      <w:r w:rsidRPr="009B52E3">
        <w:rPr>
          <w:sz w:val="26"/>
          <w:szCs w:val="26"/>
        </w:rPr>
        <w:t>Настоящий документ разработан в соответствии со следующими нормативными правовыми актами</w:t>
      </w:r>
      <w:r>
        <w:rPr>
          <w:sz w:val="26"/>
          <w:szCs w:val="26"/>
        </w:rPr>
        <w:t xml:space="preserve"> и </w:t>
      </w:r>
      <w:r w:rsidRPr="004559AE">
        <w:rPr>
          <w:sz w:val="26"/>
          <w:szCs w:val="26"/>
        </w:rPr>
        <w:t>инструктивно-методическими материалами</w:t>
      </w:r>
      <w:r w:rsidRPr="009B52E3">
        <w:rPr>
          <w:sz w:val="26"/>
          <w:szCs w:val="26"/>
        </w:rPr>
        <w:t xml:space="preserve">: </w:t>
      </w:r>
    </w:p>
    <w:p w:rsidR="005C26F8" w:rsidRPr="004B4460" w:rsidRDefault="005C26F8" w:rsidP="005C26F8">
      <w:pPr>
        <w:pStyle w:val="afb"/>
        <w:numPr>
          <w:ilvl w:val="3"/>
          <w:numId w:val="1"/>
        </w:numPr>
        <w:tabs>
          <w:tab w:val="left" w:pos="1134"/>
        </w:tabs>
        <w:ind w:left="0" w:firstLine="709"/>
        <w:jc w:val="both"/>
        <w:rPr>
          <w:sz w:val="26"/>
          <w:szCs w:val="26"/>
        </w:rPr>
      </w:pPr>
      <w:r w:rsidRPr="004B4460">
        <w:rPr>
          <w:sz w:val="26"/>
          <w:szCs w:val="26"/>
        </w:rPr>
        <w:t>Федеральный закон от 29</w:t>
      </w:r>
      <w:r>
        <w:rPr>
          <w:sz w:val="26"/>
          <w:szCs w:val="26"/>
        </w:rPr>
        <w:t xml:space="preserve"> декабря </w:t>
      </w:r>
      <w:r w:rsidRPr="004B4460">
        <w:rPr>
          <w:sz w:val="26"/>
          <w:szCs w:val="26"/>
        </w:rPr>
        <w:t xml:space="preserve">2012 </w:t>
      </w:r>
      <w:r>
        <w:rPr>
          <w:sz w:val="26"/>
          <w:szCs w:val="26"/>
        </w:rPr>
        <w:t xml:space="preserve">года </w:t>
      </w:r>
      <w:r w:rsidRPr="004B4460">
        <w:rPr>
          <w:sz w:val="26"/>
          <w:szCs w:val="26"/>
        </w:rPr>
        <w:t>№ 273-ФЗ «Об образовании в Российской Федерации»;</w:t>
      </w:r>
    </w:p>
    <w:p w:rsidR="005C26F8" w:rsidRPr="005C26F8" w:rsidRDefault="005C26F8" w:rsidP="005C26F8">
      <w:pPr>
        <w:pStyle w:val="afb"/>
        <w:numPr>
          <w:ilvl w:val="3"/>
          <w:numId w:val="1"/>
        </w:numPr>
        <w:tabs>
          <w:tab w:val="left" w:pos="1134"/>
        </w:tabs>
        <w:ind w:left="0" w:firstLine="709"/>
        <w:jc w:val="both"/>
        <w:rPr>
          <w:sz w:val="26"/>
          <w:szCs w:val="26"/>
        </w:rPr>
      </w:pPr>
      <w:r w:rsidRPr="004B4460">
        <w:rPr>
          <w:sz w:val="26"/>
          <w:szCs w:val="26"/>
        </w:rPr>
        <w:t>Постановление Правительства Российской Федерации от 31</w:t>
      </w:r>
      <w:r>
        <w:rPr>
          <w:sz w:val="26"/>
          <w:szCs w:val="26"/>
        </w:rPr>
        <w:t xml:space="preserve"> августа</w:t>
      </w:r>
      <w:r w:rsidRPr="00014523">
        <w:rPr>
          <w:sz w:val="26"/>
          <w:szCs w:val="26"/>
        </w:rPr>
        <w:t xml:space="preserve"> </w:t>
      </w:r>
      <w:r w:rsidRPr="004B4460">
        <w:rPr>
          <w:sz w:val="26"/>
          <w:szCs w:val="26"/>
        </w:rPr>
        <w:t>2013</w:t>
      </w:r>
      <w:r>
        <w:rPr>
          <w:sz w:val="26"/>
          <w:szCs w:val="26"/>
        </w:rPr>
        <w:t xml:space="preserve"> г.</w:t>
      </w:r>
      <w:r w:rsidRPr="004B4460">
        <w:rPr>
          <w:sz w:val="26"/>
          <w:szCs w:val="26"/>
        </w:rPr>
        <w:t xml:space="preserve"> № 755</w:t>
      </w:r>
      <w:r>
        <w:rPr>
          <w:sz w:val="26"/>
          <w:szCs w:val="26"/>
        </w:rPr>
        <w:t xml:space="preserve"> </w:t>
      </w:r>
      <w:r w:rsidRPr="005C26F8">
        <w:rPr>
          <w:sz w:val="26"/>
          <w:szCs w:val="26"/>
        </w:rPr>
        <w:t xml:space="preserve">«О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16" w:history="1">
        <w:r w:rsidRPr="005C26F8">
          <w:rPr>
            <w:sz w:val="26"/>
            <w:szCs w:val="26"/>
          </w:rPr>
          <w:t>Правила</w:t>
        </w:r>
      </w:hyperlink>
      <w:r w:rsidRPr="005C26F8">
        <w:rPr>
          <w:sz w:val="26"/>
          <w:szCs w:val="26"/>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Pr="005C26F8">
        <w:rPr>
          <w:sz w:val="26"/>
          <w:szCs w:val="26"/>
        </w:rPr>
        <w:br/>
        <w:t>(далее – Правила формирования и ведения ФИС/РИС);</w:t>
      </w:r>
    </w:p>
    <w:p w:rsidR="005C26F8" w:rsidRPr="005C26F8" w:rsidRDefault="005C26F8" w:rsidP="005C26F8">
      <w:pPr>
        <w:pStyle w:val="afb"/>
        <w:numPr>
          <w:ilvl w:val="3"/>
          <w:numId w:val="1"/>
        </w:numPr>
        <w:tabs>
          <w:tab w:val="left" w:pos="1134"/>
        </w:tabs>
        <w:ind w:left="0" w:firstLine="709"/>
        <w:jc w:val="both"/>
        <w:rPr>
          <w:sz w:val="26"/>
          <w:szCs w:val="26"/>
        </w:rPr>
      </w:pPr>
      <w:r w:rsidRPr="005C26F8">
        <w:rPr>
          <w:sz w:val="26"/>
          <w:szCs w:val="26"/>
        </w:rPr>
        <w:t xml:space="preserve">Постановление Правительства Российской Федерации от 28 июля 2018 г. № 885 </w:t>
      </w:r>
      <w:r w:rsidRPr="005C26F8">
        <w:rPr>
          <w:sz w:val="26"/>
          <w:szCs w:val="26"/>
        </w:rPr>
        <w:br/>
        <w:t>«Об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w:t>
      </w:r>
    </w:p>
    <w:p w:rsidR="005C26F8" w:rsidRPr="004B4460" w:rsidRDefault="005C26F8" w:rsidP="005C26F8">
      <w:pPr>
        <w:pStyle w:val="afb"/>
        <w:numPr>
          <w:ilvl w:val="3"/>
          <w:numId w:val="1"/>
        </w:numPr>
        <w:tabs>
          <w:tab w:val="left" w:pos="1134"/>
        </w:tabs>
        <w:ind w:left="0" w:firstLine="709"/>
        <w:jc w:val="both"/>
        <w:rPr>
          <w:sz w:val="26"/>
          <w:szCs w:val="26"/>
        </w:rPr>
      </w:pPr>
      <w:r w:rsidRPr="004B4460">
        <w:rPr>
          <w:sz w:val="26"/>
          <w:szCs w:val="26"/>
        </w:rPr>
        <w:t xml:space="preserve">Приказ Федеральной службы по надзору в сфере образования и науки </w:t>
      </w:r>
      <w:r w:rsidRPr="004B4460">
        <w:rPr>
          <w:sz w:val="26"/>
          <w:szCs w:val="26"/>
        </w:rPr>
        <w:br/>
        <w:t>от 17</w:t>
      </w:r>
      <w:r>
        <w:rPr>
          <w:sz w:val="26"/>
          <w:szCs w:val="26"/>
        </w:rPr>
        <w:t xml:space="preserve"> декабря </w:t>
      </w:r>
      <w:r w:rsidRPr="004B4460">
        <w:rPr>
          <w:sz w:val="26"/>
          <w:szCs w:val="26"/>
        </w:rPr>
        <w:t>2013</w:t>
      </w:r>
      <w:r>
        <w:rPr>
          <w:sz w:val="26"/>
          <w:szCs w:val="26"/>
        </w:rPr>
        <w:t xml:space="preserve"> г.</w:t>
      </w:r>
      <w:r w:rsidRPr="004B4460">
        <w:rPr>
          <w:sz w:val="26"/>
          <w:szCs w:val="26"/>
        </w:rPr>
        <w:t xml:space="preserve"> № 1274 «Об утверждении Порядка разработки использования и хранения контрольных измерительных материалов при проведении государственной итоговой аттестации по образовательным программам основного общего образования и Порядка разработки, использования и хранения контрольных измерительных материалов при проведении государственной итоговой аттестации по образовательным программам среднего общего образования»;</w:t>
      </w:r>
    </w:p>
    <w:p w:rsidR="005C26F8" w:rsidRDefault="005C26F8" w:rsidP="005C26F8">
      <w:pPr>
        <w:pStyle w:val="afb"/>
        <w:numPr>
          <w:ilvl w:val="3"/>
          <w:numId w:val="1"/>
        </w:numPr>
        <w:tabs>
          <w:tab w:val="left" w:pos="1134"/>
        </w:tabs>
        <w:ind w:left="0" w:firstLine="709"/>
        <w:jc w:val="both"/>
        <w:rPr>
          <w:sz w:val="26"/>
          <w:szCs w:val="26"/>
        </w:rPr>
      </w:pPr>
      <w:r w:rsidRPr="004B4460">
        <w:rPr>
          <w:sz w:val="26"/>
          <w:szCs w:val="26"/>
        </w:rPr>
        <w:t>Приказ  Минпросвещения России и Рособрнадзора от 07</w:t>
      </w:r>
      <w:r>
        <w:rPr>
          <w:sz w:val="26"/>
          <w:szCs w:val="26"/>
        </w:rPr>
        <w:t xml:space="preserve"> ноября </w:t>
      </w:r>
      <w:r w:rsidRPr="004B4460">
        <w:rPr>
          <w:sz w:val="26"/>
          <w:szCs w:val="26"/>
        </w:rPr>
        <w:t>2018</w:t>
      </w:r>
      <w:r>
        <w:rPr>
          <w:sz w:val="26"/>
          <w:szCs w:val="26"/>
        </w:rPr>
        <w:t xml:space="preserve"> г.</w:t>
      </w:r>
      <w:r w:rsidRPr="004B4460">
        <w:rPr>
          <w:sz w:val="26"/>
          <w:szCs w:val="26"/>
        </w:rPr>
        <w:t xml:space="preserve"> № 189/1513 «Об утверждении Порядка проведения государственной итоговой аттестации </w:t>
      </w:r>
      <w:r w:rsidRPr="004B4460">
        <w:rPr>
          <w:sz w:val="26"/>
          <w:szCs w:val="26"/>
        </w:rPr>
        <w:br/>
        <w:t>по образовательным программам основного общего образования»;</w:t>
      </w:r>
    </w:p>
    <w:p w:rsidR="005C26F8" w:rsidRDefault="005C26F8" w:rsidP="005C26F8">
      <w:pPr>
        <w:pStyle w:val="afb"/>
        <w:numPr>
          <w:ilvl w:val="3"/>
          <w:numId w:val="1"/>
        </w:numPr>
        <w:tabs>
          <w:tab w:val="left" w:pos="1134"/>
        </w:tabs>
        <w:ind w:left="0" w:firstLine="709"/>
        <w:jc w:val="both"/>
        <w:rPr>
          <w:sz w:val="26"/>
          <w:szCs w:val="26"/>
        </w:rPr>
      </w:pPr>
      <w:r w:rsidRPr="00395577">
        <w:rPr>
          <w:sz w:val="26"/>
          <w:szCs w:val="26"/>
        </w:rPr>
        <w:t>Методические рекомендации по подготовке и проведению государственной итоговой аттестации по образовательным программам основного общего образования в 20</w:t>
      </w:r>
      <w:r>
        <w:rPr>
          <w:sz w:val="26"/>
          <w:szCs w:val="26"/>
        </w:rPr>
        <w:t>20 году (письмо</w:t>
      </w:r>
      <w:r w:rsidRPr="00395577">
        <w:rPr>
          <w:sz w:val="26"/>
          <w:szCs w:val="26"/>
        </w:rPr>
        <w:t xml:space="preserve"> Рособрнадзора </w:t>
      </w:r>
      <w:r w:rsidRPr="007C389C">
        <w:rPr>
          <w:sz w:val="26"/>
          <w:szCs w:val="26"/>
        </w:rPr>
        <w:t xml:space="preserve">от </w:t>
      </w:r>
      <w:r w:rsidRPr="007C389C">
        <w:rPr>
          <w:bCs/>
          <w:sz w:val="26"/>
          <w:szCs w:val="26"/>
        </w:rPr>
        <w:t>16 декабря 2019 г. № 10-1059</w:t>
      </w:r>
      <w:r w:rsidRPr="007C389C">
        <w:rPr>
          <w:sz w:val="26"/>
          <w:szCs w:val="26"/>
        </w:rPr>
        <w:t>).</w:t>
      </w:r>
    </w:p>
    <w:p w:rsidR="005C26F8" w:rsidRDefault="005C26F8" w:rsidP="005C26F8">
      <w:pPr>
        <w:pStyle w:val="afb"/>
        <w:tabs>
          <w:tab w:val="left" w:pos="1134"/>
        </w:tabs>
        <w:ind w:left="709"/>
        <w:jc w:val="both"/>
        <w:rPr>
          <w:sz w:val="26"/>
          <w:szCs w:val="26"/>
        </w:rPr>
      </w:pPr>
    </w:p>
    <w:p w:rsidR="00FE4A4B" w:rsidRPr="004B4460" w:rsidRDefault="00E71108" w:rsidP="009B52E3">
      <w:pPr>
        <w:pStyle w:val="12"/>
      </w:pPr>
      <w:r w:rsidRPr="004B4460">
        <w:t>2</w:t>
      </w:r>
      <w:r w:rsidR="006804CA" w:rsidRPr="004B4460">
        <w:t xml:space="preserve">. </w:t>
      </w:r>
      <w:r w:rsidR="00FE4A4B" w:rsidRPr="004B4460">
        <w:t xml:space="preserve">Организация проведения </w:t>
      </w:r>
      <w:bookmarkEnd w:id="6"/>
      <w:bookmarkEnd w:id="7"/>
      <w:bookmarkEnd w:id="8"/>
      <w:r w:rsidR="0084564C" w:rsidRPr="004B4460">
        <w:t>ГИА</w:t>
      </w:r>
      <w:bookmarkEnd w:id="9"/>
      <w:bookmarkEnd w:id="10"/>
    </w:p>
    <w:p w:rsidR="00B92019" w:rsidRPr="004B4460" w:rsidRDefault="00B92019" w:rsidP="00B92019"/>
    <w:p w:rsidR="00FE4A4B" w:rsidRPr="004B4460" w:rsidRDefault="00FE4A4B" w:rsidP="00E316A1">
      <w:pPr>
        <w:pStyle w:val="21"/>
      </w:pPr>
      <w:bookmarkStart w:id="11" w:name="_Toc410235018"/>
      <w:bookmarkStart w:id="12" w:name="_Toc410235124"/>
      <w:bookmarkStart w:id="13" w:name="_Toc512529725"/>
      <w:bookmarkStart w:id="14" w:name="_Toc25677080"/>
      <w:r w:rsidRPr="004B4460">
        <w:t>2.1</w:t>
      </w:r>
      <w:r w:rsidR="00523D5A" w:rsidRPr="004B4460">
        <w:t>.</w:t>
      </w:r>
      <w:r w:rsidRPr="004B4460">
        <w:t xml:space="preserve"> Основные полномочия </w:t>
      </w:r>
      <w:bookmarkEnd w:id="11"/>
      <w:bookmarkEnd w:id="12"/>
      <w:bookmarkEnd w:id="13"/>
      <w:bookmarkEnd w:id="14"/>
      <w:r w:rsidR="00D70F29" w:rsidRPr="004B4460">
        <w:t>Министерства</w:t>
      </w:r>
      <w:r w:rsidR="00320172" w:rsidRPr="004B4460">
        <w:t xml:space="preserve"> по организации ГИА </w:t>
      </w:r>
    </w:p>
    <w:p w:rsidR="00320172" w:rsidRPr="004B4460" w:rsidRDefault="00320172" w:rsidP="00320172">
      <w:pPr>
        <w:jc w:val="both"/>
        <w:rPr>
          <w:sz w:val="26"/>
          <w:szCs w:val="26"/>
        </w:rPr>
      </w:pPr>
    </w:p>
    <w:p w:rsidR="00044167" w:rsidRPr="004B4460" w:rsidRDefault="00D70F29" w:rsidP="00353029">
      <w:pPr>
        <w:ind w:firstLine="567"/>
        <w:jc w:val="both"/>
        <w:rPr>
          <w:sz w:val="26"/>
          <w:szCs w:val="26"/>
        </w:rPr>
      </w:pPr>
      <w:r w:rsidRPr="004B4460">
        <w:rPr>
          <w:sz w:val="26"/>
          <w:szCs w:val="26"/>
        </w:rPr>
        <w:t>Министерство</w:t>
      </w:r>
      <w:r w:rsidR="00FE4A4B" w:rsidRPr="004B4460">
        <w:rPr>
          <w:sz w:val="26"/>
          <w:szCs w:val="26"/>
        </w:rPr>
        <w:t xml:space="preserve"> обеспечива</w:t>
      </w:r>
      <w:r w:rsidRPr="004B4460">
        <w:rPr>
          <w:sz w:val="26"/>
          <w:szCs w:val="26"/>
        </w:rPr>
        <w:t>е</w:t>
      </w:r>
      <w:r w:rsidR="00FE4A4B" w:rsidRPr="004B4460">
        <w:rPr>
          <w:sz w:val="26"/>
          <w:szCs w:val="26"/>
        </w:rPr>
        <w:t>т проведение ГИА</w:t>
      </w:r>
      <w:r w:rsidR="006C5880" w:rsidRPr="004B4460">
        <w:rPr>
          <w:sz w:val="26"/>
          <w:szCs w:val="26"/>
        </w:rPr>
        <w:t xml:space="preserve"> в субъекте Российской Федерации</w:t>
      </w:r>
      <w:r w:rsidR="00FE4A4B" w:rsidRPr="004B4460">
        <w:rPr>
          <w:sz w:val="26"/>
          <w:szCs w:val="26"/>
        </w:rPr>
        <w:t>,</w:t>
      </w:r>
      <w:r w:rsidR="00A053A6" w:rsidRPr="004B4460">
        <w:rPr>
          <w:sz w:val="26"/>
          <w:szCs w:val="26"/>
        </w:rPr>
        <w:t xml:space="preserve"> в т</w:t>
      </w:r>
      <w:r w:rsidR="00FE4A4B" w:rsidRPr="004B4460">
        <w:rPr>
          <w:sz w:val="26"/>
          <w:szCs w:val="26"/>
        </w:rPr>
        <w:t>ом числе:</w:t>
      </w:r>
    </w:p>
    <w:p w:rsidR="00E5681A" w:rsidRPr="004B4460" w:rsidRDefault="00E5681A" w:rsidP="00353029">
      <w:pPr>
        <w:ind w:firstLine="567"/>
        <w:jc w:val="both"/>
        <w:rPr>
          <w:sz w:val="26"/>
          <w:szCs w:val="26"/>
        </w:rPr>
      </w:pPr>
      <w:r w:rsidRPr="004B4460">
        <w:rPr>
          <w:sz w:val="26"/>
          <w:szCs w:val="26"/>
        </w:rPr>
        <w:t>созда</w:t>
      </w:r>
      <w:r w:rsidR="00D70F29" w:rsidRPr="004B4460">
        <w:rPr>
          <w:sz w:val="26"/>
          <w:szCs w:val="26"/>
        </w:rPr>
        <w:t>е</w:t>
      </w:r>
      <w:r w:rsidRPr="004B4460">
        <w:rPr>
          <w:sz w:val="26"/>
          <w:szCs w:val="26"/>
        </w:rPr>
        <w:t>т ГЭК,</w:t>
      </w:r>
      <w:r w:rsidR="00136A27" w:rsidRPr="004B4460">
        <w:rPr>
          <w:sz w:val="26"/>
          <w:szCs w:val="26"/>
        </w:rPr>
        <w:t xml:space="preserve"> ПК и КК</w:t>
      </w:r>
      <w:r w:rsidR="00C50EA6" w:rsidRPr="004B4460">
        <w:rPr>
          <w:sz w:val="26"/>
          <w:szCs w:val="26"/>
        </w:rPr>
        <w:t xml:space="preserve"> и организу</w:t>
      </w:r>
      <w:r w:rsidR="00D70F29" w:rsidRPr="004B4460">
        <w:rPr>
          <w:sz w:val="26"/>
          <w:szCs w:val="26"/>
        </w:rPr>
        <w:t>е</w:t>
      </w:r>
      <w:r w:rsidR="00C50EA6" w:rsidRPr="004B4460">
        <w:rPr>
          <w:sz w:val="26"/>
          <w:szCs w:val="26"/>
        </w:rPr>
        <w:t>т их деятельность</w:t>
      </w:r>
      <w:r w:rsidR="00136A27" w:rsidRPr="004B4460">
        <w:rPr>
          <w:sz w:val="26"/>
          <w:szCs w:val="26"/>
        </w:rPr>
        <w:t>;</w:t>
      </w:r>
      <w:r w:rsidRPr="004B4460">
        <w:rPr>
          <w:sz w:val="26"/>
          <w:szCs w:val="26"/>
        </w:rPr>
        <w:t xml:space="preserve"> </w:t>
      </w:r>
    </w:p>
    <w:p w:rsidR="00E5681A" w:rsidRPr="004B4460" w:rsidRDefault="00E5681A" w:rsidP="00353029">
      <w:pPr>
        <w:ind w:firstLine="567"/>
        <w:jc w:val="both"/>
        <w:rPr>
          <w:sz w:val="26"/>
          <w:szCs w:val="26"/>
        </w:rPr>
      </w:pPr>
      <w:r w:rsidRPr="004B4460">
        <w:rPr>
          <w:sz w:val="26"/>
          <w:szCs w:val="26"/>
        </w:rPr>
        <w:t>определя</w:t>
      </w:r>
      <w:r w:rsidR="00D70F29" w:rsidRPr="004B4460">
        <w:rPr>
          <w:sz w:val="26"/>
          <w:szCs w:val="26"/>
        </w:rPr>
        <w:t>е</w:t>
      </w:r>
      <w:r w:rsidRPr="004B4460">
        <w:rPr>
          <w:sz w:val="26"/>
          <w:szCs w:val="26"/>
        </w:rPr>
        <w:t>т и представля</w:t>
      </w:r>
      <w:r w:rsidR="00D70F29" w:rsidRPr="004B4460">
        <w:rPr>
          <w:sz w:val="26"/>
          <w:szCs w:val="26"/>
        </w:rPr>
        <w:t>е</w:t>
      </w:r>
      <w:r w:rsidRPr="004B4460">
        <w:rPr>
          <w:sz w:val="26"/>
          <w:szCs w:val="26"/>
        </w:rPr>
        <w:t xml:space="preserve">т на согласование в ГЭК руководителей </w:t>
      </w:r>
      <w:r w:rsidR="00FF6F23" w:rsidRPr="004B4460">
        <w:rPr>
          <w:sz w:val="26"/>
          <w:szCs w:val="26"/>
        </w:rPr>
        <w:t>ППЭ</w:t>
      </w:r>
      <w:r w:rsidRPr="004B4460">
        <w:rPr>
          <w:sz w:val="26"/>
          <w:szCs w:val="26"/>
        </w:rPr>
        <w:t>;</w:t>
      </w:r>
    </w:p>
    <w:p w:rsidR="00E5681A" w:rsidRPr="004B4460" w:rsidRDefault="00C50EA6" w:rsidP="00353029">
      <w:pPr>
        <w:ind w:firstLine="567"/>
        <w:jc w:val="both"/>
        <w:rPr>
          <w:sz w:val="26"/>
          <w:szCs w:val="26"/>
        </w:rPr>
      </w:pPr>
      <w:r w:rsidRPr="004B4460">
        <w:rPr>
          <w:sz w:val="26"/>
          <w:szCs w:val="26"/>
        </w:rPr>
        <w:t>определя</w:t>
      </w:r>
      <w:r w:rsidR="00D70F29" w:rsidRPr="004B4460">
        <w:rPr>
          <w:sz w:val="26"/>
          <w:szCs w:val="26"/>
        </w:rPr>
        <w:t>е</w:t>
      </w:r>
      <w:r w:rsidRPr="004B4460">
        <w:rPr>
          <w:sz w:val="26"/>
          <w:szCs w:val="26"/>
        </w:rPr>
        <w:t xml:space="preserve">т и </w:t>
      </w:r>
      <w:r w:rsidR="00E5681A" w:rsidRPr="004B4460">
        <w:rPr>
          <w:sz w:val="26"/>
          <w:szCs w:val="26"/>
        </w:rPr>
        <w:t>утвержда</w:t>
      </w:r>
      <w:r w:rsidR="00D70F29" w:rsidRPr="004B4460">
        <w:rPr>
          <w:sz w:val="26"/>
          <w:szCs w:val="26"/>
        </w:rPr>
        <w:t>е</w:t>
      </w:r>
      <w:r w:rsidR="00E5681A" w:rsidRPr="004B4460">
        <w:rPr>
          <w:sz w:val="26"/>
          <w:szCs w:val="26"/>
        </w:rPr>
        <w:t>т составы организаторов ППЭ, членов ГЭК, технических специалистов, специалистов по проведению инструктаж</w:t>
      </w:r>
      <w:r w:rsidR="007F3265" w:rsidRPr="004B4460">
        <w:rPr>
          <w:sz w:val="26"/>
          <w:szCs w:val="26"/>
        </w:rPr>
        <w:t xml:space="preserve">а </w:t>
      </w:r>
      <w:r w:rsidR="00E5681A" w:rsidRPr="004B4460">
        <w:rPr>
          <w:sz w:val="26"/>
          <w:szCs w:val="26"/>
        </w:rPr>
        <w:t>и обеспечению лабораторных работ, экзаменаторов-собеседников для проведения ГВЭ в устной форме (далее – экзаменаторы-собеседники), экспертов, оценивающих выполнение лабораторных работ по химии, ассистентов для лиц, указанных в пункте 44 Порядка (далее – ассистенты);</w:t>
      </w:r>
    </w:p>
    <w:p w:rsidR="00E5681A" w:rsidRPr="004B4460" w:rsidRDefault="00C50EA6" w:rsidP="00353029">
      <w:pPr>
        <w:ind w:firstLine="567"/>
        <w:jc w:val="both"/>
        <w:rPr>
          <w:sz w:val="26"/>
          <w:szCs w:val="26"/>
        </w:rPr>
      </w:pPr>
      <w:r w:rsidRPr="004B4460">
        <w:rPr>
          <w:sz w:val="26"/>
          <w:szCs w:val="26"/>
        </w:rPr>
        <w:t xml:space="preserve">по согласованию с ГЭК </w:t>
      </w:r>
      <w:r w:rsidR="00E5681A" w:rsidRPr="004B4460">
        <w:rPr>
          <w:sz w:val="26"/>
          <w:szCs w:val="26"/>
        </w:rPr>
        <w:t>определя</w:t>
      </w:r>
      <w:r w:rsidR="00D70F29" w:rsidRPr="004B4460">
        <w:rPr>
          <w:sz w:val="26"/>
          <w:szCs w:val="26"/>
        </w:rPr>
        <w:t>е</w:t>
      </w:r>
      <w:r w:rsidR="00E5681A" w:rsidRPr="004B4460">
        <w:rPr>
          <w:sz w:val="26"/>
          <w:szCs w:val="26"/>
        </w:rPr>
        <w:t>т места расположения ППЭ, расп</w:t>
      </w:r>
      <w:r w:rsidR="00E916A8" w:rsidRPr="004B4460">
        <w:rPr>
          <w:sz w:val="26"/>
          <w:szCs w:val="26"/>
        </w:rPr>
        <w:t>ределя</w:t>
      </w:r>
      <w:r w:rsidR="00D70F29" w:rsidRPr="004B4460">
        <w:rPr>
          <w:sz w:val="26"/>
          <w:szCs w:val="26"/>
        </w:rPr>
        <w:t>е</w:t>
      </w:r>
      <w:r w:rsidR="00E916A8" w:rsidRPr="004B4460">
        <w:rPr>
          <w:sz w:val="26"/>
          <w:szCs w:val="26"/>
        </w:rPr>
        <w:t xml:space="preserve">т между ними участников </w:t>
      </w:r>
      <w:r w:rsidR="00E5681A" w:rsidRPr="004B4460">
        <w:rPr>
          <w:sz w:val="26"/>
          <w:szCs w:val="26"/>
        </w:rPr>
        <w:t>ГИА, руководителей и организаторов ППЭ, членов ГЭК, технических специалистов, специалистов по проведению инструктажа и обеспечению лабораторных работ, экзаменаторов-собеседников</w:t>
      </w:r>
      <w:r w:rsidR="00CC2D90" w:rsidRPr="004B4460">
        <w:rPr>
          <w:sz w:val="26"/>
          <w:szCs w:val="26"/>
        </w:rPr>
        <w:t xml:space="preserve"> для проведения ГВЭ в устной форме</w:t>
      </w:r>
      <w:r w:rsidR="00E5681A" w:rsidRPr="004B4460">
        <w:rPr>
          <w:sz w:val="26"/>
          <w:szCs w:val="26"/>
        </w:rPr>
        <w:t>, экспертов, оценивающих выполнение лабораторных работ по химии, ассистентов;</w:t>
      </w:r>
    </w:p>
    <w:p w:rsidR="00E5681A" w:rsidRPr="004B4460" w:rsidRDefault="00A13943" w:rsidP="00353029">
      <w:pPr>
        <w:ind w:firstLine="567"/>
        <w:jc w:val="both"/>
        <w:rPr>
          <w:sz w:val="26"/>
          <w:szCs w:val="26"/>
        </w:rPr>
      </w:pPr>
      <w:r w:rsidRPr="004B4460">
        <w:rPr>
          <w:sz w:val="26"/>
          <w:szCs w:val="26"/>
        </w:rPr>
        <w:t>устанавлива</w:t>
      </w:r>
      <w:r w:rsidR="005C5023" w:rsidRPr="004B4460">
        <w:rPr>
          <w:sz w:val="26"/>
          <w:szCs w:val="26"/>
        </w:rPr>
        <w:t>е</w:t>
      </w:r>
      <w:r w:rsidRPr="004B4460">
        <w:rPr>
          <w:sz w:val="26"/>
          <w:szCs w:val="26"/>
        </w:rPr>
        <w:t>т форму</w:t>
      </w:r>
      <w:r w:rsidR="00E5681A" w:rsidRPr="004B4460">
        <w:rPr>
          <w:sz w:val="26"/>
          <w:szCs w:val="26"/>
        </w:rPr>
        <w:t>, сроки, порядок п</w:t>
      </w:r>
      <w:r w:rsidR="00E41F61" w:rsidRPr="004B4460">
        <w:rPr>
          <w:sz w:val="26"/>
          <w:szCs w:val="26"/>
        </w:rPr>
        <w:t xml:space="preserve">роведения ГИА по родному языку </w:t>
      </w:r>
      <w:r w:rsidR="0099791D" w:rsidRPr="004B4460">
        <w:rPr>
          <w:sz w:val="26"/>
          <w:szCs w:val="26"/>
        </w:rPr>
        <w:t xml:space="preserve">из числа языков народов Российской Федерации (далее </w:t>
      </w:r>
      <w:r w:rsidR="00873747" w:rsidRPr="004B4460">
        <w:rPr>
          <w:sz w:val="26"/>
          <w:szCs w:val="26"/>
        </w:rPr>
        <w:t>–</w:t>
      </w:r>
      <w:r w:rsidR="0099791D" w:rsidRPr="004B4460">
        <w:rPr>
          <w:sz w:val="26"/>
          <w:szCs w:val="26"/>
        </w:rPr>
        <w:t xml:space="preserve"> родной язык) и литературе народов России на родном языке из числа языков народов Российской Федерации (далее </w:t>
      </w:r>
      <w:r w:rsidR="00873747" w:rsidRPr="004B4460">
        <w:rPr>
          <w:sz w:val="26"/>
          <w:szCs w:val="26"/>
        </w:rPr>
        <w:t>–</w:t>
      </w:r>
      <w:r w:rsidR="0099791D" w:rsidRPr="004B4460">
        <w:rPr>
          <w:sz w:val="26"/>
          <w:szCs w:val="26"/>
        </w:rPr>
        <w:t xml:space="preserve"> родная литература) </w:t>
      </w:r>
      <w:r w:rsidR="00E5681A" w:rsidRPr="004B4460">
        <w:rPr>
          <w:sz w:val="26"/>
          <w:szCs w:val="26"/>
        </w:rPr>
        <w:t>и порядок проверки экзаменационных работ ГИА по родному языку и родной литературе;</w:t>
      </w:r>
    </w:p>
    <w:p w:rsidR="00E5681A" w:rsidRPr="004B4460" w:rsidRDefault="00E5681A" w:rsidP="00353029">
      <w:pPr>
        <w:ind w:firstLine="567"/>
        <w:jc w:val="both"/>
        <w:rPr>
          <w:sz w:val="26"/>
          <w:szCs w:val="26"/>
        </w:rPr>
      </w:pPr>
      <w:r w:rsidRPr="004B4460">
        <w:rPr>
          <w:sz w:val="26"/>
          <w:szCs w:val="26"/>
        </w:rPr>
        <w:t>разрабатыва</w:t>
      </w:r>
      <w:r w:rsidR="005C5023" w:rsidRPr="004B4460">
        <w:rPr>
          <w:sz w:val="26"/>
          <w:szCs w:val="26"/>
        </w:rPr>
        <w:t>е</w:t>
      </w:r>
      <w:r w:rsidRPr="004B4460">
        <w:rPr>
          <w:sz w:val="26"/>
          <w:szCs w:val="26"/>
        </w:rPr>
        <w:t xml:space="preserve">т </w:t>
      </w:r>
      <w:r w:rsidR="007C66C7" w:rsidRPr="004B4460">
        <w:rPr>
          <w:sz w:val="26"/>
          <w:szCs w:val="26"/>
        </w:rPr>
        <w:t>ЭМ</w:t>
      </w:r>
      <w:r w:rsidRPr="004B4460">
        <w:rPr>
          <w:sz w:val="26"/>
          <w:szCs w:val="26"/>
        </w:rPr>
        <w:t xml:space="preserve"> для проведения ГИА по родному языку и родной литературе;</w:t>
      </w:r>
    </w:p>
    <w:p w:rsidR="00E5681A" w:rsidRPr="004B4460" w:rsidRDefault="00E5681A" w:rsidP="00353029">
      <w:pPr>
        <w:ind w:firstLine="567"/>
        <w:jc w:val="both"/>
        <w:rPr>
          <w:sz w:val="26"/>
          <w:szCs w:val="26"/>
        </w:rPr>
      </w:pPr>
      <w:r w:rsidRPr="004B4460">
        <w:rPr>
          <w:sz w:val="26"/>
          <w:szCs w:val="26"/>
        </w:rPr>
        <w:t>организу</w:t>
      </w:r>
      <w:r w:rsidR="005C5023" w:rsidRPr="004B4460">
        <w:rPr>
          <w:sz w:val="26"/>
          <w:szCs w:val="26"/>
        </w:rPr>
        <w:t>е</w:t>
      </w:r>
      <w:r w:rsidRPr="004B4460">
        <w:rPr>
          <w:sz w:val="26"/>
          <w:szCs w:val="26"/>
        </w:rPr>
        <w:t xml:space="preserve">т формирование и ведение </w:t>
      </w:r>
      <w:r w:rsidR="00E41F61" w:rsidRPr="004B4460">
        <w:rPr>
          <w:sz w:val="26"/>
          <w:szCs w:val="26"/>
        </w:rPr>
        <w:t xml:space="preserve">РИС и </w:t>
      </w:r>
      <w:r w:rsidRPr="004B4460">
        <w:rPr>
          <w:sz w:val="26"/>
          <w:szCs w:val="26"/>
        </w:rPr>
        <w:t xml:space="preserve">внесение сведений в </w:t>
      </w:r>
      <w:r w:rsidR="00E41F61" w:rsidRPr="004B4460">
        <w:rPr>
          <w:sz w:val="26"/>
          <w:szCs w:val="26"/>
        </w:rPr>
        <w:t>ФИС</w:t>
      </w:r>
      <w:r w:rsidRPr="004B4460">
        <w:rPr>
          <w:sz w:val="26"/>
          <w:szCs w:val="26"/>
        </w:rPr>
        <w:t>;</w:t>
      </w:r>
    </w:p>
    <w:p w:rsidR="00E5681A" w:rsidRPr="004B4460" w:rsidRDefault="00E5681A" w:rsidP="00353029">
      <w:pPr>
        <w:ind w:firstLine="567"/>
        <w:jc w:val="both"/>
        <w:rPr>
          <w:sz w:val="26"/>
          <w:szCs w:val="26"/>
        </w:rPr>
      </w:pPr>
      <w:r w:rsidRPr="004B4460">
        <w:rPr>
          <w:sz w:val="26"/>
          <w:szCs w:val="26"/>
        </w:rPr>
        <w:t>организу</w:t>
      </w:r>
      <w:r w:rsidR="005C5023" w:rsidRPr="004B4460">
        <w:rPr>
          <w:sz w:val="26"/>
          <w:szCs w:val="26"/>
        </w:rPr>
        <w:t>е</w:t>
      </w:r>
      <w:r w:rsidRPr="004B4460">
        <w:rPr>
          <w:sz w:val="26"/>
          <w:szCs w:val="26"/>
        </w:rPr>
        <w:t xml:space="preserve">т информирование участников ГИА и их родителей (законных представителей) по вопросам организации и проведения ГИА через образовательные организации и </w:t>
      </w:r>
      <w:r w:rsidR="00E41F61" w:rsidRPr="004B4460">
        <w:rPr>
          <w:sz w:val="26"/>
          <w:szCs w:val="26"/>
        </w:rPr>
        <w:t>ОМСУ</w:t>
      </w:r>
      <w:r w:rsidRPr="004B4460">
        <w:rPr>
          <w:sz w:val="26"/>
          <w:szCs w:val="26"/>
        </w:rPr>
        <w:t xml:space="preserve">,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w:t>
      </w:r>
      <w:r w:rsidR="005C5023" w:rsidRPr="004B4460">
        <w:rPr>
          <w:sz w:val="26"/>
          <w:szCs w:val="26"/>
        </w:rPr>
        <w:t>Министерства</w:t>
      </w:r>
      <w:r w:rsidRPr="004B4460">
        <w:rPr>
          <w:sz w:val="26"/>
          <w:szCs w:val="26"/>
        </w:rPr>
        <w:t xml:space="preserve"> или специализированных сай</w:t>
      </w:r>
      <w:r w:rsidR="00E41F61" w:rsidRPr="004B4460">
        <w:rPr>
          <w:sz w:val="26"/>
          <w:szCs w:val="26"/>
        </w:rPr>
        <w:t>тах;</w:t>
      </w:r>
    </w:p>
    <w:p w:rsidR="00E5681A" w:rsidRPr="004B4460" w:rsidRDefault="00E5681A" w:rsidP="00353029">
      <w:pPr>
        <w:ind w:firstLine="567"/>
        <w:jc w:val="both"/>
        <w:rPr>
          <w:sz w:val="26"/>
          <w:szCs w:val="26"/>
        </w:rPr>
      </w:pPr>
      <w:r w:rsidRPr="004B4460">
        <w:rPr>
          <w:sz w:val="26"/>
          <w:szCs w:val="26"/>
        </w:rPr>
        <w:t>обеспечива</w:t>
      </w:r>
      <w:r w:rsidR="005C5023" w:rsidRPr="004B4460">
        <w:rPr>
          <w:sz w:val="26"/>
          <w:szCs w:val="26"/>
        </w:rPr>
        <w:t>е</w:t>
      </w:r>
      <w:r w:rsidRPr="004B4460">
        <w:rPr>
          <w:sz w:val="26"/>
          <w:szCs w:val="26"/>
        </w:rPr>
        <w:t xml:space="preserve">т подготовку и отбор специалистов, привлекаемых к проведению ГИА, </w:t>
      </w:r>
      <w:r w:rsidR="00F23E2D" w:rsidRPr="004B4460">
        <w:rPr>
          <w:sz w:val="26"/>
          <w:szCs w:val="26"/>
        </w:rPr>
        <w:br/>
      </w:r>
      <w:r w:rsidRPr="004B4460">
        <w:rPr>
          <w:sz w:val="26"/>
          <w:szCs w:val="26"/>
        </w:rPr>
        <w:t>в соответствии с требованиями Порядка;</w:t>
      </w:r>
    </w:p>
    <w:p w:rsidR="00E5681A" w:rsidRPr="004B4460" w:rsidRDefault="00E5681A" w:rsidP="00353029">
      <w:pPr>
        <w:ind w:firstLine="567"/>
        <w:jc w:val="both"/>
        <w:rPr>
          <w:sz w:val="26"/>
          <w:szCs w:val="26"/>
        </w:rPr>
      </w:pPr>
      <w:r w:rsidRPr="004B4460">
        <w:rPr>
          <w:sz w:val="26"/>
          <w:szCs w:val="26"/>
        </w:rPr>
        <w:t>осуществля</w:t>
      </w:r>
      <w:r w:rsidR="005C5023" w:rsidRPr="004B4460">
        <w:rPr>
          <w:sz w:val="26"/>
          <w:szCs w:val="26"/>
        </w:rPr>
        <w:t>е</w:t>
      </w:r>
      <w:r w:rsidRPr="004B4460">
        <w:rPr>
          <w:sz w:val="26"/>
          <w:szCs w:val="26"/>
        </w:rPr>
        <w:t>т аккредитацию граждан в кач</w:t>
      </w:r>
      <w:r w:rsidR="00334646" w:rsidRPr="004B4460">
        <w:rPr>
          <w:sz w:val="26"/>
          <w:szCs w:val="26"/>
        </w:rPr>
        <w:t>естве общественных наблюдателей</w:t>
      </w:r>
      <w:r w:rsidR="002D5922" w:rsidRPr="004B4460">
        <w:rPr>
          <w:sz w:val="26"/>
          <w:szCs w:val="26"/>
        </w:rPr>
        <w:t xml:space="preserve"> в порядке, устанавливаемом Рособрнадзором</w:t>
      </w:r>
      <w:r w:rsidRPr="004B4460">
        <w:rPr>
          <w:sz w:val="26"/>
          <w:szCs w:val="26"/>
        </w:rPr>
        <w:t>;</w:t>
      </w:r>
    </w:p>
    <w:p w:rsidR="00E5681A" w:rsidRPr="004B4460" w:rsidRDefault="00E5681A" w:rsidP="00353029">
      <w:pPr>
        <w:ind w:firstLine="567"/>
        <w:jc w:val="both"/>
        <w:rPr>
          <w:sz w:val="26"/>
          <w:szCs w:val="26"/>
        </w:rPr>
      </w:pPr>
      <w:r w:rsidRPr="004B4460">
        <w:rPr>
          <w:sz w:val="26"/>
          <w:szCs w:val="26"/>
        </w:rPr>
        <w:t>принима</w:t>
      </w:r>
      <w:r w:rsidR="005C5023" w:rsidRPr="004B4460">
        <w:rPr>
          <w:sz w:val="26"/>
          <w:szCs w:val="26"/>
        </w:rPr>
        <w:t>е</w:t>
      </w:r>
      <w:r w:rsidRPr="004B4460">
        <w:rPr>
          <w:sz w:val="26"/>
          <w:szCs w:val="26"/>
        </w:rPr>
        <w:t>т решение об оборудовании ППЭ стационарными и (или) переносными металлоискателями, средствами видеонаблюдения, средствами подавления сигналов подвижной связи;</w:t>
      </w:r>
    </w:p>
    <w:p w:rsidR="00E5681A" w:rsidRPr="004B4460" w:rsidRDefault="00E5681A" w:rsidP="00353029">
      <w:pPr>
        <w:ind w:firstLine="567"/>
        <w:jc w:val="both"/>
        <w:rPr>
          <w:sz w:val="26"/>
          <w:szCs w:val="26"/>
        </w:rPr>
      </w:pPr>
      <w:r w:rsidRPr="004B4460">
        <w:rPr>
          <w:sz w:val="26"/>
          <w:szCs w:val="26"/>
        </w:rPr>
        <w:t>определя</w:t>
      </w:r>
      <w:r w:rsidR="005C5023" w:rsidRPr="004B4460">
        <w:rPr>
          <w:sz w:val="26"/>
          <w:szCs w:val="26"/>
        </w:rPr>
        <w:t>е</w:t>
      </w:r>
      <w:r w:rsidRPr="004B4460">
        <w:rPr>
          <w:sz w:val="26"/>
          <w:szCs w:val="26"/>
        </w:rPr>
        <w:t>т минимальное количество первичных баллов</w:t>
      </w:r>
      <w:r w:rsidR="00FF1586" w:rsidRPr="004B4460">
        <w:rPr>
          <w:sz w:val="26"/>
          <w:szCs w:val="26"/>
        </w:rPr>
        <w:t>, подтверждающих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w:t>
      </w:r>
    </w:p>
    <w:p w:rsidR="00E5681A" w:rsidRPr="004B4460" w:rsidRDefault="00E5681A" w:rsidP="00353029">
      <w:pPr>
        <w:ind w:firstLine="567"/>
        <w:jc w:val="both"/>
        <w:rPr>
          <w:sz w:val="26"/>
          <w:szCs w:val="26"/>
        </w:rPr>
      </w:pPr>
      <w:r w:rsidRPr="004B4460">
        <w:rPr>
          <w:sz w:val="26"/>
          <w:szCs w:val="26"/>
        </w:rPr>
        <w:t>обеспечива</w:t>
      </w:r>
      <w:r w:rsidR="005C5023" w:rsidRPr="004B4460">
        <w:rPr>
          <w:sz w:val="26"/>
          <w:szCs w:val="26"/>
        </w:rPr>
        <w:t>е</w:t>
      </w:r>
      <w:r w:rsidRPr="004B4460">
        <w:rPr>
          <w:sz w:val="26"/>
          <w:szCs w:val="26"/>
        </w:rPr>
        <w:t xml:space="preserve">т ППЭ необходимым комплектом </w:t>
      </w:r>
      <w:r w:rsidR="007C66C7" w:rsidRPr="004B4460">
        <w:rPr>
          <w:sz w:val="26"/>
          <w:szCs w:val="26"/>
        </w:rPr>
        <w:t>ЭМ</w:t>
      </w:r>
      <w:r w:rsidRPr="004B4460">
        <w:rPr>
          <w:sz w:val="26"/>
          <w:szCs w:val="26"/>
        </w:rPr>
        <w:t xml:space="preserve"> для проведения ГИА, в том числе </w:t>
      </w:r>
      <w:r w:rsidR="007C66C7" w:rsidRPr="004B4460">
        <w:rPr>
          <w:sz w:val="26"/>
          <w:szCs w:val="26"/>
        </w:rPr>
        <w:t>ЭМ</w:t>
      </w:r>
      <w:r w:rsidR="0042401C" w:rsidRPr="004B4460">
        <w:rPr>
          <w:sz w:val="26"/>
          <w:szCs w:val="26"/>
        </w:rPr>
        <w:t xml:space="preserve"> для проведения ГИА по родному языку и родной литературе</w:t>
      </w:r>
      <w:r w:rsidRPr="004B4460">
        <w:rPr>
          <w:sz w:val="26"/>
          <w:szCs w:val="26"/>
        </w:rPr>
        <w:t>;</w:t>
      </w:r>
    </w:p>
    <w:p w:rsidR="00E5681A" w:rsidRPr="004B4460" w:rsidRDefault="00E5681A" w:rsidP="00353029">
      <w:pPr>
        <w:ind w:firstLine="567"/>
        <w:jc w:val="both"/>
        <w:rPr>
          <w:sz w:val="26"/>
          <w:szCs w:val="26"/>
        </w:rPr>
      </w:pPr>
      <w:r w:rsidRPr="004B4460">
        <w:rPr>
          <w:sz w:val="26"/>
          <w:szCs w:val="26"/>
        </w:rPr>
        <w:t>обеспечива</w:t>
      </w:r>
      <w:r w:rsidR="005C5023" w:rsidRPr="004B4460">
        <w:rPr>
          <w:sz w:val="26"/>
          <w:szCs w:val="26"/>
        </w:rPr>
        <w:t>е</w:t>
      </w:r>
      <w:r w:rsidRPr="004B4460">
        <w:rPr>
          <w:sz w:val="26"/>
          <w:szCs w:val="26"/>
        </w:rPr>
        <w:t xml:space="preserve">т информационную безопасность при хранении, использовании </w:t>
      </w:r>
      <w:r w:rsidR="00F23E2D" w:rsidRPr="004B4460">
        <w:rPr>
          <w:sz w:val="26"/>
          <w:szCs w:val="26"/>
        </w:rPr>
        <w:br/>
      </w:r>
      <w:r w:rsidRPr="004B4460">
        <w:rPr>
          <w:sz w:val="26"/>
          <w:szCs w:val="26"/>
        </w:rPr>
        <w:t xml:space="preserve">и передаче </w:t>
      </w:r>
      <w:r w:rsidR="007C66C7" w:rsidRPr="004B4460">
        <w:rPr>
          <w:sz w:val="26"/>
          <w:szCs w:val="26"/>
        </w:rPr>
        <w:t>ЭМ</w:t>
      </w:r>
      <w:r w:rsidRPr="004B4460">
        <w:rPr>
          <w:sz w:val="26"/>
          <w:szCs w:val="26"/>
        </w:rPr>
        <w:t xml:space="preserve">, в том числе определяют места хранения </w:t>
      </w:r>
      <w:r w:rsidR="007C66C7" w:rsidRPr="004B4460">
        <w:rPr>
          <w:sz w:val="26"/>
          <w:szCs w:val="26"/>
        </w:rPr>
        <w:t>ЭМ</w:t>
      </w:r>
      <w:r w:rsidRPr="004B4460">
        <w:rPr>
          <w:sz w:val="26"/>
          <w:szCs w:val="26"/>
        </w:rPr>
        <w:t>, лиц, им</w:t>
      </w:r>
      <w:r w:rsidR="00E41F61" w:rsidRPr="004B4460">
        <w:rPr>
          <w:sz w:val="26"/>
          <w:szCs w:val="26"/>
        </w:rPr>
        <w:t>еющих к ним доступ, принима</w:t>
      </w:r>
      <w:r w:rsidR="005C5023" w:rsidRPr="004B4460">
        <w:rPr>
          <w:sz w:val="26"/>
          <w:szCs w:val="26"/>
        </w:rPr>
        <w:t>е</w:t>
      </w:r>
      <w:r w:rsidR="00E41F61" w:rsidRPr="004B4460">
        <w:rPr>
          <w:sz w:val="26"/>
          <w:szCs w:val="26"/>
        </w:rPr>
        <w:t>т</w:t>
      </w:r>
      <w:r w:rsidRPr="004B4460">
        <w:rPr>
          <w:sz w:val="26"/>
          <w:szCs w:val="26"/>
        </w:rPr>
        <w:t xml:space="preserve"> меры по защите КИМ от разглашения содержащейся в них информации;</w:t>
      </w:r>
    </w:p>
    <w:p w:rsidR="00E5681A" w:rsidRPr="004B4460" w:rsidRDefault="00E5681A" w:rsidP="00353029">
      <w:pPr>
        <w:ind w:firstLine="567"/>
        <w:jc w:val="both"/>
        <w:rPr>
          <w:sz w:val="26"/>
          <w:szCs w:val="26"/>
        </w:rPr>
      </w:pPr>
      <w:r w:rsidRPr="004B4460">
        <w:rPr>
          <w:sz w:val="26"/>
          <w:szCs w:val="26"/>
        </w:rPr>
        <w:t>обеспечива</w:t>
      </w:r>
      <w:r w:rsidR="005C5023" w:rsidRPr="004B4460">
        <w:rPr>
          <w:sz w:val="26"/>
          <w:szCs w:val="26"/>
        </w:rPr>
        <w:t>е</w:t>
      </w:r>
      <w:r w:rsidRPr="004B4460">
        <w:rPr>
          <w:sz w:val="26"/>
          <w:szCs w:val="26"/>
        </w:rPr>
        <w:t>т проведение ГИА в ППЭ в соответствии с требованиями Порядка;</w:t>
      </w:r>
    </w:p>
    <w:p w:rsidR="00E5681A" w:rsidRPr="004B4460" w:rsidRDefault="00E5681A" w:rsidP="00353029">
      <w:pPr>
        <w:ind w:firstLine="567"/>
        <w:jc w:val="both"/>
        <w:rPr>
          <w:sz w:val="26"/>
          <w:szCs w:val="26"/>
        </w:rPr>
      </w:pPr>
      <w:r w:rsidRPr="004B4460">
        <w:rPr>
          <w:sz w:val="26"/>
          <w:szCs w:val="26"/>
        </w:rPr>
        <w:t>обеспечива</w:t>
      </w:r>
      <w:r w:rsidR="005C5023" w:rsidRPr="004B4460">
        <w:rPr>
          <w:sz w:val="26"/>
          <w:szCs w:val="26"/>
        </w:rPr>
        <w:t>е</w:t>
      </w:r>
      <w:r w:rsidRPr="004B4460">
        <w:rPr>
          <w:sz w:val="26"/>
          <w:szCs w:val="26"/>
        </w:rPr>
        <w:t>т обработку и проверку экзаменац</w:t>
      </w:r>
      <w:r w:rsidR="00E41F61" w:rsidRPr="004B4460">
        <w:rPr>
          <w:sz w:val="26"/>
          <w:szCs w:val="26"/>
        </w:rPr>
        <w:t xml:space="preserve">ионных работ в соответствии </w:t>
      </w:r>
      <w:r w:rsidR="00F23E2D" w:rsidRPr="004B4460">
        <w:rPr>
          <w:sz w:val="26"/>
          <w:szCs w:val="26"/>
        </w:rPr>
        <w:br/>
      </w:r>
      <w:r w:rsidRPr="004B4460">
        <w:rPr>
          <w:sz w:val="26"/>
          <w:szCs w:val="26"/>
        </w:rPr>
        <w:t>с Порядком;</w:t>
      </w:r>
    </w:p>
    <w:p w:rsidR="00E5681A" w:rsidRPr="004B4460" w:rsidRDefault="00E5681A" w:rsidP="00353029">
      <w:pPr>
        <w:ind w:firstLine="567"/>
        <w:jc w:val="both"/>
        <w:rPr>
          <w:sz w:val="26"/>
          <w:szCs w:val="26"/>
        </w:rPr>
      </w:pPr>
      <w:r w:rsidRPr="004B4460">
        <w:rPr>
          <w:sz w:val="26"/>
          <w:szCs w:val="26"/>
        </w:rPr>
        <w:t>обеспечива</w:t>
      </w:r>
      <w:r w:rsidR="005C5023" w:rsidRPr="004B4460">
        <w:rPr>
          <w:sz w:val="26"/>
          <w:szCs w:val="26"/>
        </w:rPr>
        <w:t>е</w:t>
      </w:r>
      <w:r w:rsidRPr="004B4460">
        <w:rPr>
          <w:sz w:val="26"/>
          <w:szCs w:val="26"/>
        </w:rPr>
        <w:t xml:space="preserve">т перевод суммы первичных баллов за экзаменационные работы ОГЭ </w:t>
      </w:r>
      <w:r w:rsidR="00F23E2D" w:rsidRPr="004B4460">
        <w:rPr>
          <w:sz w:val="26"/>
          <w:szCs w:val="26"/>
        </w:rPr>
        <w:br/>
      </w:r>
      <w:r w:rsidRPr="004B4460">
        <w:rPr>
          <w:sz w:val="26"/>
          <w:szCs w:val="26"/>
        </w:rPr>
        <w:t>и ГВЭ в пятибалльную систему оценивания;</w:t>
      </w:r>
    </w:p>
    <w:p w:rsidR="007F7F17" w:rsidRPr="004B4460" w:rsidRDefault="00E5681A" w:rsidP="00353029">
      <w:pPr>
        <w:ind w:firstLine="567"/>
        <w:jc w:val="both"/>
        <w:rPr>
          <w:sz w:val="26"/>
          <w:szCs w:val="26"/>
        </w:rPr>
      </w:pPr>
      <w:r w:rsidRPr="004B4460">
        <w:rPr>
          <w:sz w:val="26"/>
          <w:szCs w:val="26"/>
        </w:rPr>
        <w:t>обеспечива</w:t>
      </w:r>
      <w:r w:rsidR="005C5023" w:rsidRPr="004B4460">
        <w:rPr>
          <w:sz w:val="26"/>
          <w:szCs w:val="26"/>
        </w:rPr>
        <w:t>е</w:t>
      </w:r>
      <w:r w:rsidRPr="004B4460">
        <w:rPr>
          <w:sz w:val="26"/>
          <w:szCs w:val="26"/>
        </w:rPr>
        <w:t>т ознакомление участников ГИА с результатами ГИА по всем учебным предметам в устанавливаемые Порядком сроки</w:t>
      </w:r>
      <w:r w:rsidR="00FF1586" w:rsidRPr="004B4460">
        <w:rPr>
          <w:sz w:val="26"/>
          <w:szCs w:val="26"/>
        </w:rPr>
        <w:t>;</w:t>
      </w:r>
    </w:p>
    <w:p w:rsidR="00C50EA6" w:rsidRPr="004B4460" w:rsidRDefault="009850F2" w:rsidP="00353029">
      <w:pPr>
        <w:ind w:firstLine="567"/>
        <w:jc w:val="both"/>
        <w:rPr>
          <w:sz w:val="26"/>
          <w:szCs w:val="26"/>
        </w:rPr>
      </w:pPr>
      <w:r w:rsidRPr="004B4460">
        <w:rPr>
          <w:sz w:val="26"/>
          <w:szCs w:val="26"/>
        </w:rPr>
        <w:t>определя</w:t>
      </w:r>
      <w:r w:rsidR="005C5023" w:rsidRPr="004B4460">
        <w:rPr>
          <w:sz w:val="26"/>
          <w:szCs w:val="26"/>
        </w:rPr>
        <w:t>е</w:t>
      </w:r>
      <w:r w:rsidRPr="004B4460">
        <w:rPr>
          <w:sz w:val="26"/>
          <w:szCs w:val="26"/>
        </w:rPr>
        <w:t>т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4B4460">
        <w:rPr>
          <w:sz w:val="26"/>
          <w:szCs w:val="26"/>
        </w:rPr>
        <w:t xml:space="preserve"> от о</w:t>
      </w:r>
      <w:r w:rsidRPr="004B4460">
        <w:rPr>
          <w:sz w:val="26"/>
          <w:szCs w:val="26"/>
        </w:rPr>
        <w:t>тбывания наказания</w:t>
      </w:r>
      <w:r w:rsidR="00A053A6" w:rsidRPr="004B4460">
        <w:rPr>
          <w:sz w:val="26"/>
          <w:szCs w:val="26"/>
        </w:rPr>
        <w:t xml:space="preserve"> не р</w:t>
      </w:r>
      <w:r w:rsidRPr="004B4460">
        <w:rPr>
          <w:sz w:val="26"/>
          <w:szCs w:val="26"/>
        </w:rPr>
        <w:t>анее чем</w:t>
      </w:r>
      <w:r w:rsidR="00A053A6" w:rsidRPr="004B4460">
        <w:rPr>
          <w:sz w:val="26"/>
          <w:szCs w:val="26"/>
        </w:rPr>
        <w:t xml:space="preserve"> за т</w:t>
      </w:r>
      <w:r w:rsidRPr="004B4460">
        <w:rPr>
          <w:sz w:val="26"/>
          <w:szCs w:val="26"/>
        </w:rPr>
        <w:t>ри месяца</w:t>
      </w:r>
      <w:r w:rsidR="00A053A6" w:rsidRPr="004B4460">
        <w:rPr>
          <w:sz w:val="26"/>
          <w:szCs w:val="26"/>
        </w:rPr>
        <w:t xml:space="preserve"> до н</w:t>
      </w:r>
      <w:r w:rsidRPr="004B4460">
        <w:rPr>
          <w:sz w:val="26"/>
          <w:szCs w:val="26"/>
        </w:rPr>
        <w:t>ачала ГИА,</w:t>
      </w:r>
      <w:r w:rsidR="00A053A6" w:rsidRPr="004B4460">
        <w:rPr>
          <w:sz w:val="26"/>
          <w:szCs w:val="26"/>
        </w:rPr>
        <w:t xml:space="preserve"> по с</w:t>
      </w:r>
      <w:r w:rsidRPr="004B4460">
        <w:rPr>
          <w:sz w:val="26"/>
          <w:szCs w:val="26"/>
        </w:rPr>
        <w:t>огласованию</w:t>
      </w:r>
      <w:r w:rsidR="00A053A6" w:rsidRPr="004B4460">
        <w:rPr>
          <w:sz w:val="26"/>
          <w:szCs w:val="26"/>
        </w:rPr>
        <w:t xml:space="preserve"> с у</w:t>
      </w:r>
      <w:r w:rsidRPr="004B4460">
        <w:rPr>
          <w:sz w:val="26"/>
          <w:szCs w:val="26"/>
        </w:rPr>
        <w:t xml:space="preserve">чредителями таких исправительных учреждений </w:t>
      </w:r>
      <w:r w:rsidR="00070B15" w:rsidRPr="004B4460">
        <w:rPr>
          <w:sz w:val="26"/>
          <w:szCs w:val="26"/>
        </w:rPr>
        <w:t>(</w:t>
      </w:r>
      <w:r w:rsidRPr="004B4460">
        <w:rPr>
          <w:sz w:val="26"/>
          <w:szCs w:val="26"/>
        </w:rPr>
        <w:t>но</w:t>
      </w:r>
      <w:r w:rsidR="00A053A6" w:rsidRPr="004B4460">
        <w:rPr>
          <w:sz w:val="26"/>
          <w:szCs w:val="26"/>
        </w:rPr>
        <w:t xml:space="preserve"> не р</w:t>
      </w:r>
      <w:r w:rsidRPr="004B4460">
        <w:rPr>
          <w:sz w:val="26"/>
          <w:szCs w:val="26"/>
        </w:rPr>
        <w:t>анее</w:t>
      </w:r>
      <w:r w:rsidR="00070B15" w:rsidRPr="004B4460">
        <w:rPr>
          <w:sz w:val="26"/>
          <w:szCs w:val="26"/>
        </w:rPr>
        <w:t xml:space="preserve"> </w:t>
      </w:r>
      <w:r w:rsidRPr="004B4460">
        <w:rPr>
          <w:sz w:val="26"/>
          <w:szCs w:val="26"/>
        </w:rPr>
        <w:t>20</w:t>
      </w:r>
      <w:r w:rsidR="004005FB" w:rsidRPr="004B4460">
        <w:rPr>
          <w:sz w:val="26"/>
          <w:szCs w:val="26"/>
        </w:rPr>
        <w:t> </w:t>
      </w:r>
      <w:r w:rsidRPr="004B4460">
        <w:rPr>
          <w:sz w:val="26"/>
          <w:szCs w:val="26"/>
        </w:rPr>
        <w:t>февраля текущего года</w:t>
      </w:r>
      <w:r w:rsidR="00070B15" w:rsidRPr="004B4460">
        <w:rPr>
          <w:sz w:val="26"/>
          <w:szCs w:val="26"/>
        </w:rPr>
        <w:t>)</w:t>
      </w:r>
      <w:r w:rsidRPr="004B4460">
        <w:rPr>
          <w:sz w:val="26"/>
          <w:szCs w:val="26"/>
        </w:rPr>
        <w:t>;</w:t>
      </w:r>
    </w:p>
    <w:p w:rsidR="0042705D" w:rsidRPr="004B4460" w:rsidRDefault="0042705D" w:rsidP="00353029">
      <w:pPr>
        <w:ind w:firstLine="567"/>
        <w:jc w:val="both"/>
        <w:rPr>
          <w:sz w:val="26"/>
          <w:szCs w:val="26"/>
        </w:rPr>
      </w:pPr>
      <w:r w:rsidRPr="004B4460">
        <w:rPr>
          <w:sz w:val="26"/>
          <w:szCs w:val="26"/>
        </w:rPr>
        <w:t>организу</w:t>
      </w:r>
      <w:r w:rsidR="005C5023" w:rsidRPr="004B4460">
        <w:rPr>
          <w:sz w:val="26"/>
          <w:szCs w:val="26"/>
        </w:rPr>
        <w:t>е</w:t>
      </w:r>
      <w:r w:rsidRPr="004B4460">
        <w:rPr>
          <w:sz w:val="26"/>
          <w:szCs w:val="26"/>
        </w:rPr>
        <w:t>т ГИА для</w:t>
      </w:r>
      <w:r w:rsidR="00E130F9" w:rsidRPr="004B4460">
        <w:rPr>
          <w:sz w:val="26"/>
          <w:szCs w:val="26"/>
        </w:rPr>
        <w:t xml:space="preserve"> несовершеннолетних лиц, подозреваемых и обвиняемых, содержащихся под стражей, </w:t>
      </w:r>
      <w:r w:rsidRPr="004B4460">
        <w:rPr>
          <w:sz w:val="26"/>
          <w:szCs w:val="26"/>
        </w:rPr>
        <w:t>обучающихся, освоивших образовательные программы основного общего образования</w:t>
      </w:r>
      <w:r w:rsidR="00A053A6" w:rsidRPr="004B4460">
        <w:rPr>
          <w:sz w:val="26"/>
          <w:szCs w:val="26"/>
        </w:rPr>
        <w:t xml:space="preserve"> в с</w:t>
      </w:r>
      <w:r w:rsidRPr="004B4460">
        <w:rPr>
          <w:sz w:val="26"/>
          <w:szCs w:val="26"/>
        </w:rPr>
        <w:t>пециальных учебно-воспитательных учреждениях закрытого тип</w:t>
      </w:r>
      <w:r w:rsidR="00346EBB" w:rsidRPr="004B4460">
        <w:rPr>
          <w:sz w:val="26"/>
          <w:szCs w:val="26"/>
        </w:rPr>
        <w:t>а</w:t>
      </w:r>
      <w:r w:rsidRPr="004B4460">
        <w:rPr>
          <w:sz w:val="26"/>
          <w:szCs w:val="26"/>
        </w:rPr>
        <w:t>,</w:t>
      </w:r>
      <w:r w:rsidR="00A053A6" w:rsidRPr="004B4460">
        <w:rPr>
          <w:sz w:val="26"/>
          <w:szCs w:val="26"/>
        </w:rPr>
        <w:t xml:space="preserve"> а т</w:t>
      </w:r>
      <w:r w:rsidRPr="004B4460">
        <w:rPr>
          <w:sz w:val="26"/>
          <w:szCs w:val="26"/>
        </w:rPr>
        <w:t>акже</w:t>
      </w:r>
      <w:r w:rsidR="00A053A6" w:rsidRPr="004B4460">
        <w:rPr>
          <w:sz w:val="26"/>
          <w:szCs w:val="26"/>
        </w:rPr>
        <w:t xml:space="preserve"> в у</w:t>
      </w:r>
      <w:r w:rsidRPr="004B4460">
        <w:rPr>
          <w:sz w:val="26"/>
          <w:szCs w:val="26"/>
        </w:rPr>
        <w:t>чреждениях, исполняющих наказание</w:t>
      </w:r>
      <w:r w:rsidR="00A053A6" w:rsidRPr="004B4460">
        <w:rPr>
          <w:sz w:val="26"/>
          <w:szCs w:val="26"/>
        </w:rPr>
        <w:t xml:space="preserve"> в в</w:t>
      </w:r>
      <w:r w:rsidRPr="004B4460">
        <w:rPr>
          <w:sz w:val="26"/>
          <w:szCs w:val="26"/>
        </w:rPr>
        <w:t>иде лишения свободы, при содействии администрации таких учреждений</w:t>
      </w:r>
      <w:r w:rsidR="00A053A6" w:rsidRPr="004B4460">
        <w:rPr>
          <w:sz w:val="26"/>
          <w:szCs w:val="26"/>
        </w:rPr>
        <w:t xml:space="preserve"> с у</w:t>
      </w:r>
      <w:r w:rsidRPr="004B4460">
        <w:rPr>
          <w:sz w:val="26"/>
          <w:szCs w:val="26"/>
        </w:rPr>
        <w:t>четом специальных условий содержания</w:t>
      </w:r>
      <w:r w:rsidR="00A053A6" w:rsidRPr="004B4460">
        <w:rPr>
          <w:sz w:val="26"/>
          <w:szCs w:val="26"/>
        </w:rPr>
        <w:t xml:space="preserve"> и н</w:t>
      </w:r>
      <w:r w:rsidRPr="004B4460">
        <w:rPr>
          <w:sz w:val="26"/>
          <w:szCs w:val="26"/>
        </w:rPr>
        <w:t>еобходимости обеспечения общественной безопасности</w:t>
      </w:r>
      <w:r w:rsidR="00A053A6" w:rsidRPr="004B4460">
        <w:rPr>
          <w:sz w:val="26"/>
          <w:szCs w:val="26"/>
        </w:rPr>
        <w:t xml:space="preserve"> во в</w:t>
      </w:r>
      <w:r w:rsidRPr="004B4460">
        <w:rPr>
          <w:sz w:val="26"/>
          <w:szCs w:val="26"/>
        </w:rPr>
        <w:t>ремя прохождения ГИА;</w:t>
      </w:r>
    </w:p>
    <w:p w:rsidR="008E51DA" w:rsidRPr="004B4460" w:rsidRDefault="00CA0D2A" w:rsidP="00353029">
      <w:pPr>
        <w:ind w:firstLine="567"/>
        <w:jc w:val="both"/>
        <w:rPr>
          <w:sz w:val="26"/>
          <w:szCs w:val="26"/>
        </w:rPr>
      </w:pPr>
      <w:r w:rsidRPr="004B4460">
        <w:rPr>
          <w:sz w:val="26"/>
          <w:szCs w:val="26"/>
        </w:rPr>
        <w:t>определя</w:t>
      </w:r>
      <w:r w:rsidR="005C5023" w:rsidRPr="004B4460">
        <w:rPr>
          <w:sz w:val="26"/>
          <w:szCs w:val="26"/>
        </w:rPr>
        <w:t>е</w:t>
      </w:r>
      <w:r w:rsidRPr="004B4460">
        <w:rPr>
          <w:sz w:val="26"/>
          <w:szCs w:val="26"/>
        </w:rPr>
        <w:t xml:space="preserve">т технические и </w:t>
      </w:r>
      <w:r w:rsidR="00961CB2" w:rsidRPr="004B4460">
        <w:rPr>
          <w:sz w:val="26"/>
          <w:szCs w:val="26"/>
        </w:rPr>
        <w:t>программные средства, автоматиз</w:t>
      </w:r>
      <w:r w:rsidRPr="004B4460">
        <w:rPr>
          <w:sz w:val="26"/>
          <w:szCs w:val="26"/>
        </w:rPr>
        <w:t xml:space="preserve">ирующие проведение, обработку и </w:t>
      </w:r>
      <w:r w:rsidR="00961CB2" w:rsidRPr="004B4460">
        <w:rPr>
          <w:sz w:val="26"/>
          <w:szCs w:val="26"/>
        </w:rPr>
        <w:t>внесени</w:t>
      </w:r>
      <w:r w:rsidRPr="004B4460">
        <w:rPr>
          <w:sz w:val="26"/>
          <w:szCs w:val="26"/>
        </w:rPr>
        <w:t xml:space="preserve">е результатов ГИА в </w:t>
      </w:r>
      <w:r w:rsidR="00961CB2" w:rsidRPr="004B4460">
        <w:rPr>
          <w:sz w:val="26"/>
          <w:szCs w:val="26"/>
        </w:rPr>
        <w:t xml:space="preserve">РИС; </w:t>
      </w:r>
    </w:p>
    <w:p w:rsidR="00961CB2" w:rsidRPr="004B4460" w:rsidRDefault="00F52DD3" w:rsidP="00353029">
      <w:pPr>
        <w:ind w:firstLine="567"/>
        <w:jc w:val="both"/>
        <w:rPr>
          <w:sz w:val="26"/>
          <w:szCs w:val="26"/>
        </w:rPr>
      </w:pPr>
      <w:r w:rsidRPr="004B4460">
        <w:rPr>
          <w:sz w:val="26"/>
          <w:szCs w:val="26"/>
        </w:rPr>
        <w:t>определя</w:t>
      </w:r>
      <w:r w:rsidR="005C5023" w:rsidRPr="004B4460">
        <w:rPr>
          <w:sz w:val="26"/>
          <w:szCs w:val="26"/>
        </w:rPr>
        <w:t>е</w:t>
      </w:r>
      <w:r w:rsidRPr="004B4460">
        <w:rPr>
          <w:sz w:val="26"/>
          <w:szCs w:val="26"/>
        </w:rPr>
        <w:t>т форму проведения</w:t>
      </w:r>
      <w:r w:rsidR="00961CB2" w:rsidRPr="004B4460">
        <w:rPr>
          <w:sz w:val="26"/>
          <w:szCs w:val="26"/>
        </w:rPr>
        <w:t xml:space="preserve"> ГВЭ</w:t>
      </w:r>
      <w:r w:rsidR="00C31980" w:rsidRPr="004B4460">
        <w:rPr>
          <w:sz w:val="26"/>
          <w:szCs w:val="26"/>
        </w:rPr>
        <w:t xml:space="preserve"> (автоматизированная или </w:t>
      </w:r>
      <w:r w:rsidRPr="004B4460">
        <w:rPr>
          <w:sz w:val="26"/>
          <w:szCs w:val="26"/>
        </w:rPr>
        <w:t>н</w:t>
      </w:r>
      <w:r w:rsidR="008E51DA" w:rsidRPr="004B4460">
        <w:rPr>
          <w:sz w:val="26"/>
          <w:szCs w:val="26"/>
        </w:rPr>
        <w:t>е</w:t>
      </w:r>
      <w:r w:rsidRPr="004B4460">
        <w:rPr>
          <w:sz w:val="26"/>
          <w:szCs w:val="26"/>
        </w:rPr>
        <w:t>автоматизированная)</w:t>
      </w:r>
      <w:r w:rsidR="00961CB2" w:rsidRPr="004B4460">
        <w:rPr>
          <w:sz w:val="26"/>
          <w:szCs w:val="26"/>
        </w:rPr>
        <w:t>;</w:t>
      </w:r>
    </w:p>
    <w:p w:rsidR="00FE0CBB" w:rsidRPr="004B4460" w:rsidRDefault="000433DD" w:rsidP="00353029">
      <w:pPr>
        <w:pStyle w:val="afb"/>
        <w:ind w:left="0" w:firstLine="567"/>
        <w:jc w:val="both"/>
        <w:rPr>
          <w:sz w:val="26"/>
          <w:szCs w:val="26"/>
        </w:rPr>
      </w:pPr>
      <w:r w:rsidRPr="004B4460">
        <w:rPr>
          <w:sz w:val="26"/>
          <w:szCs w:val="26"/>
        </w:rPr>
        <w:t>принима</w:t>
      </w:r>
      <w:r w:rsidR="005C5023" w:rsidRPr="004B4460">
        <w:rPr>
          <w:sz w:val="26"/>
          <w:szCs w:val="26"/>
        </w:rPr>
        <w:t>е</w:t>
      </w:r>
      <w:r w:rsidRPr="004B4460">
        <w:rPr>
          <w:sz w:val="26"/>
          <w:szCs w:val="26"/>
        </w:rPr>
        <w:t xml:space="preserve">т </w:t>
      </w:r>
      <w:r w:rsidR="00FE4A4B" w:rsidRPr="004B4460">
        <w:rPr>
          <w:sz w:val="26"/>
          <w:szCs w:val="26"/>
        </w:rPr>
        <w:t>решение</w:t>
      </w:r>
      <w:r w:rsidR="000B5AAF" w:rsidRPr="004B4460">
        <w:rPr>
          <w:sz w:val="26"/>
          <w:szCs w:val="26"/>
        </w:rPr>
        <w:t xml:space="preserve"> о </w:t>
      </w:r>
      <w:r w:rsidR="00A053A6" w:rsidRPr="004B4460">
        <w:rPr>
          <w:sz w:val="26"/>
          <w:szCs w:val="26"/>
        </w:rPr>
        <w:t>с</w:t>
      </w:r>
      <w:r w:rsidR="00FE4A4B" w:rsidRPr="004B4460">
        <w:rPr>
          <w:sz w:val="26"/>
          <w:szCs w:val="26"/>
        </w:rPr>
        <w:t>оздании</w:t>
      </w:r>
      <w:r w:rsidR="000B5AAF" w:rsidRPr="004B4460">
        <w:rPr>
          <w:sz w:val="26"/>
          <w:szCs w:val="26"/>
        </w:rPr>
        <w:t xml:space="preserve"> в </w:t>
      </w:r>
      <w:r w:rsidR="00A053A6" w:rsidRPr="004B4460">
        <w:rPr>
          <w:sz w:val="26"/>
          <w:szCs w:val="26"/>
        </w:rPr>
        <w:t>с</w:t>
      </w:r>
      <w:r w:rsidR="00FE4A4B" w:rsidRPr="004B4460">
        <w:rPr>
          <w:sz w:val="26"/>
          <w:szCs w:val="26"/>
        </w:rPr>
        <w:t>оставе ГЭК,</w:t>
      </w:r>
      <w:r w:rsidR="000B5AAF" w:rsidRPr="004B4460">
        <w:rPr>
          <w:sz w:val="26"/>
          <w:szCs w:val="26"/>
        </w:rPr>
        <w:t xml:space="preserve"> ПК и КК </w:t>
      </w:r>
      <w:r w:rsidR="00A053A6" w:rsidRPr="004B4460">
        <w:rPr>
          <w:sz w:val="26"/>
          <w:szCs w:val="26"/>
        </w:rPr>
        <w:t>т</w:t>
      </w:r>
      <w:r w:rsidR="00FE4A4B" w:rsidRPr="004B4460">
        <w:rPr>
          <w:sz w:val="26"/>
          <w:szCs w:val="26"/>
        </w:rPr>
        <w:t>ерриториальных экзаменационных, предметных</w:t>
      </w:r>
      <w:r w:rsidR="000B5AAF" w:rsidRPr="004B4460">
        <w:rPr>
          <w:sz w:val="26"/>
          <w:szCs w:val="26"/>
        </w:rPr>
        <w:t xml:space="preserve"> и </w:t>
      </w:r>
      <w:r w:rsidR="00A053A6" w:rsidRPr="004B4460">
        <w:rPr>
          <w:sz w:val="26"/>
          <w:szCs w:val="26"/>
        </w:rPr>
        <w:t>к</w:t>
      </w:r>
      <w:r w:rsidR="00FE4A4B" w:rsidRPr="004B4460">
        <w:rPr>
          <w:sz w:val="26"/>
          <w:szCs w:val="26"/>
        </w:rPr>
        <w:t>онфликтных подкомиссий, осуществляющих отдельные полномочия ГЭК,</w:t>
      </w:r>
      <w:r w:rsidR="000B5AAF" w:rsidRPr="004B4460">
        <w:rPr>
          <w:sz w:val="26"/>
          <w:szCs w:val="26"/>
        </w:rPr>
        <w:t xml:space="preserve"> ПК и КК </w:t>
      </w:r>
      <w:r w:rsidR="00A053A6" w:rsidRPr="004B4460">
        <w:rPr>
          <w:sz w:val="26"/>
          <w:szCs w:val="26"/>
        </w:rPr>
        <w:t>н</w:t>
      </w:r>
      <w:r w:rsidR="00FE4A4B" w:rsidRPr="004B4460">
        <w:rPr>
          <w:sz w:val="26"/>
          <w:szCs w:val="26"/>
        </w:rPr>
        <w:t>а территории одного или нескольких муниципальных районов и (или) городских округов;</w:t>
      </w:r>
    </w:p>
    <w:p w:rsidR="00FE0CBB" w:rsidRPr="004B4460" w:rsidRDefault="00FE4A4B" w:rsidP="00353029">
      <w:pPr>
        <w:pStyle w:val="afb"/>
        <w:ind w:left="0" w:firstLine="567"/>
        <w:jc w:val="both"/>
        <w:rPr>
          <w:sz w:val="26"/>
          <w:szCs w:val="26"/>
        </w:rPr>
      </w:pPr>
      <w:r w:rsidRPr="004B4460">
        <w:rPr>
          <w:sz w:val="26"/>
          <w:szCs w:val="26"/>
        </w:rPr>
        <w:t>в случае угрозы возникновения чрезвычайной ситуации</w:t>
      </w:r>
      <w:r w:rsidR="000B5AAF" w:rsidRPr="004B4460">
        <w:rPr>
          <w:sz w:val="26"/>
          <w:szCs w:val="26"/>
        </w:rPr>
        <w:t xml:space="preserve"> по </w:t>
      </w:r>
      <w:r w:rsidR="00A053A6" w:rsidRPr="004B4460">
        <w:rPr>
          <w:sz w:val="26"/>
          <w:szCs w:val="26"/>
        </w:rPr>
        <w:t>с</w:t>
      </w:r>
      <w:r w:rsidRPr="004B4460">
        <w:rPr>
          <w:sz w:val="26"/>
          <w:szCs w:val="26"/>
        </w:rPr>
        <w:t>огласованию</w:t>
      </w:r>
      <w:r w:rsidR="000B5AAF" w:rsidRPr="004B4460">
        <w:rPr>
          <w:sz w:val="26"/>
          <w:szCs w:val="26"/>
        </w:rPr>
        <w:t xml:space="preserve"> с </w:t>
      </w:r>
      <w:r w:rsidR="00A053A6" w:rsidRPr="004B4460">
        <w:rPr>
          <w:sz w:val="26"/>
          <w:szCs w:val="26"/>
        </w:rPr>
        <w:t>Г</w:t>
      </w:r>
      <w:r w:rsidRPr="004B4460">
        <w:rPr>
          <w:sz w:val="26"/>
          <w:szCs w:val="26"/>
        </w:rPr>
        <w:t>ЭК принима</w:t>
      </w:r>
      <w:r w:rsidR="005C5023" w:rsidRPr="004B4460">
        <w:rPr>
          <w:sz w:val="26"/>
          <w:szCs w:val="26"/>
        </w:rPr>
        <w:t>е</w:t>
      </w:r>
      <w:r w:rsidRPr="004B4460">
        <w:rPr>
          <w:sz w:val="26"/>
          <w:szCs w:val="26"/>
        </w:rPr>
        <w:t>т решение</w:t>
      </w:r>
      <w:r w:rsidR="00A053A6" w:rsidRPr="004B4460">
        <w:rPr>
          <w:sz w:val="26"/>
          <w:szCs w:val="26"/>
        </w:rPr>
        <w:t xml:space="preserve"> о п</w:t>
      </w:r>
      <w:r w:rsidRPr="004B4460">
        <w:rPr>
          <w:sz w:val="26"/>
          <w:szCs w:val="26"/>
        </w:rPr>
        <w:t>ереносе сдачи экзамена</w:t>
      </w:r>
      <w:r w:rsidR="000B5AAF" w:rsidRPr="004B4460">
        <w:rPr>
          <w:sz w:val="26"/>
          <w:szCs w:val="26"/>
        </w:rPr>
        <w:t xml:space="preserve"> в </w:t>
      </w:r>
      <w:r w:rsidR="00A053A6" w:rsidRPr="004B4460">
        <w:rPr>
          <w:sz w:val="26"/>
          <w:szCs w:val="26"/>
        </w:rPr>
        <w:t>д</w:t>
      </w:r>
      <w:r w:rsidRPr="004B4460">
        <w:rPr>
          <w:sz w:val="26"/>
          <w:szCs w:val="26"/>
        </w:rPr>
        <w:t>ругой ППЭ или</w:t>
      </w:r>
      <w:r w:rsidR="000B5AAF" w:rsidRPr="004B4460">
        <w:rPr>
          <w:sz w:val="26"/>
          <w:szCs w:val="26"/>
        </w:rPr>
        <w:t xml:space="preserve"> на </w:t>
      </w:r>
      <w:r w:rsidR="00A053A6" w:rsidRPr="004B4460">
        <w:rPr>
          <w:sz w:val="26"/>
          <w:szCs w:val="26"/>
        </w:rPr>
        <w:t>д</w:t>
      </w:r>
      <w:r w:rsidRPr="004B4460">
        <w:rPr>
          <w:sz w:val="26"/>
          <w:szCs w:val="26"/>
        </w:rPr>
        <w:t xml:space="preserve">ругой день, предусмотренный </w:t>
      </w:r>
      <w:r w:rsidR="009850F2" w:rsidRPr="004B4460">
        <w:rPr>
          <w:sz w:val="26"/>
          <w:szCs w:val="26"/>
        </w:rPr>
        <w:t xml:space="preserve">расписанием </w:t>
      </w:r>
      <w:r w:rsidRPr="004B4460">
        <w:rPr>
          <w:sz w:val="26"/>
          <w:szCs w:val="26"/>
        </w:rPr>
        <w:t xml:space="preserve">проведения </w:t>
      </w:r>
      <w:r w:rsidR="0084564C" w:rsidRPr="004B4460">
        <w:rPr>
          <w:sz w:val="26"/>
          <w:szCs w:val="26"/>
        </w:rPr>
        <w:t>ГИА</w:t>
      </w:r>
      <w:r w:rsidRPr="004B4460">
        <w:rPr>
          <w:sz w:val="26"/>
          <w:szCs w:val="26"/>
        </w:rPr>
        <w:t>;</w:t>
      </w:r>
    </w:p>
    <w:p w:rsidR="002D5922" w:rsidRPr="004B4460" w:rsidRDefault="002D5922" w:rsidP="00353029">
      <w:pPr>
        <w:pStyle w:val="afb"/>
        <w:ind w:left="0" w:firstLine="567"/>
        <w:jc w:val="both"/>
        <w:rPr>
          <w:sz w:val="26"/>
          <w:szCs w:val="26"/>
        </w:rPr>
      </w:pPr>
      <w:r w:rsidRPr="004B4460">
        <w:rPr>
          <w:sz w:val="26"/>
          <w:szCs w:val="26"/>
        </w:rPr>
        <w:t>формиру</w:t>
      </w:r>
      <w:r w:rsidR="005C5023" w:rsidRPr="004B4460">
        <w:rPr>
          <w:sz w:val="26"/>
          <w:szCs w:val="26"/>
        </w:rPr>
        <w:t>е</w:t>
      </w:r>
      <w:r w:rsidRPr="004B4460">
        <w:rPr>
          <w:sz w:val="26"/>
          <w:szCs w:val="26"/>
        </w:rPr>
        <w:t>т и тиражиру</w:t>
      </w:r>
      <w:r w:rsidR="005C5023" w:rsidRPr="004B4460">
        <w:rPr>
          <w:sz w:val="26"/>
          <w:szCs w:val="26"/>
        </w:rPr>
        <w:t>е</w:t>
      </w:r>
      <w:r w:rsidRPr="004B4460">
        <w:rPr>
          <w:sz w:val="26"/>
          <w:szCs w:val="26"/>
        </w:rPr>
        <w:t>т КИМ для проведения ОГЭ с помощью открытого банка заданий и специализированного программного обеспечения, размещенных на официальном сайте Рособрнадзора или специально выделенном сайте в сети «Интернет»;</w:t>
      </w:r>
    </w:p>
    <w:p w:rsidR="002D5922" w:rsidRPr="004B4460" w:rsidRDefault="002D5922" w:rsidP="00353029">
      <w:pPr>
        <w:pStyle w:val="afb"/>
        <w:ind w:left="0" w:firstLine="567"/>
        <w:jc w:val="both"/>
        <w:rPr>
          <w:sz w:val="26"/>
          <w:szCs w:val="26"/>
        </w:rPr>
      </w:pPr>
      <w:r w:rsidRPr="004B4460">
        <w:rPr>
          <w:sz w:val="26"/>
          <w:szCs w:val="26"/>
        </w:rPr>
        <w:t>организу</w:t>
      </w:r>
      <w:r w:rsidR="00C327B5" w:rsidRPr="004B4460">
        <w:rPr>
          <w:sz w:val="26"/>
          <w:szCs w:val="26"/>
        </w:rPr>
        <w:t>е</w:t>
      </w:r>
      <w:r w:rsidRPr="004B4460">
        <w:rPr>
          <w:sz w:val="26"/>
          <w:szCs w:val="26"/>
        </w:rPr>
        <w:t>т проведение экзаменов в условиях, учитывающих состояние здоровья, особенности психофизического развития участников ГИА с ОВЗ, участников ГИА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rsidR="002D5922" w:rsidRPr="004B4460" w:rsidRDefault="002D5922" w:rsidP="00353029">
      <w:pPr>
        <w:pStyle w:val="afb"/>
        <w:ind w:left="0" w:firstLine="567"/>
        <w:jc w:val="both"/>
        <w:rPr>
          <w:sz w:val="26"/>
          <w:szCs w:val="26"/>
        </w:rPr>
      </w:pPr>
      <w:r w:rsidRPr="004B4460">
        <w:rPr>
          <w:sz w:val="26"/>
          <w:szCs w:val="26"/>
        </w:rPr>
        <w:t>направля</w:t>
      </w:r>
      <w:r w:rsidR="00C327B5" w:rsidRPr="004B4460">
        <w:rPr>
          <w:sz w:val="26"/>
          <w:szCs w:val="26"/>
        </w:rPr>
        <w:t>е</w:t>
      </w:r>
      <w:r w:rsidRPr="004B4460">
        <w:rPr>
          <w:sz w:val="26"/>
          <w:szCs w:val="26"/>
        </w:rPr>
        <w:t xml:space="preserve">т в ППЭ информацию о количестве участников ГИА с ОВЗ, участников ГИА - детей-инвалидов и инвалидов в </w:t>
      </w:r>
      <w:r w:rsidR="007C66C7" w:rsidRPr="004B4460">
        <w:rPr>
          <w:sz w:val="26"/>
          <w:szCs w:val="26"/>
        </w:rPr>
        <w:t xml:space="preserve">данном </w:t>
      </w:r>
      <w:r w:rsidRPr="004B4460">
        <w:rPr>
          <w:sz w:val="26"/>
          <w:szCs w:val="26"/>
        </w:rPr>
        <w:t>ППЭ и о необходимости организации проведения экзаменов в условиях, учитывающих состояние их здоровья, особенности психофизического развития не позднее двух рабочих дней до дня проведения экзамена по соответствующему учебному предмету;</w:t>
      </w:r>
    </w:p>
    <w:p w:rsidR="001B7413" w:rsidRPr="004B4460" w:rsidRDefault="001B7413" w:rsidP="00353029">
      <w:pPr>
        <w:pStyle w:val="afb"/>
        <w:ind w:left="0" w:firstLine="567"/>
        <w:jc w:val="both"/>
        <w:rPr>
          <w:sz w:val="26"/>
          <w:szCs w:val="26"/>
        </w:rPr>
      </w:pPr>
      <w:r w:rsidRPr="004B4460">
        <w:rPr>
          <w:sz w:val="26"/>
          <w:szCs w:val="26"/>
        </w:rPr>
        <w:t>принима</w:t>
      </w:r>
      <w:r w:rsidR="00C327B5" w:rsidRPr="004B4460">
        <w:rPr>
          <w:sz w:val="26"/>
          <w:szCs w:val="26"/>
        </w:rPr>
        <w:t>е</w:t>
      </w:r>
      <w:r w:rsidRPr="004B4460">
        <w:rPr>
          <w:sz w:val="26"/>
          <w:szCs w:val="26"/>
        </w:rPr>
        <w:t>т решение о сканировании экзаменационных работ участников ГИА в ППЭ;</w:t>
      </w:r>
    </w:p>
    <w:p w:rsidR="00552EE3" w:rsidRPr="004B4460" w:rsidRDefault="00552EE3" w:rsidP="00353029">
      <w:pPr>
        <w:pStyle w:val="afb"/>
        <w:ind w:left="0" w:firstLine="567"/>
        <w:jc w:val="both"/>
        <w:rPr>
          <w:sz w:val="26"/>
          <w:szCs w:val="26"/>
        </w:rPr>
      </w:pPr>
      <w:r w:rsidRPr="004B4460">
        <w:rPr>
          <w:sz w:val="26"/>
          <w:szCs w:val="26"/>
        </w:rPr>
        <w:t>определя</w:t>
      </w:r>
      <w:r w:rsidR="00C327B5" w:rsidRPr="004B4460">
        <w:rPr>
          <w:sz w:val="26"/>
          <w:szCs w:val="26"/>
        </w:rPr>
        <w:t>е</w:t>
      </w:r>
      <w:r w:rsidRPr="004B4460">
        <w:rPr>
          <w:sz w:val="26"/>
          <w:szCs w:val="26"/>
        </w:rPr>
        <w:t xml:space="preserve">т лиц, ответственных за уничтожение неиспользованных </w:t>
      </w:r>
      <w:r w:rsidR="007C66C7" w:rsidRPr="004B4460">
        <w:rPr>
          <w:sz w:val="26"/>
          <w:szCs w:val="26"/>
        </w:rPr>
        <w:t>ЭМ</w:t>
      </w:r>
      <w:r w:rsidRPr="004B4460">
        <w:rPr>
          <w:sz w:val="26"/>
          <w:szCs w:val="26"/>
        </w:rPr>
        <w:t xml:space="preserve"> и использованных КИМ для проведения ОГЭ, текстов, тем, заданий, билетов для проведения ГВЭ, использованных листов бумаги для черновиков;</w:t>
      </w:r>
    </w:p>
    <w:p w:rsidR="005F683B" w:rsidRPr="004B4460" w:rsidRDefault="00FE4A4B" w:rsidP="00353029">
      <w:pPr>
        <w:pStyle w:val="afb"/>
        <w:ind w:left="0" w:firstLine="567"/>
        <w:jc w:val="both"/>
        <w:rPr>
          <w:sz w:val="26"/>
          <w:szCs w:val="26"/>
        </w:rPr>
      </w:pPr>
      <w:r w:rsidRPr="004B4460">
        <w:rPr>
          <w:sz w:val="26"/>
          <w:szCs w:val="26"/>
        </w:rPr>
        <w:t>принима</w:t>
      </w:r>
      <w:r w:rsidR="00C327B5" w:rsidRPr="004B4460">
        <w:rPr>
          <w:sz w:val="26"/>
          <w:szCs w:val="26"/>
        </w:rPr>
        <w:t>е</w:t>
      </w:r>
      <w:r w:rsidRPr="004B4460">
        <w:rPr>
          <w:sz w:val="26"/>
          <w:szCs w:val="26"/>
        </w:rPr>
        <w:t>т решение</w:t>
      </w:r>
      <w:r w:rsidR="00A053A6" w:rsidRPr="004B4460">
        <w:rPr>
          <w:sz w:val="26"/>
          <w:szCs w:val="26"/>
        </w:rPr>
        <w:t xml:space="preserve"> об и</w:t>
      </w:r>
      <w:r w:rsidRPr="004B4460">
        <w:rPr>
          <w:sz w:val="26"/>
          <w:szCs w:val="26"/>
        </w:rPr>
        <w:t>сключении эксперта</w:t>
      </w:r>
      <w:r w:rsidR="00A053A6" w:rsidRPr="004B4460">
        <w:rPr>
          <w:sz w:val="26"/>
          <w:szCs w:val="26"/>
        </w:rPr>
        <w:t xml:space="preserve"> из с</w:t>
      </w:r>
      <w:r w:rsidRPr="004B4460">
        <w:rPr>
          <w:sz w:val="26"/>
          <w:szCs w:val="26"/>
        </w:rPr>
        <w:t>остава</w:t>
      </w:r>
      <w:r w:rsidR="00A053A6" w:rsidRPr="004B4460">
        <w:rPr>
          <w:sz w:val="26"/>
          <w:szCs w:val="26"/>
        </w:rPr>
        <w:t xml:space="preserve"> ПК в</w:t>
      </w:r>
      <w:r w:rsidRPr="004B4460">
        <w:rPr>
          <w:sz w:val="26"/>
          <w:szCs w:val="26"/>
        </w:rPr>
        <w:t xml:space="preserve"> случае установления факта нарушения экспертом требований, указанных</w:t>
      </w:r>
      <w:r w:rsidR="00A053A6" w:rsidRPr="004B4460">
        <w:rPr>
          <w:sz w:val="26"/>
          <w:szCs w:val="26"/>
        </w:rPr>
        <w:t xml:space="preserve"> в П</w:t>
      </w:r>
      <w:r w:rsidRPr="004B4460">
        <w:rPr>
          <w:sz w:val="26"/>
          <w:szCs w:val="26"/>
        </w:rPr>
        <w:t>орядке, недобросовестного выполнения возложенных</w:t>
      </w:r>
      <w:r w:rsidR="00A053A6" w:rsidRPr="004B4460">
        <w:rPr>
          <w:sz w:val="26"/>
          <w:szCs w:val="26"/>
        </w:rPr>
        <w:t xml:space="preserve"> на н</w:t>
      </w:r>
      <w:r w:rsidRPr="004B4460">
        <w:rPr>
          <w:sz w:val="26"/>
          <w:szCs w:val="26"/>
        </w:rPr>
        <w:t>его обязанностей или использования статуса эксперта</w:t>
      </w:r>
      <w:r w:rsidR="00A053A6" w:rsidRPr="004B4460">
        <w:rPr>
          <w:sz w:val="26"/>
          <w:szCs w:val="26"/>
        </w:rPr>
        <w:t xml:space="preserve"> в л</w:t>
      </w:r>
      <w:r w:rsidRPr="004B4460">
        <w:rPr>
          <w:sz w:val="26"/>
          <w:szCs w:val="26"/>
        </w:rPr>
        <w:t>ичных целях;</w:t>
      </w:r>
      <w:r w:rsidR="00552EE3" w:rsidRPr="004B4460">
        <w:rPr>
          <w:sz w:val="26"/>
          <w:szCs w:val="26"/>
        </w:rPr>
        <w:t xml:space="preserve"> </w:t>
      </w:r>
    </w:p>
    <w:p w:rsidR="00FE0CBB" w:rsidRPr="004B4460" w:rsidRDefault="00FE4A4B" w:rsidP="00353029">
      <w:pPr>
        <w:pStyle w:val="afb"/>
        <w:ind w:left="0" w:firstLine="567"/>
        <w:jc w:val="both"/>
        <w:rPr>
          <w:sz w:val="26"/>
          <w:szCs w:val="26"/>
        </w:rPr>
      </w:pPr>
      <w:r w:rsidRPr="004B4460">
        <w:rPr>
          <w:sz w:val="26"/>
          <w:szCs w:val="26"/>
        </w:rPr>
        <w:t>принима</w:t>
      </w:r>
      <w:r w:rsidR="00C327B5" w:rsidRPr="004B4460">
        <w:rPr>
          <w:sz w:val="26"/>
          <w:szCs w:val="26"/>
        </w:rPr>
        <w:t>е</w:t>
      </w:r>
      <w:r w:rsidRPr="004B4460">
        <w:rPr>
          <w:sz w:val="26"/>
          <w:szCs w:val="26"/>
        </w:rPr>
        <w:t>т решение совместно</w:t>
      </w:r>
      <w:r w:rsidR="00A053A6" w:rsidRPr="004B4460">
        <w:rPr>
          <w:sz w:val="26"/>
          <w:szCs w:val="26"/>
        </w:rPr>
        <w:t xml:space="preserve"> с </w:t>
      </w:r>
      <w:r w:rsidR="00552EE3" w:rsidRPr="004B4460">
        <w:rPr>
          <w:sz w:val="26"/>
          <w:szCs w:val="26"/>
        </w:rPr>
        <w:t xml:space="preserve">двумя и более </w:t>
      </w:r>
      <w:r w:rsidRPr="004B4460">
        <w:rPr>
          <w:sz w:val="26"/>
          <w:szCs w:val="26"/>
        </w:rPr>
        <w:t>ОИВ</w:t>
      </w:r>
      <w:r w:rsidR="00A053A6" w:rsidRPr="004B4460">
        <w:rPr>
          <w:sz w:val="26"/>
          <w:szCs w:val="26"/>
        </w:rPr>
        <w:t xml:space="preserve"> </w:t>
      </w:r>
      <w:r w:rsidR="00552EE3" w:rsidRPr="004B4460">
        <w:rPr>
          <w:sz w:val="26"/>
          <w:szCs w:val="26"/>
        </w:rPr>
        <w:t xml:space="preserve">других субъектов Российской Федерации </w:t>
      </w:r>
      <w:r w:rsidR="00A053A6" w:rsidRPr="004B4460">
        <w:rPr>
          <w:sz w:val="26"/>
          <w:szCs w:val="26"/>
        </w:rPr>
        <w:t>об о</w:t>
      </w:r>
      <w:r w:rsidR="0042705D" w:rsidRPr="004B4460">
        <w:rPr>
          <w:sz w:val="26"/>
          <w:szCs w:val="26"/>
        </w:rPr>
        <w:t>рганизации</w:t>
      </w:r>
      <w:r w:rsidRPr="004B4460">
        <w:rPr>
          <w:sz w:val="26"/>
          <w:szCs w:val="26"/>
        </w:rPr>
        <w:t xml:space="preserve"> </w:t>
      </w:r>
      <w:r w:rsidR="0042705D" w:rsidRPr="004B4460">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4B4460">
        <w:rPr>
          <w:sz w:val="26"/>
          <w:szCs w:val="26"/>
        </w:rPr>
        <w:t>;</w:t>
      </w:r>
    </w:p>
    <w:p w:rsidR="00FE0CBB" w:rsidRPr="004B4460" w:rsidRDefault="00FE4A4B" w:rsidP="00353029">
      <w:pPr>
        <w:pStyle w:val="afb"/>
        <w:ind w:left="0" w:firstLine="567"/>
        <w:jc w:val="both"/>
        <w:rPr>
          <w:sz w:val="26"/>
          <w:szCs w:val="26"/>
        </w:rPr>
      </w:pPr>
      <w:r w:rsidRPr="004B4460">
        <w:rPr>
          <w:sz w:val="26"/>
          <w:szCs w:val="26"/>
        </w:rPr>
        <w:t>принима</w:t>
      </w:r>
      <w:r w:rsidR="00C327B5" w:rsidRPr="004B4460">
        <w:rPr>
          <w:sz w:val="26"/>
          <w:szCs w:val="26"/>
        </w:rPr>
        <w:t>е</w:t>
      </w:r>
      <w:r w:rsidRPr="004B4460">
        <w:rPr>
          <w:sz w:val="26"/>
          <w:szCs w:val="26"/>
        </w:rPr>
        <w:t>т решение</w:t>
      </w:r>
      <w:r w:rsidR="00A053A6" w:rsidRPr="004B4460">
        <w:rPr>
          <w:sz w:val="26"/>
          <w:szCs w:val="26"/>
        </w:rPr>
        <w:t xml:space="preserve"> о п</w:t>
      </w:r>
      <w:r w:rsidRPr="004B4460">
        <w:rPr>
          <w:sz w:val="26"/>
          <w:szCs w:val="26"/>
        </w:rPr>
        <w:t>роведении</w:t>
      </w:r>
      <w:r w:rsidR="00766155" w:rsidRPr="004B4460">
        <w:rPr>
          <w:sz w:val="26"/>
          <w:szCs w:val="26"/>
        </w:rPr>
        <w:t xml:space="preserve"> </w:t>
      </w:r>
      <w:r w:rsidR="00A053A6" w:rsidRPr="004B4460">
        <w:rPr>
          <w:sz w:val="26"/>
          <w:szCs w:val="26"/>
        </w:rPr>
        <w:t>ПК п</w:t>
      </w:r>
      <w:r w:rsidRPr="004B4460">
        <w:rPr>
          <w:sz w:val="26"/>
          <w:szCs w:val="26"/>
        </w:rPr>
        <w:t xml:space="preserve">ерепроверки отдельных экзаменационных работ участников </w:t>
      </w:r>
      <w:r w:rsidR="0084564C" w:rsidRPr="004B4460">
        <w:rPr>
          <w:sz w:val="26"/>
          <w:szCs w:val="26"/>
        </w:rPr>
        <w:t>ГИА</w:t>
      </w:r>
      <w:r w:rsidRPr="004B4460">
        <w:rPr>
          <w:sz w:val="26"/>
          <w:szCs w:val="26"/>
        </w:rPr>
        <w:t>;</w:t>
      </w:r>
    </w:p>
    <w:p w:rsidR="00FE0CBB" w:rsidRPr="004B4460" w:rsidRDefault="00FE4A4B" w:rsidP="00353029">
      <w:pPr>
        <w:pStyle w:val="afb"/>
        <w:ind w:left="0" w:firstLine="567"/>
        <w:jc w:val="both"/>
        <w:rPr>
          <w:sz w:val="26"/>
          <w:szCs w:val="26"/>
        </w:rPr>
      </w:pPr>
      <w:r w:rsidRPr="004B4460">
        <w:rPr>
          <w:sz w:val="26"/>
          <w:szCs w:val="26"/>
        </w:rPr>
        <w:t>принима</w:t>
      </w:r>
      <w:r w:rsidR="00C327B5" w:rsidRPr="004B4460">
        <w:rPr>
          <w:sz w:val="26"/>
          <w:szCs w:val="26"/>
        </w:rPr>
        <w:t>е</w:t>
      </w:r>
      <w:r w:rsidRPr="004B4460">
        <w:rPr>
          <w:sz w:val="26"/>
          <w:szCs w:val="26"/>
        </w:rPr>
        <w:t>т решение</w:t>
      </w:r>
      <w:r w:rsidR="00A053A6" w:rsidRPr="004B4460">
        <w:rPr>
          <w:sz w:val="26"/>
          <w:szCs w:val="26"/>
        </w:rPr>
        <w:t xml:space="preserve"> об о</w:t>
      </w:r>
      <w:r w:rsidRPr="004B4460">
        <w:rPr>
          <w:sz w:val="26"/>
          <w:szCs w:val="26"/>
        </w:rPr>
        <w:t xml:space="preserve">знакомлении участников </w:t>
      </w:r>
      <w:r w:rsidR="008E51DA" w:rsidRPr="004B4460">
        <w:rPr>
          <w:sz w:val="26"/>
          <w:szCs w:val="26"/>
        </w:rPr>
        <w:t>ГИА</w:t>
      </w:r>
      <w:r w:rsidR="00A053A6" w:rsidRPr="004B4460">
        <w:rPr>
          <w:sz w:val="26"/>
          <w:szCs w:val="26"/>
        </w:rPr>
        <w:t xml:space="preserve"> с п</w:t>
      </w:r>
      <w:r w:rsidRPr="004B4460">
        <w:rPr>
          <w:sz w:val="26"/>
          <w:szCs w:val="26"/>
        </w:rPr>
        <w:t xml:space="preserve">олученными ими результатами </w:t>
      </w:r>
      <w:r w:rsidR="008E51DA" w:rsidRPr="004B4460">
        <w:rPr>
          <w:sz w:val="26"/>
          <w:szCs w:val="26"/>
        </w:rPr>
        <w:t>экзаменов</w:t>
      </w:r>
      <w:r w:rsidR="00A053A6" w:rsidRPr="004B4460">
        <w:rPr>
          <w:sz w:val="26"/>
          <w:szCs w:val="26"/>
        </w:rPr>
        <w:t xml:space="preserve"> по у</w:t>
      </w:r>
      <w:r w:rsidRPr="004B4460">
        <w:rPr>
          <w:sz w:val="26"/>
          <w:szCs w:val="26"/>
        </w:rPr>
        <w:t>чебн</w:t>
      </w:r>
      <w:r w:rsidR="008E51DA" w:rsidRPr="004B4460">
        <w:rPr>
          <w:sz w:val="26"/>
          <w:szCs w:val="26"/>
        </w:rPr>
        <w:t>ым</w:t>
      </w:r>
      <w:r w:rsidRPr="004B4460">
        <w:rPr>
          <w:sz w:val="26"/>
          <w:szCs w:val="26"/>
        </w:rPr>
        <w:t xml:space="preserve"> предмет</w:t>
      </w:r>
      <w:r w:rsidR="008E51DA" w:rsidRPr="004B4460">
        <w:rPr>
          <w:sz w:val="26"/>
          <w:szCs w:val="26"/>
        </w:rPr>
        <w:t>ам</w:t>
      </w:r>
      <w:r w:rsidR="00A053A6" w:rsidRPr="004B4460">
        <w:rPr>
          <w:sz w:val="26"/>
          <w:szCs w:val="26"/>
        </w:rPr>
        <w:t xml:space="preserve"> с и</w:t>
      </w:r>
      <w:r w:rsidRPr="004B4460">
        <w:rPr>
          <w:sz w:val="26"/>
          <w:szCs w:val="26"/>
        </w:rPr>
        <w:t>спользованием информационно-коммуникационных технологий</w:t>
      </w:r>
      <w:r w:rsidR="00A053A6" w:rsidRPr="004B4460">
        <w:rPr>
          <w:sz w:val="26"/>
          <w:szCs w:val="26"/>
        </w:rPr>
        <w:t xml:space="preserve"> в с</w:t>
      </w:r>
      <w:r w:rsidRPr="004B4460">
        <w:rPr>
          <w:sz w:val="26"/>
          <w:szCs w:val="26"/>
        </w:rPr>
        <w:t>оответствии</w:t>
      </w:r>
      <w:r w:rsidR="00A053A6" w:rsidRPr="004B4460">
        <w:rPr>
          <w:sz w:val="26"/>
          <w:szCs w:val="26"/>
        </w:rPr>
        <w:t xml:space="preserve"> с т</w:t>
      </w:r>
      <w:r w:rsidRPr="004B4460">
        <w:rPr>
          <w:sz w:val="26"/>
          <w:szCs w:val="26"/>
        </w:rPr>
        <w:t>ребованиями законодательства Российской Федерации</w:t>
      </w:r>
      <w:r w:rsidR="00A053A6" w:rsidRPr="004B4460">
        <w:rPr>
          <w:sz w:val="26"/>
          <w:szCs w:val="26"/>
        </w:rPr>
        <w:t xml:space="preserve"> в о</w:t>
      </w:r>
      <w:r w:rsidRPr="004B4460">
        <w:rPr>
          <w:sz w:val="26"/>
          <w:szCs w:val="26"/>
        </w:rPr>
        <w:t>бласти защиты персональных данных;</w:t>
      </w:r>
    </w:p>
    <w:p w:rsidR="00FE0CBB" w:rsidRPr="004B4460" w:rsidRDefault="00FE4A4B" w:rsidP="00353029">
      <w:pPr>
        <w:pStyle w:val="afb"/>
        <w:ind w:left="0" w:firstLine="567"/>
        <w:jc w:val="both"/>
        <w:rPr>
          <w:sz w:val="26"/>
          <w:szCs w:val="26"/>
        </w:rPr>
      </w:pPr>
      <w:r w:rsidRPr="004B4460">
        <w:rPr>
          <w:sz w:val="26"/>
          <w:szCs w:val="26"/>
        </w:rPr>
        <w:t>принима</w:t>
      </w:r>
      <w:r w:rsidR="00C327B5" w:rsidRPr="004B4460">
        <w:rPr>
          <w:sz w:val="26"/>
          <w:szCs w:val="26"/>
        </w:rPr>
        <w:t>е</w:t>
      </w:r>
      <w:r w:rsidRPr="004B4460">
        <w:rPr>
          <w:sz w:val="26"/>
          <w:szCs w:val="26"/>
        </w:rPr>
        <w:t>т решение</w:t>
      </w:r>
      <w:r w:rsidR="00A053A6" w:rsidRPr="004B4460">
        <w:rPr>
          <w:sz w:val="26"/>
          <w:szCs w:val="26"/>
        </w:rPr>
        <w:t xml:space="preserve"> о п</w:t>
      </w:r>
      <w:r w:rsidRPr="004B4460">
        <w:rPr>
          <w:sz w:val="26"/>
          <w:szCs w:val="26"/>
        </w:rPr>
        <w:t>одаче и (или) рассмотрении апелляций</w:t>
      </w:r>
      <w:r w:rsidR="00A053A6" w:rsidRPr="004B4460">
        <w:rPr>
          <w:sz w:val="26"/>
          <w:szCs w:val="26"/>
        </w:rPr>
        <w:t xml:space="preserve"> с и</w:t>
      </w:r>
      <w:r w:rsidRPr="004B4460">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4B4460">
        <w:rPr>
          <w:sz w:val="26"/>
          <w:szCs w:val="26"/>
        </w:rPr>
        <w:t xml:space="preserve"> в о</w:t>
      </w:r>
      <w:r w:rsidRPr="004B4460">
        <w:rPr>
          <w:sz w:val="26"/>
          <w:szCs w:val="26"/>
        </w:rPr>
        <w:t>бласти защиты персональных данных</w:t>
      </w:r>
      <w:r w:rsidR="00EE3FAF" w:rsidRPr="004B4460">
        <w:rPr>
          <w:sz w:val="26"/>
          <w:szCs w:val="26"/>
        </w:rPr>
        <w:t>;</w:t>
      </w:r>
    </w:p>
    <w:p w:rsidR="00FE4A4B" w:rsidRPr="004B4460" w:rsidRDefault="000433DD" w:rsidP="00353029">
      <w:pPr>
        <w:tabs>
          <w:tab w:val="left" w:pos="709"/>
        </w:tabs>
        <w:autoSpaceDE w:val="0"/>
        <w:autoSpaceDN w:val="0"/>
        <w:adjustRightInd w:val="0"/>
        <w:ind w:firstLine="567"/>
        <w:jc w:val="both"/>
        <w:rPr>
          <w:rFonts w:eastAsia="TimesNewRoman"/>
          <w:sz w:val="26"/>
          <w:szCs w:val="26"/>
        </w:rPr>
      </w:pPr>
      <w:r w:rsidRPr="004B4460">
        <w:rPr>
          <w:rFonts w:eastAsia="TimesNewRoman"/>
          <w:sz w:val="26"/>
          <w:szCs w:val="26"/>
        </w:rPr>
        <w:t>принима</w:t>
      </w:r>
      <w:r w:rsidR="00C327B5" w:rsidRPr="004B4460">
        <w:rPr>
          <w:rFonts w:eastAsia="TimesNewRoman"/>
          <w:sz w:val="26"/>
          <w:szCs w:val="26"/>
        </w:rPr>
        <w:t>е</w:t>
      </w:r>
      <w:r w:rsidRPr="004B4460">
        <w:rPr>
          <w:rFonts w:eastAsia="TimesNewRoman"/>
          <w:sz w:val="26"/>
          <w:szCs w:val="26"/>
        </w:rPr>
        <w:t xml:space="preserve">т </w:t>
      </w:r>
      <w:r w:rsidR="00FE4A4B" w:rsidRPr="004B4460">
        <w:rPr>
          <w:rFonts w:eastAsia="TimesNewRoman"/>
          <w:sz w:val="26"/>
          <w:szCs w:val="26"/>
        </w:rPr>
        <w:t>решение</w:t>
      </w:r>
      <w:r w:rsidR="00A053A6" w:rsidRPr="004B4460">
        <w:rPr>
          <w:rFonts w:eastAsia="TimesNewRoman"/>
          <w:sz w:val="26"/>
          <w:szCs w:val="26"/>
        </w:rPr>
        <w:t xml:space="preserve"> о с</w:t>
      </w:r>
      <w:r w:rsidR="00FE4A4B" w:rsidRPr="004B4460">
        <w:rPr>
          <w:rFonts w:eastAsia="TimesNewRoman"/>
          <w:sz w:val="26"/>
          <w:szCs w:val="26"/>
        </w:rPr>
        <w:t>хеме организации проведения ОГЭ</w:t>
      </w:r>
      <w:r w:rsidR="00A053A6" w:rsidRPr="004B4460">
        <w:rPr>
          <w:rFonts w:eastAsia="TimesNewRoman"/>
          <w:sz w:val="26"/>
          <w:szCs w:val="26"/>
        </w:rPr>
        <w:t xml:space="preserve"> по и</w:t>
      </w:r>
      <w:r w:rsidR="00FE4A4B" w:rsidRPr="004B4460">
        <w:rPr>
          <w:rFonts w:eastAsia="TimesNewRoman"/>
          <w:sz w:val="26"/>
          <w:szCs w:val="26"/>
        </w:rPr>
        <w:t>ностранным языкам</w:t>
      </w:r>
      <w:r w:rsidR="00A053A6" w:rsidRPr="004B4460">
        <w:rPr>
          <w:rFonts w:eastAsia="TimesNewRoman"/>
          <w:sz w:val="26"/>
          <w:szCs w:val="26"/>
        </w:rPr>
        <w:t xml:space="preserve"> с у</w:t>
      </w:r>
      <w:r w:rsidR="00FE4A4B" w:rsidRPr="004B4460">
        <w:rPr>
          <w:rFonts w:eastAsia="TimesNewRoman"/>
          <w:sz w:val="26"/>
          <w:szCs w:val="26"/>
        </w:rPr>
        <w:t xml:space="preserve">четом единого расписания экзаменов. </w:t>
      </w:r>
    </w:p>
    <w:p w:rsidR="00B92019" w:rsidRPr="004B4460" w:rsidRDefault="00B92019" w:rsidP="00353029">
      <w:pPr>
        <w:tabs>
          <w:tab w:val="left" w:pos="709"/>
        </w:tabs>
        <w:autoSpaceDE w:val="0"/>
        <w:autoSpaceDN w:val="0"/>
        <w:adjustRightInd w:val="0"/>
        <w:ind w:firstLine="567"/>
        <w:jc w:val="both"/>
        <w:rPr>
          <w:rFonts w:eastAsia="TimesNewRoman"/>
          <w:sz w:val="26"/>
          <w:szCs w:val="26"/>
        </w:rPr>
      </w:pPr>
    </w:p>
    <w:p w:rsidR="00FE4A4B" w:rsidRPr="004B4460" w:rsidRDefault="00FE4A4B" w:rsidP="00E316A1">
      <w:pPr>
        <w:pStyle w:val="21"/>
      </w:pPr>
      <w:bookmarkStart w:id="15" w:name="_Toc410235019"/>
      <w:bookmarkStart w:id="16" w:name="_Toc410235125"/>
      <w:bookmarkStart w:id="17" w:name="_Toc512529726"/>
      <w:bookmarkStart w:id="18" w:name="_Toc25677081"/>
      <w:r w:rsidRPr="004B4460">
        <w:t>2.2. Сроки организации информирования</w:t>
      </w:r>
      <w:r w:rsidR="00A053A6" w:rsidRPr="004B4460">
        <w:t xml:space="preserve"> о п</w:t>
      </w:r>
      <w:r w:rsidRPr="004B4460">
        <w:t>орядке ГИА</w:t>
      </w:r>
      <w:bookmarkEnd w:id="15"/>
      <w:bookmarkEnd w:id="16"/>
      <w:bookmarkEnd w:id="17"/>
      <w:bookmarkEnd w:id="18"/>
    </w:p>
    <w:p w:rsidR="00B92019" w:rsidRPr="004B4460" w:rsidRDefault="00B92019" w:rsidP="00B92019"/>
    <w:p w:rsidR="00044167" w:rsidRPr="004B4460" w:rsidRDefault="00FE4A4B" w:rsidP="000E0384">
      <w:pPr>
        <w:ind w:firstLine="567"/>
        <w:jc w:val="both"/>
        <w:rPr>
          <w:sz w:val="26"/>
          <w:szCs w:val="26"/>
        </w:rPr>
      </w:pPr>
      <w:r w:rsidRPr="004B4460">
        <w:rPr>
          <w:sz w:val="26"/>
          <w:szCs w:val="26"/>
        </w:rPr>
        <w:t>В целях информирования граждан</w:t>
      </w:r>
      <w:r w:rsidR="00A053A6" w:rsidRPr="004B4460">
        <w:rPr>
          <w:sz w:val="26"/>
          <w:szCs w:val="26"/>
        </w:rPr>
        <w:t xml:space="preserve"> о п</w:t>
      </w:r>
      <w:r w:rsidRPr="004B4460">
        <w:rPr>
          <w:sz w:val="26"/>
          <w:szCs w:val="26"/>
        </w:rPr>
        <w:t>орядке проведения ГИА</w:t>
      </w:r>
      <w:r w:rsidR="00A053A6" w:rsidRPr="004B4460">
        <w:rPr>
          <w:sz w:val="26"/>
          <w:szCs w:val="26"/>
        </w:rPr>
        <w:t xml:space="preserve"> в с</w:t>
      </w:r>
      <w:r w:rsidRPr="004B4460">
        <w:rPr>
          <w:sz w:val="26"/>
          <w:szCs w:val="26"/>
        </w:rPr>
        <w:t>редствах массовой информации,</w:t>
      </w:r>
      <w:r w:rsidR="00A053A6" w:rsidRPr="004B4460">
        <w:rPr>
          <w:sz w:val="26"/>
          <w:szCs w:val="26"/>
        </w:rPr>
        <w:t xml:space="preserve"> в к</w:t>
      </w:r>
      <w:r w:rsidRPr="004B4460">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4B4460">
        <w:rPr>
          <w:sz w:val="26"/>
          <w:szCs w:val="26"/>
        </w:rPr>
        <w:t xml:space="preserve"> на о</w:t>
      </w:r>
      <w:r w:rsidRPr="004B4460">
        <w:rPr>
          <w:sz w:val="26"/>
          <w:szCs w:val="26"/>
        </w:rPr>
        <w:t xml:space="preserve">фициальных сайтах </w:t>
      </w:r>
      <w:r w:rsidR="00C327B5" w:rsidRPr="004B4460">
        <w:rPr>
          <w:sz w:val="26"/>
          <w:szCs w:val="26"/>
        </w:rPr>
        <w:t>Министерства</w:t>
      </w:r>
      <w:r w:rsidR="00C4418C" w:rsidRPr="004B4460">
        <w:rPr>
          <w:sz w:val="26"/>
          <w:szCs w:val="26"/>
        </w:rPr>
        <w:t xml:space="preserve">, </w:t>
      </w:r>
      <w:r w:rsidRPr="004B4460">
        <w:rPr>
          <w:sz w:val="26"/>
          <w:szCs w:val="26"/>
        </w:rPr>
        <w:t>образовательных организаций или</w:t>
      </w:r>
      <w:r w:rsidR="00A053A6" w:rsidRPr="004B4460">
        <w:rPr>
          <w:sz w:val="26"/>
          <w:szCs w:val="26"/>
        </w:rPr>
        <w:t xml:space="preserve"> на с</w:t>
      </w:r>
      <w:r w:rsidRPr="004B4460">
        <w:rPr>
          <w:sz w:val="26"/>
          <w:szCs w:val="26"/>
        </w:rPr>
        <w:t>пециализированных сайтах публикуется следующая информация:</w:t>
      </w:r>
    </w:p>
    <w:p w:rsidR="003E1D5B" w:rsidRPr="004B4460" w:rsidRDefault="003E1D5B" w:rsidP="000E0384">
      <w:pPr>
        <w:ind w:firstLine="567"/>
        <w:jc w:val="both"/>
        <w:rPr>
          <w:sz w:val="26"/>
          <w:szCs w:val="26"/>
        </w:rPr>
      </w:pPr>
      <w:r w:rsidRPr="004B4460">
        <w:rPr>
          <w:sz w:val="26"/>
          <w:szCs w:val="26"/>
        </w:rPr>
        <w:t>о сроках проведения ГИА – не позднее чем за месяц до завершения срока подачи заявления;</w:t>
      </w:r>
    </w:p>
    <w:p w:rsidR="00A221A2" w:rsidRPr="004B4460" w:rsidRDefault="00FE4A4B" w:rsidP="000E0384">
      <w:pPr>
        <w:pStyle w:val="afb"/>
        <w:ind w:left="0" w:firstLine="567"/>
        <w:jc w:val="both"/>
        <w:rPr>
          <w:sz w:val="26"/>
          <w:szCs w:val="26"/>
        </w:rPr>
      </w:pPr>
      <w:r w:rsidRPr="004B4460">
        <w:rPr>
          <w:sz w:val="26"/>
          <w:szCs w:val="26"/>
        </w:rPr>
        <w:t>о сроках</w:t>
      </w:r>
      <w:r w:rsidR="00A053A6" w:rsidRPr="004B4460">
        <w:rPr>
          <w:sz w:val="26"/>
          <w:szCs w:val="26"/>
        </w:rPr>
        <w:t xml:space="preserve"> и м</w:t>
      </w:r>
      <w:r w:rsidRPr="004B4460">
        <w:rPr>
          <w:sz w:val="26"/>
          <w:szCs w:val="26"/>
        </w:rPr>
        <w:t>естах подачи заявлений</w:t>
      </w:r>
      <w:r w:rsidR="00A053A6" w:rsidRPr="004B4460">
        <w:rPr>
          <w:sz w:val="26"/>
          <w:szCs w:val="26"/>
        </w:rPr>
        <w:t xml:space="preserve"> на </w:t>
      </w:r>
      <w:r w:rsidR="003E1D5B" w:rsidRPr="004B4460">
        <w:rPr>
          <w:sz w:val="26"/>
          <w:szCs w:val="26"/>
        </w:rPr>
        <w:t>сдачу</w:t>
      </w:r>
      <w:r w:rsidRPr="004B4460">
        <w:rPr>
          <w:sz w:val="26"/>
          <w:szCs w:val="26"/>
        </w:rPr>
        <w:t xml:space="preserve"> ГИА</w:t>
      </w:r>
      <w:r w:rsidR="00A053A6" w:rsidRPr="004B4460">
        <w:rPr>
          <w:sz w:val="26"/>
          <w:szCs w:val="26"/>
        </w:rPr>
        <w:t xml:space="preserve"> по у</w:t>
      </w:r>
      <w:r w:rsidRPr="004B4460">
        <w:rPr>
          <w:sz w:val="26"/>
          <w:szCs w:val="26"/>
        </w:rPr>
        <w:t>чебным предметам</w:t>
      </w:r>
      <w:r w:rsidR="001C2BA5" w:rsidRPr="004B4460">
        <w:rPr>
          <w:sz w:val="26"/>
          <w:szCs w:val="26"/>
        </w:rPr>
        <w:t xml:space="preserve"> </w:t>
      </w:r>
      <w:r w:rsidRPr="004B4460">
        <w:rPr>
          <w:sz w:val="26"/>
          <w:szCs w:val="26"/>
        </w:rPr>
        <w:t>–</w:t>
      </w:r>
      <w:r w:rsidR="00F23E2D" w:rsidRPr="004B4460">
        <w:rPr>
          <w:sz w:val="26"/>
          <w:szCs w:val="26"/>
        </w:rPr>
        <w:t xml:space="preserve"> </w:t>
      </w:r>
      <w:r w:rsidR="00F23E2D" w:rsidRPr="004B4460">
        <w:rPr>
          <w:sz w:val="26"/>
          <w:szCs w:val="26"/>
        </w:rPr>
        <w:br/>
      </w:r>
      <w:r w:rsidR="003E1D5B" w:rsidRPr="004B4460">
        <w:rPr>
          <w:sz w:val="26"/>
          <w:szCs w:val="26"/>
        </w:rPr>
        <w:t>не позднее чем за два месяца  до завершения срока подачи заявления</w:t>
      </w:r>
      <w:r w:rsidRPr="004B4460">
        <w:rPr>
          <w:sz w:val="26"/>
          <w:szCs w:val="26"/>
        </w:rPr>
        <w:t>;</w:t>
      </w:r>
    </w:p>
    <w:p w:rsidR="00A221A2" w:rsidRPr="004B4460" w:rsidRDefault="00FE4A4B" w:rsidP="000E0384">
      <w:pPr>
        <w:pStyle w:val="afb"/>
        <w:ind w:left="0" w:firstLine="567"/>
        <w:jc w:val="both"/>
        <w:rPr>
          <w:sz w:val="26"/>
          <w:szCs w:val="26"/>
        </w:rPr>
      </w:pPr>
      <w:r w:rsidRPr="004B4460">
        <w:rPr>
          <w:sz w:val="26"/>
          <w:szCs w:val="26"/>
        </w:rPr>
        <w:t>о сроках, местах</w:t>
      </w:r>
      <w:r w:rsidR="00A053A6" w:rsidRPr="004B4460">
        <w:rPr>
          <w:sz w:val="26"/>
          <w:szCs w:val="26"/>
        </w:rPr>
        <w:t xml:space="preserve"> и п</w:t>
      </w:r>
      <w:r w:rsidRPr="004B4460">
        <w:rPr>
          <w:sz w:val="26"/>
          <w:szCs w:val="26"/>
        </w:rPr>
        <w:t>орядке подачи</w:t>
      </w:r>
      <w:r w:rsidR="00A053A6" w:rsidRPr="004B4460">
        <w:rPr>
          <w:sz w:val="26"/>
          <w:szCs w:val="26"/>
        </w:rPr>
        <w:t xml:space="preserve"> и р</w:t>
      </w:r>
      <w:r w:rsidRPr="004B4460">
        <w:rPr>
          <w:sz w:val="26"/>
          <w:szCs w:val="26"/>
        </w:rPr>
        <w:t xml:space="preserve">ассмотрения апелляций – </w:t>
      </w:r>
      <w:r w:rsidR="0089159E" w:rsidRPr="004B4460">
        <w:rPr>
          <w:sz w:val="26"/>
          <w:szCs w:val="26"/>
        </w:rPr>
        <w:br/>
      </w:r>
      <w:r w:rsidR="003E1D5B" w:rsidRPr="004B4460">
        <w:rPr>
          <w:sz w:val="26"/>
          <w:szCs w:val="26"/>
        </w:rPr>
        <w:t>не позднее чем за месяц до начала экзаменов</w:t>
      </w:r>
      <w:r w:rsidRPr="004B4460">
        <w:rPr>
          <w:sz w:val="26"/>
          <w:szCs w:val="26"/>
        </w:rPr>
        <w:t>;</w:t>
      </w:r>
    </w:p>
    <w:p w:rsidR="00A221A2" w:rsidRPr="004B4460" w:rsidRDefault="00FE4A4B" w:rsidP="000E0384">
      <w:pPr>
        <w:pStyle w:val="afb"/>
        <w:ind w:left="0" w:firstLine="567"/>
        <w:jc w:val="both"/>
        <w:rPr>
          <w:sz w:val="26"/>
          <w:szCs w:val="26"/>
        </w:rPr>
      </w:pPr>
      <w:r w:rsidRPr="004B4460">
        <w:rPr>
          <w:sz w:val="26"/>
          <w:szCs w:val="26"/>
        </w:rPr>
        <w:t>о сроках, местах</w:t>
      </w:r>
      <w:r w:rsidR="00A053A6" w:rsidRPr="004B4460">
        <w:rPr>
          <w:sz w:val="26"/>
          <w:szCs w:val="26"/>
        </w:rPr>
        <w:t xml:space="preserve"> и п</w:t>
      </w:r>
      <w:r w:rsidRPr="004B4460">
        <w:rPr>
          <w:sz w:val="26"/>
          <w:szCs w:val="26"/>
        </w:rPr>
        <w:t>орядке информирования</w:t>
      </w:r>
      <w:r w:rsidR="00A053A6" w:rsidRPr="004B4460">
        <w:rPr>
          <w:sz w:val="26"/>
          <w:szCs w:val="26"/>
        </w:rPr>
        <w:t xml:space="preserve"> о р</w:t>
      </w:r>
      <w:r w:rsidRPr="004B4460">
        <w:rPr>
          <w:sz w:val="26"/>
          <w:szCs w:val="26"/>
        </w:rPr>
        <w:t>езультатах</w:t>
      </w:r>
      <w:r w:rsidR="000D7DC5" w:rsidRPr="004B4460">
        <w:rPr>
          <w:sz w:val="26"/>
          <w:szCs w:val="26"/>
        </w:rPr>
        <w:t xml:space="preserve"> ГИА – не позднее чем за месяц до начала ГИА</w:t>
      </w:r>
      <w:r w:rsidRPr="004B4460">
        <w:rPr>
          <w:sz w:val="26"/>
          <w:szCs w:val="26"/>
        </w:rPr>
        <w:t>.</w:t>
      </w:r>
    </w:p>
    <w:p w:rsidR="00B92019" w:rsidRPr="004B4460" w:rsidRDefault="00B92019" w:rsidP="000E0384">
      <w:pPr>
        <w:pStyle w:val="afb"/>
        <w:ind w:left="0" w:firstLine="567"/>
        <w:jc w:val="both"/>
        <w:rPr>
          <w:sz w:val="26"/>
          <w:szCs w:val="26"/>
        </w:rPr>
      </w:pPr>
    </w:p>
    <w:p w:rsidR="00FE4A4B" w:rsidRPr="004B4460" w:rsidRDefault="00FE4A4B" w:rsidP="00E316A1">
      <w:pPr>
        <w:pStyle w:val="21"/>
      </w:pPr>
      <w:bookmarkStart w:id="19" w:name="_Toc512529727"/>
      <w:bookmarkStart w:id="20" w:name="_Toc25677082"/>
      <w:bookmarkStart w:id="21" w:name="_Toc410235020"/>
      <w:bookmarkStart w:id="22" w:name="_Toc410235126"/>
      <w:r w:rsidRPr="004B4460">
        <w:t>2.3</w:t>
      </w:r>
      <w:r w:rsidR="00523D5A" w:rsidRPr="004B4460">
        <w:t>.</w:t>
      </w:r>
      <w:r w:rsidRPr="004B4460">
        <w:t xml:space="preserve"> Формирование КИМ</w:t>
      </w:r>
      <w:bookmarkEnd w:id="19"/>
      <w:bookmarkEnd w:id="20"/>
      <w:r w:rsidRPr="004B4460">
        <w:t xml:space="preserve"> </w:t>
      </w:r>
      <w:bookmarkEnd w:id="21"/>
      <w:bookmarkEnd w:id="22"/>
      <w:r w:rsidR="00B65E2A" w:rsidRPr="004B4460">
        <w:t>ОГЭ и текстов, тем, заданий, билетов для проведения ГВЭ</w:t>
      </w:r>
    </w:p>
    <w:p w:rsidR="00B92019" w:rsidRPr="004B4460" w:rsidRDefault="00B92019" w:rsidP="00B92019"/>
    <w:p w:rsidR="00044167" w:rsidRPr="004B4460" w:rsidRDefault="00DE590D" w:rsidP="000E0384">
      <w:pPr>
        <w:ind w:firstLine="567"/>
        <w:jc w:val="both"/>
        <w:rPr>
          <w:sz w:val="26"/>
          <w:szCs w:val="26"/>
        </w:rPr>
      </w:pPr>
      <w:r w:rsidRPr="004B4460">
        <w:rPr>
          <w:sz w:val="26"/>
          <w:szCs w:val="26"/>
        </w:rPr>
        <w:t>2.3.1</w:t>
      </w:r>
      <w:r w:rsidRPr="004B4460">
        <w:rPr>
          <w:b/>
          <w:sz w:val="26"/>
          <w:szCs w:val="26"/>
        </w:rPr>
        <w:t>.</w:t>
      </w:r>
      <w:r w:rsidRPr="004B4460">
        <w:rPr>
          <w:sz w:val="26"/>
          <w:szCs w:val="26"/>
        </w:rPr>
        <w:t xml:space="preserve"> </w:t>
      </w:r>
      <w:r w:rsidR="00FE4A4B" w:rsidRPr="004B4460">
        <w:rPr>
          <w:sz w:val="26"/>
          <w:szCs w:val="26"/>
        </w:rPr>
        <w:t>КИМ ОГЭ формируются</w:t>
      </w:r>
      <w:r w:rsidR="00A053A6" w:rsidRPr="004B4460">
        <w:rPr>
          <w:sz w:val="26"/>
          <w:szCs w:val="26"/>
        </w:rPr>
        <w:t xml:space="preserve"> </w:t>
      </w:r>
      <w:r w:rsidR="00C327B5" w:rsidRPr="004B4460">
        <w:rPr>
          <w:sz w:val="26"/>
          <w:szCs w:val="26"/>
        </w:rPr>
        <w:t>Министерством</w:t>
      </w:r>
      <w:r w:rsidR="00A053A6" w:rsidRPr="004B4460">
        <w:rPr>
          <w:sz w:val="26"/>
          <w:szCs w:val="26"/>
        </w:rPr>
        <w:t xml:space="preserve"> с п</w:t>
      </w:r>
      <w:r w:rsidR="00FE4A4B" w:rsidRPr="004B4460">
        <w:rPr>
          <w:sz w:val="26"/>
          <w:szCs w:val="26"/>
        </w:rPr>
        <w:t>омощью открытого банка заданий</w:t>
      </w:r>
      <w:r w:rsidR="00347433" w:rsidRPr="004B4460">
        <w:rPr>
          <w:sz w:val="26"/>
          <w:szCs w:val="26"/>
        </w:rPr>
        <w:t xml:space="preserve"> </w:t>
      </w:r>
      <w:r w:rsidR="00A053A6" w:rsidRPr="004B4460">
        <w:rPr>
          <w:sz w:val="26"/>
          <w:szCs w:val="26"/>
        </w:rPr>
        <w:t>и с</w:t>
      </w:r>
      <w:r w:rsidR="00FE4A4B" w:rsidRPr="004B4460">
        <w:rPr>
          <w:sz w:val="26"/>
          <w:szCs w:val="26"/>
        </w:rPr>
        <w:t>пециализированного ПО</w:t>
      </w:r>
      <w:r w:rsidR="002F5024" w:rsidRPr="004B4460">
        <w:rPr>
          <w:sz w:val="26"/>
          <w:szCs w:val="26"/>
        </w:rPr>
        <w:t>.</w:t>
      </w:r>
      <w:r w:rsidR="008E51DA" w:rsidRPr="004B4460">
        <w:rPr>
          <w:sz w:val="26"/>
          <w:szCs w:val="26"/>
        </w:rPr>
        <w:t xml:space="preserve"> </w:t>
      </w:r>
    </w:p>
    <w:p w:rsidR="00C71058" w:rsidRPr="004B4460" w:rsidRDefault="00FE4A4B" w:rsidP="000E0384">
      <w:pPr>
        <w:ind w:firstLine="567"/>
        <w:jc w:val="both"/>
        <w:rPr>
          <w:sz w:val="26"/>
          <w:szCs w:val="26"/>
        </w:rPr>
      </w:pPr>
      <w:r w:rsidRPr="004B4460">
        <w:rPr>
          <w:sz w:val="26"/>
          <w:szCs w:val="26"/>
        </w:rPr>
        <w:t>Параметры доступа</w:t>
      </w:r>
      <w:r w:rsidR="00A053A6" w:rsidRPr="004B4460">
        <w:rPr>
          <w:sz w:val="26"/>
          <w:szCs w:val="26"/>
        </w:rPr>
        <w:t xml:space="preserve"> к о</w:t>
      </w:r>
      <w:r w:rsidRPr="004B4460">
        <w:rPr>
          <w:sz w:val="26"/>
          <w:szCs w:val="26"/>
        </w:rPr>
        <w:t xml:space="preserve">ткрытому банку заданий, </w:t>
      </w:r>
      <w:r w:rsidR="00A42D88" w:rsidRPr="004B4460">
        <w:rPr>
          <w:sz w:val="26"/>
          <w:szCs w:val="26"/>
        </w:rPr>
        <w:t>специализированно</w:t>
      </w:r>
      <w:r w:rsidR="008B74A5" w:rsidRPr="004B4460">
        <w:rPr>
          <w:sz w:val="26"/>
          <w:szCs w:val="26"/>
        </w:rPr>
        <w:t>му</w:t>
      </w:r>
      <w:r w:rsidR="00A42D88" w:rsidRPr="004B4460">
        <w:rPr>
          <w:sz w:val="26"/>
          <w:szCs w:val="26"/>
        </w:rPr>
        <w:t xml:space="preserve"> ПО, </w:t>
      </w:r>
      <w:r w:rsidRPr="004B4460">
        <w:rPr>
          <w:sz w:val="26"/>
          <w:szCs w:val="26"/>
        </w:rPr>
        <w:t>указания</w:t>
      </w:r>
      <w:r w:rsidR="008B74A5" w:rsidRPr="004B4460">
        <w:rPr>
          <w:sz w:val="26"/>
          <w:szCs w:val="26"/>
        </w:rPr>
        <w:t>м</w:t>
      </w:r>
      <w:r w:rsidR="00A053A6" w:rsidRPr="004B4460">
        <w:rPr>
          <w:sz w:val="26"/>
          <w:szCs w:val="26"/>
        </w:rPr>
        <w:t xml:space="preserve"> по р</w:t>
      </w:r>
      <w:r w:rsidRPr="004B4460">
        <w:rPr>
          <w:sz w:val="26"/>
          <w:szCs w:val="26"/>
        </w:rPr>
        <w:t>аботе</w:t>
      </w:r>
      <w:r w:rsidR="00A053A6" w:rsidRPr="004B4460">
        <w:rPr>
          <w:sz w:val="26"/>
          <w:szCs w:val="26"/>
        </w:rPr>
        <w:t xml:space="preserve"> </w:t>
      </w:r>
      <w:r w:rsidR="00A42D88" w:rsidRPr="004B4460">
        <w:rPr>
          <w:sz w:val="26"/>
          <w:szCs w:val="26"/>
        </w:rPr>
        <w:t>с данным</w:t>
      </w:r>
      <w:r w:rsidRPr="004B4460">
        <w:rPr>
          <w:sz w:val="26"/>
          <w:szCs w:val="26"/>
        </w:rPr>
        <w:t xml:space="preserve"> </w:t>
      </w:r>
      <w:r w:rsidR="00F16E77" w:rsidRPr="004B4460">
        <w:rPr>
          <w:sz w:val="26"/>
          <w:szCs w:val="26"/>
        </w:rPr>
        <w:t>ПО</w:t>
      </w:r>
      <w:r w:rsidRPr="004B4460">
        <w:rPr>
          <w:sz w:val="26"/>
          <w:szCs w:val="26"/>
        </w:rPr>
        <w:t xml:space="preserve">, </w:t>
      </w:r>
      <w:r w:rsidR="008B74A5" w:rsidRPr="004B4460">
        <w:rPr>
          <w:sz w:val="26"/>
          <w:szCs w:val="26"/>
        </w:rPr>
        <w:t xml:space="preserve">общим </w:t>
      </w:r>
      <w:r w:rsidRPr="004B4460">
        <w:rPr>
          <w:sz w:val="26"/>
          <w:szCs w:val="26"/>
        </w:rPr>
        <w:t>требования</w:t>
      </w:r>
      <w:r w:rsidR="008B74A5" w:rsidRPr="004B4460">
        <w:rPr>
          <w:sz w:val="26"/>
          <w:szCs w:val="26"/>
        </w:rPr>
        <w:t>м</w:t>
      </w:r>
      <w:r w:rsidR="00A053A6" w:rsidRPr="004B4460">
        <w:rPr>
          <w:sz w:val="26"/>
          <w:szCs w:val="26"/>
        </w:rPr>
        <w:t xml:space="preserve"> к с</w:t>
      </w:r>
      <w:r w:rsidRPr="004B4460">
        <w:rPr>
          <w:sz w:val="26"/>
          <w:szCs w:val="26"/>
        </w:rPr>
        <w:t>борке КИМ</w:t>
      </w:r>
      <w:r w:rsidR="008B74A5" w:rsidRPr="004B4460">
        <w:rPr>
          <w:sz w:val="26"/>
          <w:szCs w:val="26"/>
        </w:rPr>
        <w:t xml:space="preserve"> ОГЭ</w:t>
      </w:r>
      <w:r w:rsidRPr="004B4460">
        <w:rPr>
          <w:sz w:val="26"/>
          <w:szCs w:val="26"/>
        </w:rPr>
        <w:t>,</w:t>
      </w:r>
      <w:r w:rsidR="00A053A6" w:rsidRPr="004B4460">
        <w:rPr>
          <w:sz w:val="26"/>
          <w:szCs w:val="26"/>
        </w:rPr>
        <w:t xml:space="preserve"> а т</w:t>
      </w:r>
      <w:r w:rsidRPr="004B4460">
        <w:rPr>
          <w:sz w:val="26"/>
          <w:szCs w:val="26"/>
        </w:rPr>
        <w:t xml:space="preserve">акже </w:t>
      </w:r>
      <w:r w:rsidR="008B74A5" w:rsidRPr="004B4460">
        <w:rPr>
          <w:sz w:val="26"/>
          <w:szCs w:val="26"/>
        </w:rPr>
        <w:t xml:space="preserve">общим </w:t>
      </w:r>
      <w:r w:rsidRPr="004B4460">
        <w:rPr>
          <w:sz w:val="26"/>
          <w:szCs w:val="26"/>
        </w:rPr>
        <w:t>требования</w:t>
      </w:r>
      <w:r w:rsidR="008B74A5" w:rsidRPr="004B4460">
        <w:rPr>
          <w:sz w:val="26"/>
          <w:szCs w:val="26"/>
        </w:rPr>
        <w:t>м</w:t>
      </w:r>
      <w:r w:rsidR="00A053A6" w:rsidRPr="004B4460">
        <w:rPr>
          <w:sz w:val="26"/>
          <w:szCs w:val="26"/>
        </w:rPr>
        <w:t xml:space="preserve"> к ф</w:t>
      </w:r>
      <w:r w:rsidRPr="004B4460">
        <w:rPr>
          <w:sz w:val="26"/>
          <w:szCs w:val="26"/>
        </w:rPr>
        <w:t xml:space="preserve">орматированию вариантов КИМ </w:t>
      </w:r>
      <w:r w:rsidR="008B74A5" w:rsidRPr="004B4460">
        <w:rPr>
          <w:sz w:val="26"/>
          <w:szCs w:val="26"/>
        </w:rPr>
        <w:t xml:space="preserve">предоставляются </w:t>
      </w:r>
      <w:r w:rsidRPr="004B4460">
        <w:rPr>
          <w:sz w:val="26"/>
          <w:szCs w:val="26"/>
        </w:rPr>
        <w:t xml:space="preserve">ФИПИ уполномоченному представителю </w:t>
      </w:r>
      <w:r w:rsidR="00C327B5" w:rsidRPr="004B4460">
        <w:rPr>
          <w:sz w:val="26"/>
          <w:szCs w:val="26"/>
        </w:rPr>
        <w:t>Министерства</w:t>
      </w:r>
      <w:r w:rsidRPr="004B4460">
        <w:rPr>
          <w:sz w:val="26"/>
          <w:szCs w:val="26"/>
        </w:rPr>
        <w:t>, ответственному</w:t>
      </w:r>
      <w:r w:rsidR="00A053A6" w:rsidRPr="004B4460">
        <w:rPr>
          <w:sz w:val="26"/>
          <w:szCs w:val="26"/>
        </w:rPr>
        <w:t xml:space="preserve"> за ф</w:t>
      </w:r>
      <w:r w:rsidRPr="004B4460">
        <w:rPr>
          <w:sz w:val="26"/>
          <w:szCs w:val="26"/>
        </w:rPr>
        <w:t xml:space="preserve">ормирование КИМ ОГЭ. </w:t>
      </w:r>
    </w:p>
    <w:p w:rsidR="001725BE" w:rsidRPr="004B4460" w:rsidRDefault="00C327B5" w:rsidP="000E0384">
      <w:pPr>
        <w:overflowPunct w:val="0"/>
        <w:autoSpaceDE w:val="0"/>
        <w:autoSpaceDN w:val="0"/>
        <w:adjustRightInd w:val="0"/>
        <w:ind w:firstLine="567"/>
        <w:jc w:val="both"/>
        <w:textAlignment w:val="baseline"/>
      </w:pPr>
      <w:r w:rsidRPr="004B4460">
        <w:rPr>
          <w:sz w:val="26"/>
          <w:szCs w:val="26"/>
        </w:rPr>
        <w:t>Министерство</w:t>
      </w:r>
      <w:r w:rsidR="00F16E77" w:rsidRPr="004B4460">
        <w:rPr>
          <w:sz w:val="26"/>
          <w:szCs w:val="26"/>
        </w:rPr>
        <w:t xml:space="preserve"> обеспечива</w:t>
      </w:r>
      <w:r w:rsidRPr="004B4460">
        <w:rPr>
          <w:sz w:val="26"/>
          <w:szCs w:val="26"/>
        </w:rPr>
        <w:t>е</w:t>
      </w:r>
      <w:r w:rsidR="00F16E77" w:rsidRPr="004B4460">
        <w:rPr>
          <w:sz w:val="26"/>
          <w:szCs w:val="26"/>
        </w:rPr>
        <w:t xml:space="preserve">т информационную безопасность при хранении, использовании и передаче </w:t>
      </w:r>
      <w:r w:rsidR="00C762AE" w:rsidRPr="004B4460">
        <w:rPr>
          <w:sz w:val="26"/>
          <w:szCs w:val="26"/>
        </w:rPr>
        <w:t>ЭМ</w:t>
      </w:r>
      <w:r w:rsidR="00F16E77" w:rsidRPr="004B4460">
        <w:rPr>
          <w:sz w:val="26"/>
          <w:szCs w:val="26"/>
        </w:rPr>
        <w:t>, в том числе определя</w:t>
      </w:r>
      <w:r w:rsidRPr="004B4460">
        <w:rPr>
          <w:sz w:val="26"/>
          <w:szCs w:val="26"/>
        </w:rPr>
        <w:t>е</w:t>
      </w:r>
      <w:r w:rsidR="00F16E77" w:rsidRPr="004B4460">
        <w:rPr>
          <w:sz w:val="26"/>
          <w:szCs w:val="26"/>
        </w:rPr>
        <w:t xml:space="preserve">т места хранения </w:t>
      </w:r>
      <w:r w:rsidR="00C762AE" w:rsidRPr="004B4460">
        <w:rPr>
          <w:sz w:val="26"/>
          <w:szCs w:val="26"/>
        </w:rPr>
        <w:t>ЭМ</w:t>
      </w:r>
      <w:r w:rsidR="00F16E77" w:rsidRPr="004B4460">
        <w:rPr>
          <w:sz w:val="26"/>
          <w:szCs w:val="26"/>
        </w:rPr>
        <w:t>, лиц, имеющих к ним доступ, принима</w:t>
      </w:r>
      <w:r w:rsidRPr="004B4460">
        <w:rPr>
          <w:sz w:val="26"/>
          <w:szCs w:val="26"/>
        </w:rPr>
        <w:t>е</w:t>
      </w:r>
      <w:r w:rsidR="00F16E77" w:rsidRPr="004B4460">
        <w:rPr>
          <w:sz w:val="26"/>
          <w:szCs w:val="26"/>
        </w:rPr>
        <w:t xml:space="preserve">т меры по защите </w:t>
      </w:r>
      <w:r w:rsidR="00C328F6" w:rsidRPr="004B4460">
        <w:rPr>
          <w:sz w:val="26"/>
          <w:szCs w:val="26"/>
        </w:rPr>
        <w:t xml:space="preserve">ЭМ </w:t>
      </w:r>
      <w:r w:rsidR="00F16E77" w:rsidRPr="004B4460">
        <w:rPr>
          <w:sz w:val="26"/>
          <w:szCs w:val="26"/>
        </w:rPr>
        <w:t>от разглашения содержащейся в них информации.</w:t>
      </w:r>
      <w:r w:rsidR="00B17AA5" w:rsidRPr="004B4460">
        <w:t xml:space="preserve"> </w:t>
      </w:r>
    </w:p>
    <w:p w:rsidR="00D050C3" w:rsidRPr="004B4460" w:rsidRDefault="00D050C3" w:rsidP="000E0384">
      <w:pPr>
        <w:overflowPunct w:val="0"/>
        <w:autoSpaceDE w:val="0"/>
        <w:autoSpaceDN w:val="0"/>
        <w:adjustRightInd w:val="0"/>
        <w:ind w:firstLine="567"/>
        <w:jc w:val="both"/>
        <w:textAlignment w:val="baseline"/>
        <w:rPr>
          <w:b/>
          <w:sz w:val="26"/>
          <w:szCs w:val="26"/>
        </w:rPr>
      </w:pPr>
      <w:r w:rsidRPr="004B4460">
        <w:rPr>
          <w:sz w:val="26"/>
          <w:szCs w:val="26"/>
        </w:rPr>
        <w:t xml:space="preserve">Спецификации ЭМ для проведения ОГЭ по всем учебным предметам </w:t>
      </w:r>
      <w:r w:rsidR="00975A03" w:rsidRPr="004B4460">
        <w:rPr>
          <w:sz w:val="26"/>
          <w:szCs w:val="26"/>
        </w:rPr>
        <w:t xml:space="preserve">размещаются </w:t>
      </w:r>
      <w:r w:rsidRPr="004B4460">
        <w:rPr>
          <w:sz w:val="26"/>
          <w:szCs w:val="26"/>
        </w:rPr>
        <w:t xml:space="preserve">на официальном сайте </w:t>
      </w:r>
      <w:r w:rsidR="00F16E77" w:rsidRPr="004B4460">
        <w:rPr>
          <w:sz w:val="26"/>
          <w:szCs w:val="26"/>
        </w:rPr>
        <w:t>ФИПИ</w:t>
      </w:r>
      <w:r w:rsidRPr="004B4460">
        <w:rPr>
          <w:sz w:val="26"/>
          <w:szCs w:val="26"/>
        </w:rPr>
        <w:t xml:space="preserve"> (</w:t>
      </w:r>
      <w:r w:rsidR="001725BE" w:rsidRPr="004B4460">
        <w:rPr>
          <w:color w:val="0000FF"/>
          <w:sz w:val="26"/>
          <w:szCs w:val="26"/>
          <w:u w:val="single"/>
        </w:rPr>
        <w:t>http://fipi.ru</w:t>
      </w:r>
      <w:r w:rsidRPr="004B4460">
        <w:rPr>
          <w:sz w:val="26"/>
          <w:szCs w:val="26"/>
        </w:rPr>
        <w:t>).</w:t>
      </w:r>
    </w:p>
    <w:p w:rsidR="00C71058" w:rsidRPr="004B4460" w:rsidRDefault="00F16E77" w:rsidP="000E0384">
      <w:pPr>
        <w:ind w:firstLine="567"/>
        <w:jc w:val="both"/>
        <w:rPr>
          <w:sz w:val="26"/>
          <w:szCs w:val="26"/>
        </w:rPr>
      </w:pPr>
      <w:r w:rsidRPr="004B4460">
        <w:rPr>
          <w:sz w:val="26"/>
          <w:szCs w:val="26"/>
        </w:rPr>
        <w:t xml:space="preserve">2.3.2. </w:t>
      </w:r>
      <w:r w:rsidR="00B65E2A" w:rsidRPr="004B4460">
        <w:rPr>
          <w:sz w:val="26"/>
          <w:szCs w:val="26"/>
        </w:rPr>
        <w:t xml:space="preserve">Тексты, темы, задания, билеты для проведения ГВЭ </w:t>
      </w:r>
      <w:r w:rsidR="006276CA" w:rsidRPr="004B4460">
        <w:rPr>
          <w:sz w:val="26"/>
          <w:szCs w:val="26"/>
        </w:rPr>
        <w:t>формируются ФИПИ</w:t>
      </w:r>
      <w:r w:rsidR="00C328F6" w:rsidRPr="004B4460">
        <w:rPr>
          <w:sz w:val="26"/>
          <w:szCs w:val="26"/>
        </w:rPr>
        <w:t>,</w:t>
      </w:r>
      <w:r w:rsidR="006276CA" w:rsidRPr="004B4460">
        <w:rPr>
          <w:sz w:val="26"/>
          <w:szCs w:val="26"/>
        </w:rPr>
        <w:t xml:space="preserve"> </w:t>
      </w:r>
      <w:r w:rsidR="00C328F6" w:rsidRPr="004B4460">
        <w:rPr>
          <w:sz w:val="26"/>
          <w:szCs w:val="26"/>
        </w:rPr>
        <w:t>ФЦТ обеспечивает</w:t>
      </w:r>
      <w:r w:rsidR="006276CA" w:rsidRPr="004B4460">
        <w:rPr>
          <w:sz w:val="26"/>
          <w:szCs w:val="26"/>
        </w:rPr>
        <w:t xml:space="preserve"> </w:t>
      </w:r>
      <w:r w:rsidR="00C328F6" w:rsidRPr="004B4460">
        <w:rPr>
          <w:sz w:val="26"/>
          <w:szCs w:val="26"/>
        </w:rPr>
        <w:t xml:space="preserve">размещение </w:t>
      </w:r>
      <w:r w:rsidR="00B65E2A" w:rsidRPr="004B4460">
        <w:rPr>
          <w:sz w:val="26"/>
          <w:szCs w:val="26"/>
        </w:rPr>
        <w:t>текстов, тем, заданий, билетов для проведения ГВЭ</w:t>
      </w:r>
      <w:r w:rsidR="00C328F6" w:rsidRPr="004B4460">
        <w:rPr>
          <w:sz w:val="26"/>
          <w:szCs w:val="26"/>
        </w:rPr>
        <w:t xml:space="preserve"> </w:t>
      </w:r>
      <w:r w:rsidR="00C71058" w:rsidRPr="004B4460">
        <w:rPr>
          <w:sz w:val="26"/>
          <w:szCs w:val="26"/>
        </w:rPr>
        <w:t xml:space="preserve">на технологическом портале по подготовке и проведению </w:t>
      </w:r>
      <w:r w:rsidR="00601EC2" w:rsidRPr="004B4460">
        <w:rPr>
          <w:sz w:val="26"/>
          <w:szCs w:val="26"/>
        </w:rPr>
        <w:t>ГИА</w:t>
      </w:r>
      <w:r w:rsidR="00C71058" w:rsidRPr="004B4460">
        <w:rPr>
          <w:sz w:val="26"/>
          <w:szCs w:val="26"/>
        </w:rPr>
        <w:t xml:space="preserve"> </w:t>
      </w:r>
      <w:r w:rsidR="00F172A1" w:rsidRPr="004B4460">
        <w:rPr>
          <w:sz w:val="26"/>
          <w:szCs w:val="26"/>
        </w:rPr>
        <w:t xml:space="preserve">в соответствии с графиком размещения материалов, направленным Рособрнадзором в адрес </w:t>
      </w:r>
      <w:r w:rsidR="00B807E5" w:rsidRPr="004B4460">
        <w:rPr>
          <w:sz w:val="26"/>
          <w:szCs w:val="26"/>
        </w:rPr>
        <w:t>Министерства</w:t>
      </w:r>
      <w:r w:rsidR="00C71058" w:rsidRPr="004B4460">
        <w:rPr>
          <w:sz w:val="26"/>
          <w:szCs w:val="26"/>
        </w:rPr>
        <w:t>.</w:t>
      </w:r>
    </w:p>
    <w:p w:rsidR="00F16E77" w:rsidRPr="004B4460" w:rsidRDefault="00F16E77" w:rsidP="000E0384">
      <w:pPr>
        <w:ind w:firstLine="567"/>
        <w:jc w:val="both"/>
        <w:rPr>
          <w:sz w:val="26"/>
          <w:szCs w:val="26"/>
        </w:rPr>
      </w:pPr>
      <w:r w:rsidRPr="004B4460">
        <w:rPr>
          <w:sz w:val="26"/>
          <w:szCs w:val="26"/>
        </w:rPr>
        <w:t xml:space="preserve">Спецификации </w:t>
      </w:r>
      <w:r w:rsidR="00B65E2A" w:rsidRPr="004B4460">
        <w:rPr>
          <w:sz w:val="26"/>
          <w:szCs w:val="26"/>
        </w:rPr>
        <w:t>текстов, тем, заданий, билетов для проведения ГВЭ</w:t>
      </w:r>
      <w:r w:rsidR="00B65E2A" w:rsidRPr="004B4460" w:rsidDel="001C1ED5">
        <w:rPr>
          <w:sz w:val="26"/>
          <w:szCs w:val="26"/>
        </w:rPr>
        <w:t xml:space="preserve"> </w:t>
      </w:r>
      <w:r w:rsidRPr="004B4460">
        <w:rPr>
          <w:sz w:val="26"/>
          <w:szCs w:val="26"/>
        </w:rPr>
        <w:t xml:space="preserve">по учебным предметам в устной </w:t>
      </w:r>
      <w:r w:rsidR="0073103F" w:rsidRPr="004B4460">
        <w:rPr>
          <w:sz w:val="26"/>
          <w:szCs w:val="26"/>
        </w:rPr>
        <w:t xml:space="preserve">и письменной </w:t>
      </w:r>
      <w:r w:rsidRPr="004B4460">
        <w:rPr>
          <w:sz w:val="26"/>
          <w:szCs w:val="26"/>
        </w:rPr>
        <w:t>форм</w:t>
      </w:r>
      <w:r w:rsidR="0073103F" w:rsidRPr="004B4460">
        <w:rPr>
          <w:sz w:val="26"/>
          <w:szCs w:val="26"/>
        </w:rPr>
        <w:t>ах, а также сборники тренировочных</w:t>
      </w:r>
      <w:r w:rsidRPr="004B4460">
        <w:rPr>
          <w:sz w:val="26"/>
          <w:szCs w:val="26"/>
        </w:rPr>
        <w:t xml:space="preserve"> </w:t>
      </w:r>
      <w:r w:rsidR="0073103F" w:rsidRPr="004B4460">
        <w:rPr>
          <w:sz w:val="26"/>
          <w:szCs w:val="26"/>
        </w:rPr>
        <w:t>материалов</w:t>
      </w:r>
      <w:r w:rsidRPr="004B4460">
        <w:rPr>
          <w:sz w:val="26"/>
          <w:szCs w:val="26"/>
        </w:rPr>
        <w:t xml:space="preserve"> для </w:t>
      </w:r>
      <w:r w:rsidR="0073103F" w:rsidRPr="004B4460">
        <w:rPr>
          <w:sz w:val="26"/>
          <w:szCs w:val="26"/>
        </w:rPr>
        <w:t>подготовки</w:t>
      </w:r>
      <w:r w:rsidR="007967FD" w:rsidRPr="004B4460">
        <w:rPr>
          <w:sz w:val="26"/>
          <w:szCs w:val="26"/>
        </w:rPr>
        <w:t xml:space="preserve"> </w:t>
      </w:r>
      <w:r w:rsidR="0073103F" w:rsidRPr="004B4460">
        <w:rPr>
          <w:sz w:val="26"/>
          <w:szCs w:val="26"/>
        </w:rPr>
        <w:t xml:space="preserve">к ГВЭ </w:t>
      </w:r>
      <w:r w:rsidRPr="004B4460">
        <w:rPr>
          <w:sz w:val="26"/>
          <w:szCs w:val="26"/>
        </w:rPr>
        <w:t xml:space="preserve">(устная и письменная формы) </w:t>
      </w:r>
      <w:r w:rsidR="00975A03" w:rsidRPr="004B4460">
        <w:rPr>
          <w:sz w:val="26"/>
          <w:szCs w:val="26"/>
        </w:rPr>
        <w:t xml:space="preserve">размещаются </w:t>
      </w:r>
      <w:r w:rsidRPr="004B4460">
        <w:rPr>
          <w:sz w:val="26"/>
          <w:szCs w:val="26"/>
        </w:rPr>
        <w:t>на официальном сайте ФИПИ (</w:t>
      </w:r>
      <w:hyperlink r:id="rId17" w:history="1">
        <w:r w:rsidR="00C328F6" w:rsidRPr="004B4460">
          <w:rPr>
            <w:rStyle w:val="ad"/>
            <w:sz w:val="26"/>
            <w:szCs w:val="26"/>
            <w:lang w:val="en-US"/>
          </w:rPr>
          <w:t>http</w:t>
        </w:r>
        <w:r w:rsidR="00C328F6" w:rsidRPr="004B4460">
          <w:rPr>
            <w:rStyle w:val="ad"/>
            <w:sz w:val="26"/>
            <w:szCs w:val="26"/>
          </w:rPr>
          <w:t>://</w:t>
        </w:r>
        <w:r w:rsidR="00C328F6" w:rsidRPr="004B4460">
          <w:rPr>
            <w:rStyle w:val="ad"/>
            <w:sz w:val="26"/>
            <w:szCs w:val="26"/>
            <w:lang w:val="en-US"/>
          </w:rPr>
          <w:t>fipi</w:t>
        </w:r>
        <w:r w:rsidR="00C328F6" w:rsidRPr="004B4460">
          <w:rPr>
            <w:rStyle w:val="ad"/>
            <w:sz w:val="26"/>
            <w:szCs w:val="26"/>
          </w:rPr>
          <w:t>.</w:t>
        </w:r>
        <w:r w:rsidR="00C328F6" w:rsidRPr="004B4460">
          <w:rPr>
            <w:rStyle w:val="ad"/>
            <w:sz w:val="26"/>
            <w:szCs w:val="26"/>
            <w:lang w:val="en-US"/>
          </w:rPr>
          <w:t>ru</w:t>
        </w:r>
      </w:hyperlink>
      <w:r w:rsidRPr="004B4460">
        <w:rPr>
          <w:sz w:val="26"/>
          <w:szCs w:val="26"/>
        </w:rPr>
        <w:t>).</w:t>
      </w:r>
    </w:p>
    <w:p w:rsidR="00044167" w:rsidRPr="004B4460" w:rsidRDefault="00B908C1" w:rsidP="000E0384">
      <w:pPr>
        <w:overflowPunct w:val="0"/>
        <w:autoSpaceDE w:val="0"/>
        <w:autoSpaceDN w:val="0"/>
        <w:adjustRightInd w:val="0"/>
        <w:ind w:firstLine="567"/>
        <w:jc w:val="both"/>
        <w:textAlignment w:val="baseline"/>
        <w:rPr>
          <w:sz w:val="26"/>
          <w:szCs w:val="26"/>
        </w:rPr>
      </w:pPr>
      <w:r w:rsidRPr="004B4460">
        <w:rPr>
          <w:sz w:val="26"/>
          <w:szCs w:val="26"/>
        </w:rPr>
        <w:t xml:space="preserve">Особенности ЭМ ГВЭ (устная и письменная формы) представлены в приложениях </w:t>
      </w:r>
      <w:r w:rsidR="007E52E7" w:rsidRPr="007E52E7">
        <w:rPr>
          <w:sz w:val="26"/>
          <w:szCs w:val="26"/>
        </w:rPr>
        <w:t>4</w:t>
      </w:r>
      <w:r w:rsidR="00C8211E" w:rsidRPr="004B4460">
        <w:rPr>
          <w:sz w:val="26"/>
          <w:szCs w:val="26"/>
        </w:rPr>
        <w:t xml:space="preserve"> и </w:t>
      </w:r>
      <w:r w:rsidR="007E52E7" w:rsidRPr="007E52E7">
        <w:rPr>
          <w:sz w:val="26"/>
          <w:szCs w:val="26"/>
        </w:rPr>
        <w:t>5</w:t>
      </w:r>
      <w:r w:rsidRPr="004B4460">
        <w:rPr>
          <w:sz w:val="26"/>
          <w:szCs w:val="26"/>
        </w:rPr>
        <w:t>.</w:t>
      </w:r>
    </w:p>
    <w:p w:rsidR="00B92019" w:rsidRPr="004B4460" w:rsidRDefault="00B92019" w:rsidP="000E0384">
      <w:pPr>
        <w:overflowPunct w:val="0"/>
        <w:autoSpaceDE w:val="0"/>
        <w:autoSpaceDN w:val="0"/>
        <w:adjustRightInd w:val="0"/>
        <w:ind w:firstLine="567"/>
        <w:jc w:val="both"/>
        <w:textAlignment w:val="baseline"/>
        <w:rPr>
          <w:sz w:val="26"/>
          <w:szCs w:val="26"/>
        </w:rPr>
      </w:pPr>
    </w:p>
    <w:p w:rsidR="00FE4A4B" w:rsidRPr="004B4460" w:rsidRDefault="00FE4A4B" w:rsidP="00E316A1">
      <w:pPr>
        <w:pStyle w:val="21"/>
      </w:pPr>
      <w:bookmarkStart w:id="23" w:name="_Toc410235021"/>
      <w:bookmarkStart w:id="24" w:name="_Toc410235127"/>
      <w:bookmarkStart w:id="25" w:name="_Toc512529728"/>
      <w:bookmarkStart w:id="26" w:name="_Toc25677083"/>
      <w:r w:rsidRPr="004B4460">
        <w:t>2.4</w:t>
      </w:r>
      <w:r w:rsidR="00523D5A" w:rsidRPr="004B4460">
        <w:t>.</w:t>
      </w:r>
      <w:r w:rsidRPr="004B4460">
        <w:t xml:space="preserve"> Организация хранения КИМ</w:t>
      </w:r>
      <w:bookmarkEnd w:id="23"/>
      <w:bookmarkEnd w:id="24"/>
      <w:bookmarkEnd w:id="25"/>
      <w:bookmarkEnd w:id="26"/>
      <w:r w:rsidRPr="004B4460">
        <w:t xml:space="preserve"> </w:t>
      </w:r>
      <w:r w:rsidR="00B65E2A" w:rsidRPr="004B4460">
        <w:t>и текстов, тем, заданий, билетов для проведения ГВЭ</w:t>
      </w:r>
    </w:p>
    <w:p w:rsidR="00B92019" w:rsidRPr="004B4460" w:rsidRDefault="00B92019" w:rsidP="00B92019"/>
    <w:p w:rsidR="00A60DFC" w:rsidRPr="004B4460" w:rsidRDefault="00FE4A4B" w:rsidP="000E0384">
      <w:pPr>
        <w:ind w:firstLine="567"/>
        <w:jc w:val="both"/>
        <w:rPr>
          <w:sz w:val="26"/>
          <w:szCs w:val="26"/>
        </w:rPr>
      </w:pPr>
      <w:r w:rsidRPr="004B4460">
        <w:rPr>
          <w:sz w:val="26"/>
          <w:szCs w:val="26"/>
        </w:rPr>
        <w:t>Хранение</w:t>
      </w:r>
      <w:r w:rsidR="00A053A6" w:rsidRPr="004B4460">
        <w:rPr>
          <w:sz w:val="26"/>
          <w:szCs w:val="26"/>
        </w:rPr>
        <w:t xml:space="preserve"> </w:t>
      </w:r>
      <w:r w:rsidR="001C1ED5" w:rsidRPr="004B4460">
        <w:rPr>
          <w:sz w:val="26"/>
          <w:szCs w:val="26"/>
        </w:rPr>
        <w:t>КИМ </w:t>
      </w:r>
      <w:r w:rsidR="00A053A6" w:rsidRPr="004B4460">
        <w:rPr>
          <w:sz w:val="26"/>
          <w:szCs w:val="26"/>
        </w:rPr>
        <w:t>о</w:t>
      </w:r>
      <w:r w:rsidRPr="004B4460">
        <w:rPr>
          <w:sz w:val="26"/>
          <w:szCs w:val="26"/>
        </w:rPr>
        <w:t>существляется</w:t>
      </w:r>
      <w:r w:rsidR="00A053A6" w:rsidRPr="004B4460">
        <w:rPr>
          <w:sz w:val="26"/>
          <w:szCs w:val="26"/>
        </w:rPr>
        <w:t xml:space="preserve"> в с</w:t>
      </w:r>
      <w:r w:rsidRPr="004B4460">
        <w:rPr>
          <w:sz w:val="26"/>
          <w:szCs w:val="26"/>
        </w:rPr>
        <w:t>оответствии</w:t>
      </w:r>
      <w:r w:rsidR="00A053A6" w:rsidRPr="004B4460">
        <w:rPr>
          <w:sz w:val="26"/>
          <w:szCs w:val="26"/>
        </w:rPr>
        <w:t xml:space="preserve"> с т</w:t>
      </w:r>
      <w:r w:rsidRPr="004B4460">
        <w:rPr>
          <w:sz w:val="26"/>
          <w:szCs w:val="26"/>
        </w:rPr>
        <w:t xml:space="preserve">ребованиями </w:t>
      </w:r>
      <w:r w:rsidR="00D17D4A" w:rsidRPr="004B4460">
        <w:rPr>
          <w:sz w:val="26"/>
          <w:szCs w:val="26"/>
        </w:rPr>
        <w:t>п</w:t>
      </w:r>
      <w:r w:rsidRPr="004B4460">
        <w:rPr>
          <w:sz w:val="26"/>
          <w:szCs w:val="26"/>
        </w:rPr>
        <w:t>орядка разработки, использования</w:t>
      </w:r>
      <w:r w:rsidR="00A053A6" w:rsidRPr="004B4460">
        <w:rPr>
          <w:sz w:val="26"/>
          <w:szCs w:val="26"/>
        </w:rPr>
        <w:t xml:space="preserve"> и х</w:t>
      </w:r>
      <w:r w:rsidRPr="004B4460">
        <w:rPr>
          <w:sz w:val="26"/>
          <w:szCs w:val="26"/>
        </w:rPr>
        <w:t xml:space="preserve">ранения КИМ, устанавливаемого Рособрнадзором. </w:t>
      </w:r>
    </w:p>
    <w:p w:rsidR="00A42D88" w:rsidRPr="004B4460" w:rsidRDefault="00FE4A4B" w:rsidP="000E0384">
      <w:pPr>
        <w:ind w:firstLine="567"/>
        <w:jc w:val="both"/>
        <w:rPr>
          <w:sz w:val="26"/>
          <w:szCs w:val="26"/>
        </w:rPr>
      </w:pPr>
      <w:r w:rsidRPr="004B4460">
        <w:rPr>
          <w:sz w:val="26"/>
          <w:szCs w:val="26"/>
        </w:rPr>
        <w:t>Вскрытие</w:t>
      </w:r>
      <w:r w:rsidR="00A053A6" w:rsidRPr="004B4460">
        <w:rPr>
          <w:sz w:val="26"/>
          <w:szCs w:val="26"/>
        </w:rPr>
        <w:t xml:space="preserve"> ЭМ д</w:t>
      </w:r>
      <w:r w:rsidRPr="004B4460">
        <w:rPr>
          <w:sz w:val="26"/>
          <w:szCs w:val="26"/>
        </w:rPr>
        <w:t>о начала экзамена, разглашение информации, содержащейся</w:t>
      </w:r>
      <w:r w:rsidR="00A053A6" w:rsidRPr="004B4460">
        <w:rPr>
          <w:sz w:val="26"/>
          <w:szCs w:val="26"/>
        </w:rPr>
        <w:t xml:space="preserve"> в К</w:t>
      </w:r>
      <w:r w:rsidRPr="004B4460">
        <w:rPr>
          <w:sz w:val="26"/>
          <w:szCs w:val="26"/>
        </w:rPr>
        <w:t>ИМ, запрещено.</w:t>
      </w:r>
    </w:p>
    <w:p w:rsidR="00B92019" w:rsidRPr="004B4460" w:rsidRDefault="00B92019" w:rsidP="000E0384">
      <w:pPr>
        <w:ind w:firstLine="567"/>
        <w:jc w:val="both"/>
        <w:rPr>
          <w:sz w:val="26"/>
          <w:szCs w:val="26"/>
        </w:rPr>
      </w:pPr>
    </w:p>
    <w:p w:rsidR="00FE4A4B" w:rsidRPr="004B4460" w:rsidRDefault="00FE4A4B" w:rsidP="00E316A1">
      <w:pPr>
        <w:pStyle w:val="21"/>
      </w:pPr>
      <w:bookmarkStart w:id="27" w:name="_Toc410235022"/>
      <w:bookmarkStart w:id="28" w:name="_Toc410235128"/>
      <w:bookmarkStart w:id="29" w:name="_Toc512529729"/>
      <w:bookmarkStart w:id="30" w:name="_Toc25677084"/>
      <w:r w:rsidRPr="004B4460">
        <w:t>2.5</w:t>
      </w:r>
      <w:r w:rsidR="00523D5A" w:rsidRPr="004B4460">
        <w:t>.</w:t>
      </w:r>
      <w:r w:rsidRPr="004B4460">
        <w:t xml:space="preserve"> Организация </w:t>
      </w:r>
      <w:r w:rsidR="00832E2D" w:rsidRPr="004B4460">
        <w:t xml:space="preserve">тиражирования и </w:t>
      </w:r>
      <w:r w:rsidRPr="004B4460">
        <w:t>доставки КИМ</w:t>
      </w:r>
      <w:bookmarkEnd w:id="27"/>
      <w:bookmarkEnd w:id="28"/>
      <w:bookmarkEnd w:id="29"/>
      <w:bookmarkEnd w:id="30"/>
      <w:r w:rsidRPr="004B4460">
        <w:t xml:space="preserve"> </w:t>
      </w:r>
    </w:p>
    <w:p w:rsidR="00B92019" w:rsidRPr="004B4460" w:rsidRDefault="00B92019" w:rsidP="00B92019"/>
    <w:p w:rsidR="00832E2D" w:rsidRPr="004B4460" w:rsidRDefault="00832E2D" w:rsidP="000E0384">
      <w:pPr>
        <w:tabs>
          <w:tab w:val="left" w:pos="851"/>
        </w:tabs>
        <w:ind w:firstLine="567"/>
        <w:jc w:val="both"/>
        <w:rPr>
          <w:sz w:val="26"/>
          <w:szCs w:val="26"/>
        </w:rPr>
      </w:pPr>
      <w:r w:rsidRPr="004B4460">
        <w:rPr>
          <w:sz w:val="26"/>
          <w:szCs w:val="26"/>
        </w:rPr>
        <w:t>На всех этапах работы с КИМ</w:t>
      </w:r>
      <w:r w:rsidR="003E6A79" w:rsidRPr="004B4460">
        <w:rPr>
          <w:sz w:val="26"/>
          <w:szCs w:val="26"/>
        </w:rPr>
        <w:t xml:space="preserve"> ГИА</w:t>
      </w:r>
      <w:r w:rsidRPr="004B4460">
        <w:rPr>
          <w:sz w:val="26"/>
          <w:szCs w:val="26"/>
        </w:rPr>
        <w:t xml:space="preserve"> </w:t>
      </w:r>
      <w:r w:rsidR="00B807E5" w:rsidRPr="004B4460">
        <w:rPr>
          <w:sz w:val="26"/>
          <w:szCs w:val="26"/>
        </w:rPr>
        <w:t>Министерство</w:t>
      </w:r>
      <w:r w:rsidRPr="004B4460">
        <w:rPr>
          <w:sz w:val="26"/>
          <w:szCs w:val="26"/>
        </w:rPr>
        <w:t xml:space="preserve"> принимает меры по обеспечению их информационной безопасности.</w:t>
      </w:r>
    </w:p>
    <w:p w:rsidR="003F5FB2" w:rsidRPr="004B4460" w:rsidRDefault="003F5FB2" w:rsidP="000E0384">
      <w:pPr>
        <w:tabs>
          <w:tab w:val="left" w:pos="851"/>
          <w:tab w:val="left" w:pos="1418"/>
        </w:tabs>
        <w:ind w:firstLine="567"/>
        <w:jc w:val="both"/>
        <w:rPr>
          <w:sz w:val="26"/>
          <w:szCs w:val="26"/>
        </w:rPr>
      </w:pPr>
      <w:r w:rsidRPr="004B4460">
        <w:rPr>
          <w:sz w:val="26"/>
          <w:szCs w:val="26"/>
        </w:rPr>
        <w:t xml:space="preserve">2.5.1. Согласно принятой </w:t>
      </w:r>
      <w:r w:rsidR="00B807E5" w:rsidRPr="004B4460">
        <w:rPr>
          <w:sz w:val="26"/>
          <w:szCs w:val="26"/>
        </w:rPr>
        <w:t xml:space="preserve">Министерством </w:t>
      </w:r>
      <w:r w:rsidRPr="004B4460">
        <w:rPr>
          <w:sz w:val="26"/>
          <w:szCs w:val="26"/>
        </w:rPr>
        <w:t>организационно-технологической схеме тиражирование КИМ</w:t>
      </w:r>
      <w:r w:rsidR="00A42D88" w:rsidRPr="004B4460">
        <w:rPr>
          <w:sz w:val="26"/>
          <w:szCs w:val="26"/>
        </w:rPr>
        <w:t xml:space="preserve"> </w:t>
      </w:r>
      <w:r w:rsidRPr="004B4460">
        <w:rPr>
          <w:sz w:val="26"/>
          <w:szCs w:val="26"/>
        </w:rPr>
        <w:t xml:space="preserve">на </w:t>
      </w:r>
      <w:r w:rsidR="002F0A75" w:rsidRPr="004B4460">
        <w:rPr>
          <w:sz w:val="26"/>
          <w:szCs w:val="26"/>
        </w:rPr>
        <w:t xml:space="preserve">бумажные носители </w:t>
      </w:r>
      <w:r w:rsidR="00E7548D" w:rsidRPr="004B4460">
        <w:rPr>
          <w:sz w:val="26"/>
          <w:szCs w:val="26"/>
        </w:rPr>
        <w:t xml:space="preserve">может </w:t>
      </w:r>
      <w:r w:rsidR="00D9638A" w:rsidRPr="004B4460">
        <w:rPr>
          <w:sz w:val="26"/>
          <w:szCs w:val="26"/>
        </w:rPr>
        <w:t>производит</w:t>
      </w:r>
      <w:r w:rsidR="00E7548D" w:rsidRPr="004B4460">
        <w:rPr>
          <w:sz w:val="26"/>
          <w:szCs w:val="26"/>
        </w:rPr>
        <w:t>ь</w:t>
      </w:r>
      <w:r w:rsidR="00D9638A" w:rsidRPr="004B4460">
        <w:rPr>
          <w:sz w:val="26"/>
          <w:szCs w:val="26"/>
        </w:rPr>
        <w:t xml:space="preserve">ся в РЦОИ, </w:t>
      </w:r>
      <w:r w:rsidR="006B1D49" w:rsidRPr="004B4460">
        <w:rPr>
          <w:sz w:val="26"/>
          <w:szCs w:val="26"/>
        </w:rPr>
        <w:t>ОМСУ</w:t>
      </w:r>
      <w:r w:rsidR="00D9638A" w:rsidRPr="004B4460">
        <w:rPr>
          <w:sz w:val="26"/>
          <w:szCs w:val="26"/>
        </w:rPr>
        <w:t xml:space="preserve">, ППЭ или </w:t>
      </w:r>
      <w:r w:rsidR="002F0A75" w:rsidRPr="004B4460">
        <w:rPr>
          <w:sz w:val="26"/>
          <w:szCs w:val="26"/>
        </w:rPr>
        <w:t xml:space="preserve">региональной </w:t>
      </w:r>
      <w:r w:rsidR="00D9638A" w:rsidRPr="004B4460">
        <w:rPr>
          <w:sz w:val="26"/>
          <w:szCs w:val="26"/>
        </w:rPr>
        <w:t>типографии.</w:t>
      </w:r>
    </w:p>
    <w:p w:rsidR="00B17AA5" w:rsidRPr="004B4460" w:rsidRDefault="00D9638A" w:rsidP="000E0384">
      <w:pPr>
        <w:tabs>
          <w:tab w:val="left" w:pos="851"/>
        </w:tabs>
        <w:ind w:firstLine="567"/>
        <w:jc w:val="both"/>
        <w:rPr>
          <w:sz w:val="26"/>
          <w:szCs w:val="26"/>
        </w:rPr>
      </w:pPr>
      <w:r w:rsidRPr="004B4460">
        <w:rPr>
          <w:sz w:val="26"/>
          <w:szCs w:val="26"/>
        </w:rPr>
        <w:t xml:space="preserve">В случае </w:t>
      </w:r>
      <w:r w:rsidR="00B17AA5" w:rsidRPr="004B4460">
        <w:rPr>
          <w:sz w:val="26"/>
          <w:szCs w:val="26"/>
        </w:rPr>
        <w:t xml:space="preserve">использования </w:t>
      </w:r>
      <w:r w:rsidR="00464938" w:rsidRPr="004B4460">
        <w:rPr>
          <w:sz w:val="26"/>
          <w:szCs w:val="26"/>
        </w:rPr>
        <w:t>ЭМ</w:t>
      </w:r>
      <w:r w:rsidR="00B17AA5" w:rsidRPr="004B4460">
        <w:rPr>
          <w:sz w:val="26"/>
          <w:szCs w:val="26"/>
        </w:rPr>
        <w:t xml:space="preserve"> на электронных носителях в зашифрованном виде</w:t>
      </w:r>
      <w:r w:rsidR="00B17AA5" w:rsidRPr="004B4460" w:rsidDel="00B17AA5">
        <w:rPr>
          <w:sz w:val="26"/>
          <w:szCs w:val="26"/>
        </w:rPr>
        <w:t xml:space="preserve"> </w:t>
      </w:r>
      <w:r w:rsidRPr="004B4460">
        <w:rPr>
          <w:sz w:val="26"/>
          <w:szCs w:val="26"/>
        </w:rPr>
        <w:t xml:space="preserve">руководитель ППЭ получает от РЦОИ </w:t>
      </w:r>
      <w:r w:rsidR="004C1634" w:rsidRPr="004B4460">
        <w:rPr>
          <w:sz w:val="26"/>
          <w:szCs w:val="26"/>
        </w:rPr>
        <w:t xml:space="preserve">код расшифровки КИМ </w:t>
      </w:r>
      <w:r w:rsidR="00B17AA5" w:rsidRPr="004B4460">
        <w:rPr>
          <w:sz w:val="26"/>
          <w:szCs w:val="26"/>
        </w:rPr>
        <w:t>и в присутствии члена ГЭК, общественных наблюдателей (при наличии) организует расшифровку и тиражирование на бумажных носителях.</w:t>
      </w:r>
      <w:r w:rsidR="00B17AA5" w:rsidRPr="004B4460" w:rsidDel="00B17AA5">
        <w:rPr>
          <w:sz w:val="26"/>
          <w:szCs w:val="26"/>
        </w:rPr>
        <w:t xml:space="preserve"> </w:t>
      </w:r>
    </w:p>
    <w:p w:rsidR="00B17AA5" w:rsidRPr="004B4460" w:rsidRDefault="00B17AA5" w:rsidP="000E0384">
      <w:pPr>
        <w:tabs>
          <w:tab w:val="left" w:pos="851"/>
        </w:tabs>
        <w:ind w:firstLine="567"/>
        <w:jc w:val="both"/>
        <w:rPr>
          <w:sz w:val="26"/>
          <w:szCs w:val="26"/>
        </w:rPr>
      </w:pPr>
      <w:r w:rsidRPr="004B4460">
        <w:rPr>
          <w:sz w:val="26"/>
          <w:szCs w:val="26"/>
        </w:rPr>
        <w:t xml:space="preserve">По решению ГЭК тиражирование </w:t>
      </w:r>
      <w:r w:rsidR="007C66C7" w:rsidRPr="004B4460">
        <w:rPr>
          <w:sz w:val="26"/>
          <w:szCs w:val="26"/>
        </w:rPr>
        <w:t>ЭМ</w:t>
      </w:r>
      <w:r w:rsidRPr="004B4460">
        <w:rPr>
          <w:sz w:val="26"/>
          <w:szCs w:val="26"/>
        </w:rPr>
        <w:t xml:space="preserve"> проводится в аудиториях в присутствии участников ГИА.</w:t>
      </w:r>
    </w:p>
    <w:p w:rsidR="00044167" w:rsidRPr="004B4460" w:rsidRDefault="006276CA" w:rsidP="000E0384">
      <w:pPr>
        <w:tabs>
          <w:tab w:val="left" w:pos="851"/>
        </w:tabs>
        <w:ind w:firstLine="567"/>
        <w:jc w:val="both"/>
        <w:rPr>
          <w:sz w:val="26"/>
          <w:szCs w:val="26"/>
        </w:rPr>
      </w:pPr>
      <w:r w:rsidRPr="004B4460">
        <w:rPr>
          <w:sz w:val="26"/>
          <w:szCs w:val="26"/>
        </w:rPr>
        <w:t xml:space="preserve">2.5.2. </w:t>
      </w:r>
      <w:r w:rsidR="00FE4A4B" w:rsidRPr="004B4460">
        <w:rPr>
          <w:sz w:val="26"/>
          <w:szCs w:val="26"/>
        </w:rPr>
        <w:t>По завершении экзамена запечатанные пакеты</w:t>
      </w:r>
      <w:r w:rsidR="00A053A6" w:rsidRPr="004B4460">
        <w:rPr>
          <w:sz w:val="26"/>
          <w:szCs w:val="26"/>
        </w:rPr>
        <w:t xml:space="preserve"> с </w:t>
      </w:r>
      <w:r w:rsidR="00B17AA5" w:rsidRPr="004B4460">
        <w:rPr>
          <w:sz w:val="26"/>
          <w:szCs w:val="26"/>
        </w:rPr>
        <w:t xml:space="preserve">экзаменационными работами </w:t>
      </w:r>
      <w:r w:rsidR="00A053A6" w:rsidRPr="004B4460">
        <w:rPr>
          <w:sz w:val="26"/>
          <w:szCs w:val="26"/>
        </w:rPr>
        <w:t>в т</w:t>
      </w:r>
      <w:r w:rsidR="00FE4A4B" w:rsidRPr="004B4460">
        <w:rPr>
          <w:sz w:val="26"/>
          <w:szCs w:val="26"/>
        </w:rPr>
        <w:t>от</w:t>
      </w:r>
      <w:r w:rsidR="00A053A6" w:rsidRPr="004B4460">
        <w:rPr>
          <w:sz w:val="26"/>
          <w:szCs w:val="26"/>
        </w:rPr>
        <w:t xml:space="preserve"> же д</w:t>
      </w:r>
      <w:r w:rsidR="00FE4A4B" w:rsidRPr="004B4460">
        <w:rPr>
          <w:sz w:val="26"/>
          <w:szCs w:val="26"/>
        </w:rPr>
        <w:t xml:space="preserve">ень направляются </w:t>
      </w:r>
      <w:r w:rsidR="00D85621" w:rsidRPr="004B4460">
        <w:rPr>
          <w:sz w:val="26"/>
          <w:szCs w:val="26"/>
        </w:rPr>
        <w:t xml:space="preserve">членами </w:t>
      </w:r>
      <w:r w:rsidR="00FE4A4B" w:rsidRPr="004B4460">
        <w:rPr>
          <w:sz w:val="26"/>
          <w:szCs w:val="26"/>
        </w:rPr>
        <w:t>ГЭК</w:t>
      </w:r>
      <w:r w:rsidR="00A053A6" w:rsidRPr="004B4460">
        <w:rPr>
          <w:sz w:val="26"/>
          <w:szCs w:val="26"/>
        </w:rPr>
        <w:t xml:space="preserve"> в Р</w:t>
      </w:r>
      <w:r w:rsidR="00FE4A4B" w:rsidRPr="004B4460">
        <w:rPr>
          <w:sz w:val="26"/>
          <w:szCs w:val="26"/>
        </w:rPr>
        <w:t>ЦОИ (структурные подразделения РЦОИ муниципального района и (или) городского округа).</w:t>
      </w:r>
    </w:p>
    <w:p w:rsidR="00044167" w:rsidRPr="004B4460" w:rsidRDefault="00FE4A4B" w:rsidP="000E0384">
      <w:pPr>
        <w:tabs>
          <w:tab w:val="left" w:pos="851"/>
        </w:tabs>
        <w:ind w:firstLine="567"/>
        <w:jc w:val="both"/>
        <w:rPr>
          <w:sz w:val="26"/>
          <w:szCs w:val="26"/>
        </w:rPr>
      </w:pPr>
      <w:r w:rsidRPr="004B4460">
        <w:rPr>
          <w:sz w:val="26"/>
          <w:szCs w:val="26"/>
        </w:rPr>
        <w:t>Неиспользованные</w:t>
      </w:r>
      <w:r w:rsidR="00A053A6" w:rsidRPr="004B4460">
        <w:rPr>
          <w:sz w:val="26"/>
          <w:szCs w:val="26"/>
        </w:rPr>
        <w:t xml:space="preserve"> ЭМ и</w:t>
      </w:r>
      <w:r w:rsidRPr="004B4460">
        <w:rPr>
          <w:sz w:val="26"/>
          <w:szCs w:val="26"/>
        </w:rPr>
        <w:t xml:space="preserve"> использованные КИМ </w:t>
      </w:r>
      <w:r w:rsidR="002F0A75" w:rsidRPr="004B4460">
        <w:rPr>
          <w:sz w:val="26"/>
          <w:szCs w:val="26"/>
        </w:rPr>
        <w:t>для проведения ОГЭ</w:t>
      </w:r>
      <w:r w:rsidR="00E91114" w:rsidRPr="004B4460">
        <w:rPr>
          <w:sz w:val="26"/>
          <w:szCs w:val="26"/>
        </w:rPr>
        <w:t xml:space="preserve"> и</w:t>
      </w:r>
      <w:r w:rsidR="009D3B24" w:rsidRPr="004B4460">
        <w:rPr>
          <w:sz w:val="26"/>
          <w:szCs w:val="26"/>
        </w:rPr>
        <w:t xml:space="preserve"> </w:t>
      </w:r>
      <w:r w:rsidR="002F0A75" w:rsidRPr="004B4460">
        <w:rPr>
          <w:sz w:val="26"/>
          <w:szCs w:val="26"/>
        </w:rPr>
        <w:t>тексты, темы, задания, билеты для проведения ГВЭ</w:t>
      </w:r>
      <w:r w:rsidRPr="004B4460">
        <w:rPr>
          <w:sz w:val="26"/>
          <w:szCs w:val="26"/>
        </w:rPr>
        <w:t>,</w:t>
      </w:r>
      <w:r w:rsidR="00A053A6" w:rsidRPr="004B4460">
        <w:rPr>
          <w:sz w:val="26"/>
          <w:szCs w:val="26"/>
        </w:rPr>
        <w:t xml:space="preserve"> а т</w:t>
      </w:r>
      <w:r w:rsidRPr="004B4460">
        <w:rPr>
          <w:sz w:val="26"/>
          <w:szCs w:val="26"/>
        </w:rPr>
        <w:t xml:space="preserve">акже использованные </w:t>
      </w:r>
      <w:r w:rsidR="00E91114" w:rsidRPr="004B4460">
        <w:rPr>
          <w:sz w:val="26"/>
          <w:szCs w:val="26"/>
        </w:rPr>
        <w:t xml:space="preserve">листы бумаги для черновиков </w:t>
      </w:r>
      <w:r w:rsidRPr="004B4460">
        <w:rPr>
          <w:sz w:val="26"/>
          <w:szCs w:val="26"/>
        </w:rPr>
        <w:t>направляются</w:t>
      </w:r>
      <w:r w:rsidR="00A053A6" w:rsidRPr="004B4460">
        <w:rPr>
          <w:sz w:val="26"/>
          <w:szCs w:val="26"/>
        </w:rPr>
        <w:t xml:space="preserve"> в м</w:t>
      </w:r>
      <w:r w:rsidRPr="004B4460">
        <w:rPr>
          <w:sz w:val="26"/>
          <w:szCs w:val="26"/>
        </w:rPr>
        <w:t>еста, определенные ОИВ, для обеспечения</w:t>
      </w:r>
      <w:r w:rsidR="00A053A6" w:rsidRPr="004B4460">
        <w:rPr>
          <w:sz w:val="26"/>
          <w:szCs w:val="26"/>
        </w:rPr>
        <w:t xml:space="preserve"> их х</w:t>
      </w:r>
      <w:r w:rsidRPr="004B4460">
        <w:rPr>
          <w:sz w:val="26"/>
          <w:szCs w:val="26"/>
        </w:rPr>
        <w:t>ранения.</w:t>
      </w:r>
    </w:p>
    <w:p w:rsidR="00044167" w:rsidRPr="004B4460" w:rsidRDefault="00FE4A4B" w:rsidP="000E0384">
      <w:pPr>
        <w:tabs>
          <w:tab w:val="left" w:pos="851"/>
        </w:tabs>
        <w:ind w:firstLine="567"/>
        <w:jc w:val="both"/>
        <w:rPr>
          <w:sz w:val="26"/>
          <w:szCs w:val="26"/>
        </w:rPr>
      </w:pPr>
      <w:r w:rsidRPr="004B4460">
        <w:rPr>
          <w:sz w:val="26"/>
          <w:szCs w:val="26"/>
        </w:rPr>
        <w:t>Неиспользованные</w:t>
      </w:r>
      <w:r w:rsidR="00A053A6" w:rsidRPr="004B4460">
        <w:rPr>
          <w:sz w:val="26"/>
          <w:szCs w:val="26"/>
        </w:rPr>
        <w:t xml:space="preserve"> ЭМ и</w:t>
      </w:r>
      <w:r w:rsidRPr="004B4460">
        <w:rPr>
          <w:sz w:val="26"/>
          <w:szCs w:val="26"/>
        </w:rPr>
        <w:t xml:space="preserve"> использованные КИМ </w:t>
      </w:r>
      <w:r w:rsidR="002F0A75" w:rsidRPr="004B4460">
        <w:rPr>
          <w:sz w:val="26"/>
          <w:szCs w:val="26"/>
        </w:rPr>
        <w:t>для проведения ОГЭ, тексты, темы, задания, билеты для проведения ГВЭ</w:t>
      </w:r>
      <w:r w:rsidRPr="004B4460">
        <w:rPr>
          <w:sz w:val="26"/>
          <w:szCs w:val="26"/>
        </w:rPr>
        <w:t xml:space="preserve"> хранятся</w:t>
      </w:r>
      <w:r w:rsidR="00A053A6" w:rsidRPr="004B4460">
        <w:rPr>
          <w:sz w:val="26"/>
          <w:szCs w:val="26"/>
        </w:rPr>
        <w:t xml:space="preserve"> д</w:t>
      </w:r>
      <w:r w:rsidR="00977B70" w:rsidRPr="004B4460">
        <w:rPr>
          <w:sz w:val="26"/>
          <w:szCs w:val="26"/>
        </w:rPr>
        <w:t xml:space="preserve">о </w:t>
      </w:r>
      <w:r w:rsidR="00A84590" w:rsidRPr="004B4460">
        <w:rPr>
          <w:sz w:val="26"/>
          <w:szCs w:val="26"/>
        </w:rPr>
        <w:t>1</w:t>
      </w:r>
      <w:r w:rsidR="00977B70" w:rsidRPr="004B4460">
        <w:rPr>
          <w:sz w:val="26"/>
          <w:szCs w:val="26"/>
        </w:rPr>
        <w:t xml:space="preserve"> </w:t>
      </w:r>
      <w:r w:rsidR="00A84590" w:rsidRPr="004B4460">
        <w:rPr>
          <w:sz w:val="26"/>
          <w:szCs w:val="26"/>
        </w:rPr>
        <w:t xml:space="preserve">марта </w:t>
      </w:r>
      <w:r w:rsidR="00977B70" w:rsidRPr="004B4460">
        <w:rPr>
          <w:sz w:val="26"/>
          <w:szCs w:val="26"/>
        </w:rPr>
        <w:t xml:space="preserve">года, </w:t>
      </w:r>
      <w:r w:rsidR="00A84590" w:rsidRPr="004B4460">
        <w:rPr>
          <w:sz w:val="26"/>
          <w:szCs w:val="26"/>
        </w:rPr>
        <w:t xml:space="preserve">следующего за годом проведения экзамена, </w:t>
      </w:r>
      <w:r w:rsidRPr="004B4460">
        <w:rPr>
          <w:sz w:val="26"/>
          <w:szCs w:val="26"/>
        </w:rPr>
        <w:t xml:space="preserve">использованные </w:t>
      </w:r>
      <w:r w:rsidR="00E91114" w:rsidRPr="004B4460">
        <w:rPr>
          <w:sz w:val="26"/>
          <w:szCs w:val="26"/>
        </w:rPr>
        <w:t xml:space="preserve">листы бумаги для черновиков </w:t>
      </w:r>
      <w:r w:rsidRPr="004B4460">
        <w:rPr>
          <w:sz w:val="26"/>
          <w:szCs w:val="26"/>
        </w:rPr>
        <w:t>-</w:t>
      </w:r>
      <w:r w:rsidR="00A053A6" w:rsidRPr="004B4460">
        <w:rPr>
          <w:sz w:val="26"/>
          <w:szCs w:val="26"/>
        </w:rPr>
        <w:t xml:space="preserve"> в т</w:t>
      </w:r>
      <w:r w:rsidRPr="004B4460">
        <w:rPr>
          <w:sz w:val="26"/>
          <w:szCs w:val="26"/>
        </w:rPr>
        <w:t>ечение месяца после проведения экзамена.</w:t>
      </w:r>
    </w:p>
    <w:p w:rsidR="00044167" w:rsidRPr="004B4460" w:rsidRDefault="00FE4A4B" w:rsidP="000E0384">
      <w:pPr>
        <w:tabs>
          <w:tab w:val="left" w:pos="851"/>
        </w:tabs>
        <w:ind w:firstLine="567"/>
        <w:jc w:val="both"/>
        <w:rPr>
          <w:sz w:val="26"/>
          <w:szCs w:val="26"/>
        </w:rPr>
      </w:pPr>
      <w:r w:rsidRPr="004B4460">
        <w:rPr>
          <w:sz w:val="26"/>
          <w:szCs w:val="26"/>
        </w:rPr>
        <w:t>По истечении указанного срока перечисленные материалы уничтожаются</w:t>
      </w:r>
      <w:r w:rsidR="009D3B24" w:rsidRPr="004B4460">
        <w:rPr>
          <w:sz w:val="26"/>
          <w:szCs w:val="26"/>
        </w:rPr>
        <w:t xml:space="preserve"> </w:t>
      </w:r>
      <w:r w:rsidR="00010732" w:rsidRPr="004B4460">
        <w:rPr>
          <w:sz w:val="26"/>
          <w:szCs w:val="26"/>
        </w:rPr>
        <w:t>лицами</w:t>
      </w:r>
      <w:r w:rsidRPr="004B4460">
        <w:rPr>
          <w:sz w:val="26"/>
          <w:szCs w:val="26"/>
        </w:rPr>
        <w:t xml:space="preserve">, </w:t>
      </w:r>
      <w:r w:rsidR="00010732" w:rsidRPr="004B4460">
        <w:rPr>
          <w:sz w:val="26"/>
          <w:szCs w:val="26"/>
        </w:rPr>
        <w:t xml:space="preserve">определенными </w:t>
      </w:r>
      <w:r w:rsidR="00B807E5" w:rsidRPr="004B4460">
        <w:rPr>
          <w:sz w:val="26"/>
          <w:szCs w:val="26"/>
        </w:rPr>
        <w:t>Министерством</w:t>
      </w:r>
      <w:r w:rsidR="003E6A79" w:rsidRPr="004B4460">
        <w:rPr>
          <w:sz w:val="26"/>
          <w:szCs w:val="26"/>
        </w:rPr>
        <w:t>.</w:t>
      </w:r>
    </w:p>
    <w:p w:rsidR="0060536E" w:rsidRPr="0060536E" w:rsidRDefault="008C71E8" w:rsidP="0060536E">
      <w:pPr>
        <w:tabs>
          <w:tab w:val="left" w:pos="851"/>
        </w:tabs>
        <w:ind w:firstLine="567"/>
        <w:jc w:val="both"/>
        <w:rPr>
          <w:sz w:val="26"/>
          <w:szCs w:val="26"/>
        </w:rPr>
      </w:pPr>
      <w:r w:rsidRPr="004B4460">
        <w:rPr>
          <w:sz w:val="26"/>
          <w:szCs w:val="26"/>
        </w:rPr>
        <w:t xml:space="preserve">В случае если </w:t>
      </w:r>
      <w:r w:rsidR="00A053A6" w:rsidRPr="004B4460">
        <w:rPr>
          <w:sz w:val="26"/>
          <w:szCs w:val="26"/>
        </w:rPr>
        <w:t>по р</w:t>
      </w:r>
      <w:r w:rsidR="00FE4A4B" w:rsidRPr="004B4460">
        <w:rPr>
          <w:sz w:val="26"/>
          <w:szCs w:val="26"/>
        </w:rPr>
        <w:t xml:space="preserve">ешению </w:t>
      </w:r>
      <w:r w:rsidR="00B807E5" w:rsidRPr="004B4460">
        <w:rPr>
          <w:sz w:val="26"/>
          <w:szCs w:val="26"/>
        </w:rPr>
        <w:t>Министерства</w:t>
      </w:r>
      <w:r w:rsidR="00FE4A4B" w:rsidRPr="004B4460">
        <w:rPr>
          <w:sz w:val="26"/>
          <w:szCs w:val="26"/>
        </w:rPr>
        <w:t xml:space="preserve"> сканирование экзаменационных работ </w:t>
      </w:r>
      <w:r w:rsidR="00A639C6" w:rsidRPr="004B4460">
        <w:rPr>
          <w:sz w:val="26"/>
          <w:szCs w:val="26"/>
        </w:rPr>
        <w:t xml:space="preserve">участников ГИА </w:t>
      </w:r>
      <w:r w:rsidR="00FE4A4B" w:rsidRPr="004B4460">
        <w:rPr>
          <w:sz w:val="26"/>
          <w:szCs w:val="26"/>
        </w:rPr>
        <w:t>проводится</w:t>
      </w:r>
      <w:r w:rsidR="00AD4723" w:rsidRPr="004B4460">
        <w:rPr>
          <w:sz w:val="26"/>
          <w:szCs w:val="26"/>
        </w:rPr>
        <w:t xml:space="preserve"> </w:t>
      </w:r>
      <w:r w:rsidR="00765306" w:rsidRPr="004B4460">
        <w:rPr>
          <w:sz w:val="26"/>
          <w:szCs w:val="26"/>
        </w:rPr>
        <w:t xml:space="preserve">в </w:t>
      </w:r>
      <w:r w:rsidR="008E4757" w:rsidRPr="004B4460">
        <w:rPr>
          <w:sz w:val="26"/>
          <w:szCs w:val="26"/>
        </w:rPr>
        <w:t>Штабе</w:t>
      </w:r>
      <w:r w:rsidR="00AD4723" w:rsidRPr="004B4460">
        <w:rPr>
          <w:sz w:val="26"/>
          <w:szCs w:val="26"/>
        </w:rPr>
        <w:t xml:space="preserve"> ППЭ</w:t>
      </w:r>
      <w:r w:rsidR="00FE4A4B" w:rsidRPr="004B4460">
        <w:rPr>
          <w:sz w:val="26"/>
          <w:szCs w:val="26"/>
        </w:rPr>
        <w:t>,</w:t>
      </w:r>
      <w:r w:rsidR="00A053A6" w:rsidRPr="004B4460">
        <w:rPr>
          <w:sz w:val="26"/>
          <w:szCs w:val="26"/>
        </w:rPr>
        <w:t xml:space="preserve"> то в</w:t>
      </w:r>
      <w:r w:rsidR="00FE4A4B" w:rsidRPr="004B4460">
        <w:rPr>
          <w:sz w:val="26"/>
          <w:szCs w:val="26"/>
        </w:rPr>
        <w:t xml:space="preserve"> ППЭ сразу</w:t>
      </w:r>
      <w:r w:rsidR="00A053A6" w:rsidRPr="004B4460">
        <w:rPr>
          <w:sz w:val="26"/>
          <w:szCs w:val="26"/>
        </w:rPr>
        <w:t xml:space="preserve"> по з</w:t>
      </w:r>
      <w:r w:rsidR="00FE4A4B" w:rsidRPr="004B4460">
        <w:rPr>
          <w:sz w:val="26"/>
          <w:szCs w:val="26"/>
        </w:rPr>
        <w:t>авершении экзамена техническим специалистом производится сканирование экзаменационных работ</w:t>
      </w:r>
      <w:r w:rsidR="00A053A6" w:rsidRPr="004B4460">
        <w:rPr>
          <w:sz w:val="26"/>
          <w:szCs w:val="26"/>
        </w:rPr>
        <w:t xml:space="preserve"> в п</w:t>
      </w:r>
      <w:r w:rsidR="00FE4A4B" w:rsidRPr="004B4460">
        <w:rPr>
          <w:sz w:val="26"/>
          <w:szCs w:val="26"/>
        </w:rPr>
        <w:t xml:space="preserve">рисутствии </w:t>
      </w:r>
      <w:r w:rsidR="00AD4723" w:rsidRPr="004B4460">
        <w:rPr>
          <w:sz w:val="26"/>
          <w:szCs w:val="26"/>
        </w:rPr>
        <w:t xml:space="preserve">члена </w:t>
      </w:r>
      <w:r w:rsidR="00FE4A4B" w:rsidRPr="004B4460">
        <w:rPr>
          <w:sz w:val="26"/>
          <w:szCs w:val="26"/>
        </w:rPr>
        <w:t xml:space="preserve">ГЭК, руководителя ППЭ, общественных наблюдателей (при наличии). </w:t>
      </w:r>
      <w:bookmarkStart w:id="31" w:name="_Toc410235023"/>
      <w:bookmarkStart w:id="32" w:name="_Toc410235129"/>
      <w:bookmarkStart w:id="33" w:name="_Toc512529730"/>
      <w:bookmarkStart w:id="34" w:name="_Toc25677085"/>
    </w:p>
    <w:p w:rsidR="00FE4A4B" w:rsidRPr="004B4460" w:rsidRDefault="00FE4A4B" w:rsidP="00E316A1">
      <w:pPr>
        <w:pStyle w:val="21"/>
      </w:pPr>
      <w:r w:rsidRPr="004B4460">
        <w:t>2.6</w:t>
      </w:r>
      <w:r w:rsidR="00523D5A" w:rsidRPr="004B4460">
        <w:t>.</w:t>
      </w:r>
      <w:r w:rsidRPr="004B4460">
        <w:t xml:space="preserve"> Формирование РИС</w:t>
      </w:r>
      <w:r w:rsidR="00A053A6" w:rsidRPr="004B4460">
        <w:t xml:space="preserve"> и и</w:t>
      </w:r>
      <w:r w:rsidRPr="004B4460">
        <w:t>нформационный обмен</w:t>
      </w:r>
      <w:r w:rsidR="00A053A6" w:rsidRPr="004B4460">
        <w:t xml:space="preserve"> с Ф</w:t>
      </w:r>
      <w:r w:rsidRPr="004B4460">
        <w:t>ИС</w:t>
      </w:r>
      <w:bookmarkEnd w:id="31"/>
      <w:bookmarkEnd w:id="32"/>
      <w:bookmarkEnd w:id="33"/>
      <w:bookmarkEnd w:id="34"/>
    </w:p>
    <w:p w:rsidR="00E103C5" w:rsidRPr="004B4460" w:rsidRDefault="00E103C5" w:rsidP="00E103C5"/>
    <w:p w:rsidR="00044167" w:rsidRPr="004B4460" w:rsidRDefault="00B807E5" w:rsidP="000E0384">
      <w:pPr>
        <w:ind w:firstLine="567"/>
        <w:jc w:val="both"/>
        <w:rPr>
          <w:sz w:val="26"/>
          <w:szCs w:val="26"/>
        </w:rPr>
      </w:pPr>
      <w:r w:rsidRPr="004B4460">
        <w:rPr>
          <w:sz w:val="26"/>
          <w:szCs w:val="26"/>
        </w:rPr>
        <w:t>Министерство</w:t>
      </w:r>
      <w:r w:rsidR="00A053A6" w:rsidRPr="004B4460">
        <w:rPr>
          <w:sz w:val="26"/>
          <w:szCs w:val="26"/>
        </w:rPr>
        <w:t xml:space="preserve"> </w:t>
      </w:r>
      <w:r w:rsidR="00463DE5" w:rsidRPr="004B4460">
        <w:rPr>
          <w:sz w:val="26"/>
          <w:szCs w:val="26"/>
        </w:rPr>
        <w:t>определяет</w:t>
      </w:r>
      <w:r w:rsidR="006276CA" w:rsidRPr="004B4460">
        <w:rPr>
          <w:sz w:val="26"/>
          <w:szCs w:val="26"/>
        </w:rPr>
        <w:t xml:space="preserve"> уполномоченную организацию с предоставлением</w:t>
      </w:r>
      <w:r w:rsidR="00FE4A4B" w:rsidRPr="004B4460">
        <w:rPr>
          <w:sz w:val="26"/>
          <w:szCs w:val="26"/>
        </w:rPr>
        <w:t xml:space="preserve"> </w:t>
      </w:r>
      <w:r w:rsidR="006276CA" w:rsidRPr="004B4460">
        <w:rPr>
          <w:sz w:val="26"/>
          <w:szCs w:val="26"/>
        </w:rPr>
        <w:t xml:space="preserve">права </w:t>
      </w:r>
      <w:r w:rsidR="00FE4A4B" w:rsidRPr="004B4460">
        <w:rPr>
          <w:sz w:val="26"/>
          <w:szCs w:val="26"/>
        </w:rPr>
        <w:t>доступа</w:t>
      </w:r>
      <w:r w:rsidR="00A053A6" w:rsidRPr="004B4460">
        <w:rPr>
          <w:sz w:val="26"/>
          <w:szCs w:val="26"/>
        </w:rPr>
        <w:t xml:space="preserve"> к Р</w:t>
      </w:r>
      <w:r w:rsidR="00FE4A4B" w:rsidRPr="004B4460">
        <w:rPr>
          <w:sz w:val="26"/>
          <w:szCs w:val="26"/>
        </w:rPr>
        <w:t>ИС</w:t>
      </w:r>
      <w:r w:rsidR="00463DE5" w:rsidRPr="004B4460">
        <w:rPr>
          <w:sz w:val="26"/>
          <w:szCs w:val="26"/>
        </w:rPr>
        <w:t>. Уполномоченная организация</w:t>
      </w:r>
      <w:r w:rsidRPr="004B4460">
        <w:rPr>
          <w:sz w:val="26"/>
          <w:szCs w:val="26"/>
        </w:rPr>
        <w:t xml:space="preserve"> - </w:t>
      </w:r>
      <w:r w:rsidRPr="004B4460">
        <w:rPr>
          <w:iCs/>
          <w:color w:val="000000"/>
          <w:sz w:val="26"/>
          <w:szCs w:val="26"/>
        </w:rPr>
        <w:t>государственное бюджетное учреждение «Республиканский центр мониторинга качества образования», на базе которого создается РЦОИ,</w:t>
      </w:r>
      <w:r w:rsidR="00463DE5" w:rsidRPr="004B4460">
        <w:rPr>
          <w:sz w:val="26"/>
          <w:szCs w:val="26"/>
        </w:rPr>
        <w:t xml:space="preserve"> назначает</w:t>
      </w:r>
      <w:r w:rsidR="00A053A6" w:rsidRPr="004B4460">
        <w:rPr>
          <w:sz w:val="26"/>
          <w:szCs w:val="26"/>
        </w:rPr>
        <w:t xml:space="preserve"> о</w:t>
      </w:r>
      <w:r w:rsidR="00FE4A4B" w:rsidRPr="004B4460">
        <w:rPr>
          <w:sz w:val="26"/>
          <w:szCs w:val="26"/>
        </w:rPr>
        <w:t>тветственных</w:t>
      </w:r>
      <w:r w:rsidR="00A053A6" w:rsidRPr="004B4460">
        <w:rPr>
          <w:sz w:val="26"/>
          <w:szCs w:val="26"/>
        </w:rPr>
        <w:t xml:space="preserve"> за в</w:t>
      </w:r>
      <w:r w:rsidR="00FE4A4B" w:rsidRPr="004B4460">
        <w:rPr>
          <w:sz w:val="26"/>
          <w:szCs w:val="26"/>
        </w:rPr>
        <w:t>несение сведений</w:t>
      </w:r>
      <w:r w:rsidR="00A053A6" w:rsidRPr="004B4460">
        <w:rPr>
          <w:sz w:val="26"/>
          <w:szCs w:val="26"/>
        </w:rPr>
        <w:t xml:space="preserve"> в Р</w:t>
      </w:r>
      <w:r w:rsidR="00FE4A4B" w:rsidRPr="004B4460">
        <w:rPr>
          <w:sz w:val="26"/>
          <w:szCs w:val="26"/>
        </w:rPr>
        <w:t>ИС</w:t>
      </w:r>
      <w:r w:rsidR="00961CB2" w:rsidRPr="004B4460">
        <w:rPr>
          <w:sz w:val="26"/>
          <w:szCs w:val="26"/>
        </w:rPr>
        <w:t>.</w:t>
      </w:r>
    </w:p>
    <w:p w:rsidR="00F1458C" w:rsidRPr="004B4460" w:rsidRDefault="00B57992" w:rsidP="000E0384">
      <w:pPr>
        <w:ind w:firstLine="567"/>
        <w:jc w:val="both"/>
        <w:rPr>
          <w:rFonts w:eastAsia="Calibri"/>
          <w:sz w:val="26"/>
          <w:szCs w:val="26"/>
        </w:rPr>
      </w:pPr>
      <w:r w:rsidRPr="004B4460">
        <w:rPr>
          <w:rFonts w:eastAsia="Calibri"/>
          <w:sz w:val="26"/>
          <w:szCs w:val="26"/>
        </w:rPr>
        <w:t>Региональные базы данных создаются и ведутся с помощью:</w:t>
      </w:r>
    </w:p>
    <w:p w:rsidR="00F1458C" w:rsidRPr="004B4460" w:rsidRDefault="00F1458C" w:rsidP="000E0384">
      <w:pPr>
        <w:ind w:firstLine="567"/>
        <w:jc w:val="both"/>
        <w:rPr>
          <w:rFonts w:eastAsia="Calibri"/>
          <w:sz w:val="26"/>
          <w:szCs w:val="26"/>
        </w:rPr>
      </w:pPr>
      <w:r w:rsidRPr="004B4460">
        <w:rPr>
          <w:rFonts w:eastAsia="Calibri"/>
          <w:sz w:val="26"/>
          <w:szCs w:val="26"/>
        </w:rPr>
        <w:t xml:space="preserve">1. </w:t>
      </w:r>
      <w:r w:rsidR="00B57992" w:rsidRPr="004B4460">
        <w:rPr>
          <w:rFonts w:eastAsia="Calibri"/>
          <w:sz w:val="26"/>
          <w:szCs w:val="26"/>
        </w:rPr>
        <w:t xml:space="preserve">ПО АИС ГИА-9 - в субъектах Российской Федерации, использующих </w:t>
      </w:r>
      <w:r w:rsidR="0089159E" w:rsidRPr="004B4460">
        <w:rPr>
          <w:rFonts w:eastAsia="Calibri"/>
          <w:sz w:val="26"/>
          <w:szCs w:val="26"/>
        </w:rPr>
        <w:br/>
      </w:r>
      <w:r w:rsidR="00B57992" w:rsidRPr="004B4460">
        <w:rPr>
          <w:rFonts w:eastAsia="Calibri"/>
          <w:sz w:val="26"/>
          <w:szCs w:val="26"/>
        </w:rPr>
        <w:t xml:space="preserve">ПО ФЦТ;  </w:t>
      </w:r>
    </w:p>
    <w:p w:rsidR="00B57992" w:rsidRPr="004B4460" w:rsidRDefault="00F1458C" w:rsidP="000E0384">
      <w:pPr>
        <w:ind w:firstLine="567"/>
        <w:jc w:val="both"/>
        <w:rPr>
          <w:rFonts w:eastAsia="Calibri"/>
          <w:sz w:val="26"/>
          <w:szCs w:val="26"/>
        </w:rPr>
      </w:pPr>
      <w:r w:rsidRPr="004B4460">
        <w:rPr>
          <w:rFonts w:eastAsia="Calibri"/>
          <w:sz w:val="26"/>
          <w:szCs w:val="26"/>
        </w:rPr>
        <w:t xml:space="preserve">2. </w:t>
      </w:r>
      <w:r w:rsidR="00B57992" w:rsidRPr="004B4460">
        <w:rPr>
          <w:rFonts w:eastAsia="Calibri"/>
          <w:sz w:val="26"/>
          <w:szCs w:val="26"/>
        </w:rPr>
        <w:t xml:space="preserve">ПО «Импорт данных ГИА-9» - в субъектах Российской Федерации, использующих собственный программный ресурс. </w:t>
      </w:r>
    </w:p>
    <w:p w:rsidR="00044167" w:rsidRPr="004B4460" w:rsidRDefault="00FE4A4B" w:rsidP="000E0384">
      <w:pPr>
        <w:ind w:firstLine="567"/>
        <w:jc w:val="both"/>
        <w:rPr>
          <w:sz w:val="26"/>
          <w:szCs w:val="26"/>
        </w:rPr>
      </w:pPr>
      <w:r w:rsidRPr="004B4460">
        <w:rPr>
          <w:sz w:val="26"/>
          <w:szCs w:val="26"/>
        </w:rPr>
        <w:t>Формирование</w:t>
      </w:r>
      <w:r w:rsidR="00E05CF2" w:rsidRPr="004B4460">
        <w:rPr>
          <w:sz w:val="26"/>
          <w:szCs w:val="26"/>
        </w:rPr>
        <w:t xml:space="preserve"> и </w:t>
      </w:r>
      <w:r w:rsidR="00A053A6" w:rsidRPr="004B4460">
        <w:rPr>
          <w:sz w:val="26"/>
          <w:szCs w:val="26"/>
        </w:rPr>
        <w:t>в</w:t>
      </w:r>
      <w:r w:rsidRPr="004B4460">
        <w:rPr>
          <w:sz w:val="26"/>
          <w:szCs w:val="26"/>
        </w:rPr>
        <w:t>едение РИС,</w:t>
      </w:r>
      <w:r w:rsidR="00296AF4" w:rsidRPr="004B4460">
        <w:rPr>
          <w:sz w:val="26"/>
          <w:szCs w:val="26"/>
        </w:rPr>
        <w:t xml:space="preserve"> в </w:t>
      </w:r>
      <w:r w:rsidR="00A053A6" w:rsidRPr="004B4460">
        <w:rPr>
          <w:sz w:val="26"/>
          <w:szCs w:val="26"/>
        </w:rPr>
        <w:t>т</w:t>
      </w:r>
      <w:r w:rsidRPr="004B4460">
        <w:rPr>
          <w:sz w:val="26"/>
          <w:szCs w:val="26"/>
        </w:rPr>
        <w:t>ом числе внесение</w:t>
      </w:r>
      <w:r w:rsidR="00E05CF2" w:rsidRPr="004B4460">
        <w:rPr>
          <w:sz w:val="26"/>
          <w:szCs w:val="26"/>
        </w:rPr>
        <w:t xml:space="preserve"> в </w:t>
      </w:r>
      <w:r w:rsidR="00A053A6" w:rsidRPr="004B4460">
        <w:rPr>
          <w:sz w:val="26"/>
          <w:szCs w:val="26"/>
        </w:rPr>
        <w:t>Р</w:t>
      </w:r>
      <w:r w:rsidRPr="004B4460">
        <w:rPr>
          <w:sz w:val="26"/>
          <w:szCs w:val="26"/>
        </w:rPr>
        <w:t>ИС сведений, обработка, хранение</w:t>
      </w:r>
      <w:r w:rsidR="00296AF4" w:rsidRPr="004B4460">
        <w:rPr>
          <w:sz w:val="26"/>
          <w:szCs w:val="26"/>
        </w:rPr>
        <w:t xml:space="preserve"> и </w:t>
      </w:r>
      <w:r w:rsidR="00A053A6" w:rsidRPr="004B4460">
        <w:rPr>
          <w:sz w:val="26"/>
          <w:szCs w:val="26"/>
        </w:rPr>
        <w:t>и</w:t>
      </w:r>
      <w:r w:rsidRPr="004B4460">
        <w:rPr>
          <w:sz w:val="26"/>
          <w:szCs w:val="26"/>
        </w:rPr>
        <w:t>спользование содержащейся</w:t>
      </w:r>
      <w:r w:rsidR="00296AF4" w:rsidRPr="004B4460">
        <w:rPr>
          <w:sz w:val="26"/>
          <w:szCs w:val="26"/>
        </w:rPr>
        <w:t xml:space="preserve"> в </w:t>
      </w:r>
      <w:r w:rsidR="00A053A6" w:rsidRPr="004B4460">
        <w:rPr>
          <w:sz w:val="26"/>
          <w:szCs w:val="26"/>
        </w:rPr>
        <w:t>н</w:t>
      </w:r>
      <w:r w:rsidRPr="004B4460">
        <w:rPr>
          <w:sz w:val="26"/>
          <w:szCs w:val="26"/>
        </w:rPr>
        <w:t>ей информации, взаимодействие</w:t>
      </w:r>
      <w:r w:rsidR="00296AF4" w:rsidRPr="004B4460">
        <w:rPr>
          <w:sz w:val="26"/>
          <w:szCs w:val="26"/>
        </w:rPr>
        <w:t xml:space="preserve"> с </w:t>
      </w:r>
      <w:r w:rsidR="00A053A6" w:rsidRPr="004B4460">
        <w:rPr>
          <w:sz w:val="26"/>
          <w:szCs w:val="26"/>
        </w:rPr>
        <w:t>Ф</w:t>
      </w:r>
      <w:r w:rsidRPr="004B4460">
        <w:rPr>
          <w:sz w:val="26"/>
          <w:szCs w:val="26"/>
        </w:rPr>
        <w:t>ИС, доступ</w:t>
      </w:r>
      <w:r w:rsidR="00296AF4" w:rsidRPr="004B4460">
        <w:rPr>
          <w:sz w:val="26"/>
          <w:szCs w:val="26"/>
        </w:rPr>
        <w:t xml:space="preserve"> к </w:t>
      </w:r>
      <w:r w:rsidR="00A053A6" w:rsidRPr="004B4460">
        <w:rPr>
          <w:sz w:val="26"/>
          <w:szCs w:val="26"/>
        </w:rPr>
        <w:t>и</w:t>
      </w:r>
      <w:r w:rsidRPr="004B4460">
        <w:rPr>
          <w:sz w:val="26"/>
          <w:szCs w:val="26"/>
        </w:rPr>
        <w:t>нформации, содержащейся</w:t>
      </w:r>
      <w:r w:rsidR="00296AF4" w:rsidRPr="004B4460">
        <w:rPr>
          <w:sz w:val="26"/>
          <w:szCs w:val="26"/>
        </w:rPr>
        <w:t xml:space="preserve"> в </w:t>
      </w:r>
      <w:r w:rsidR="00A053A6" w:rsidRPr="004B4460">
        <w:rPr>
          <w:sz w:val="26"/>
          <w:szCs w:val="26"/>
        </w:rPr>
        <w:t>Р</w:t>
      </w:r>
      <w:r w:rsidRPr="004B4460">
        <w:rPr>
          <w:sz w:val="26"/>
          <w:szCs w:val="26"/>
        </w:rPr>
        <w:t>ИС,</w:t>
      </w:r>
      <w:r w:rsidR="00296AF4" w:rsidRPr="004B4460">
        <w:rPr>
          <w:sz w:val="26"/>
          <w:szCs w:val="26"/>
        </w:rPr>
        <w:t xml:space="preserve"> а </w:t>
      </w:r>
      <w:r w:rsidR="00A053A6" w:rsidRPr="004B4460">
        <w:rPr>
          <w:sz w:val="26"/>
          <w:szCs w:val="26"/>
        </w:rPr>
        <w:t>т</w:t>
      </w:r>
      <w:r w:rsidRPr="004B4460">
        <w:rPr>
          <w:sz w:val="26"/>
          <w:szCs w:val="26"/>
        </w:rPr>
        <w:t>акже защита информации осуществляются</w:t>
      </w:r>
      <w:r w:rsidR="00A053A6" w:rsidRPr="004B4460">
        <w:rPr>
          <w:sz w:val="26"/>
          <w:szCs w:val="26"/>
        </w:rPr>
        <w:t xml:space="preserve"> с с</w:t>
      </w:r>
      <w:r w:rsidRPr="004B4460">
        <w:rPr>
          <w:sz w:val="26"/>
          <w:szCs w:val="26"/>
        </w:rPr>
        <w:t>облюдением требований, установленных законодательством Российской Федерации</w:t>
      </w:r>
      <w:r w:rsidR="00A053A6" w:rsidRPr="004B4460">
        <w:rPr>
          <w:sz w:val="26"/>
          <w:szCs w:val="26"/>
        </w:rPr>
        <w:t xml:space="preserve"> об и</w:t>
      </w:r>
      <w:r w:rsidRPr="004B4460">
        <w:rPr>
          <w:sz w:val="26"/>
          <w:szCs w:val="26"/>
        </w:rPr>
        <w:t>нформации, информационных технологиях</w:t>
      </w:r>
      <w:r w:rsidR="00E05CF2" w:rsidRPr="004B4460">
        <w:rPr>
          <w:sz w:val="26"/>
          <w:szCs w:val="26"/>
        </w:rPr>
        <w:t xml:space="preserve"> и </w:t>
      </w:r>
      <w:r w:rsidR="00A053A6" w:rsidRPr="004B4460">
        <w:rPr>
          <w:sz w:val="26"/>
          <w:szCs w:val="26"/>
        </w:rPr>
        <w:t>о</w:t>
      </w:r>
      <w:r w:rsidRPr="004B4460">
        <w:rPr>
          <w:sz w:val="26"/>
          <w:szCs w:val="26"/>
        </w:rPr>
        <w:t xml:space="preserve"> защите информации,</w:t>
      </w:r>
      <w:r w:rsidR="00E05CF2" w:rsidRPr="004B4460">
        <w:rPr>
          <w:sz w:val="26"/>
          <w:szCs w:val="26"/>
        </w:rPr>
        <w:t xml:space="preserve"> с </w:t>
      </w:r>
      <w:r w:rsidR="00A053A6" w:rsidRPr="004B4460">
        <w:rPr>
          <w:sz w:val="26"/>
          <w:szCs w:val="26"/>
        </w:rPr>
        <w:t>п</w:t>
      </w:r>
      <w:r w:rsidRPr="004B4460">
        <w:rPr>
          <w:sz w:val="26"/>
          <w:szCs w:val="26"/>
        </w:rPr>
        <w:t>рименением единых классификаторов</w:t>
      </w:r>
      <w:r w:rsidR="00296AF4" w:rsidRPr="004B4460">
        <w:rPr>
          <w:sz w:val="26"/>
          <w:szCs w:val="26"/>
        </w:rPr>
        <w:t xml:space="preserve"> и </w:t>
      </w:r>
      <w:r w:rsidR="00A053A6" w:rsidRPr="004B4460">
        <w:rPr>
          <w:sz w:val="26"/>
          <w:szCs w:val="26"/>
        </w:rPr>
        <w:t>с</w:t>
      </w:r>
      <w:r w:rsidRPr="004B4460">
        <w:rPr>
          <w:sz w:val="26"/>
          <w:szCs w:val="26"/>
        </w:rPr>
        <w:t>правочников, стандартизированных технических</w:t>
      </w:r>
      <w:r w:rsidR="00A053A6" w:rsidRPr="004B4460">
        <w:rPr>
          <w:sz w:val="26"/>
          <w:szCs w:val="26"/>
        </w:rPr>
        <w:t xml:space="preserve"> и п</w:t>
      </w:r>
      <w:r w:rsidRPr="004B4460">
        <w:rPr>
          <w:sz w:val="26"/>
          <w:szCs w:val="26"/>
        </w:rPr>
        <w:t>рограммных средств,</w:t>
      </w:r>
      <w:r w:rsidR="00296AF4" w:rsidRPr="004B4460">
        <w:rPr>
          <w:sz w:val="26"/>
          <w:szCs w:val="26"/>
        </w:rPr>
        <w:t xml:space="preserve"> в </w:t>
      </w:r>
      <w:r w:rsidR="00A053A6" w:rsidRPr="004B4460">
        <w:rPr>
          <w:sz w:val="26"/>
          <w:szCs w:val="26"/>
        </w:rPr>
        <w:t>т</w:t>
      </w:r>
      <w:r w:rsidRPr="004B4460">
        <w:rPr>
          <w:sz w:val="26"/>
          <w:szCs w:val="26"/>
        </w:rPr>
        <w:t>ом числе позволяющих осуществлять обработку информации</w:t>
      </w:r>
      <w:r w:rsidR="00296AF4" w:rsidRPr="004B4460">
        <w:rPr>
          <w:sz w:val="26"/>
          <w:szCs w:val="26"/>
        </w:rPr>
        <w:t xml:space="preserve"> на </w:t>
      </w:r>
      <w:r w:rsidR="00A053A6" w:rsidRPr="004B4460">
        <w:rPr>
          <w:sz w:val="26"/>
          <w:szCs w:val="26"/>
        </w:rPr>
        <w:t>о</w:t>
      </w:r>
      <w:r w:rsidRPr="004B4460">
        <w:rPr>
          <w:sz w:val="26"/>
          <w:szCs w:val="26"/>
        </w:rPr>
        <w:t>снове использования единых форматов</w:t>
      </w:r>
      <w:r w:rsidR="00A053A6" w:rsidRPr="004B4460">
        <w:rPr>
          <w:sz w:val="26"/>
          <w:szCs w:val="26"/>
        </w:rPr>
        <w:t xml:space="preserve"> и</w:t>
      </w:r>
      <w:r w:rsidR="00296AF4" w:rsidRPr="004B4460">
        <w:rPr>
          <w:sz w:val="26"/>
          <w:szCs w:val="26"/>
        </w:rPr>
        <w:t xml:space="preserve"> </w:t>
      </w:r>
      <w:r w:rsidR="00A053A6" w:rsidRPr="004B4460">
        <w:rPr>
          <w:sz w:val="26"/>
          <w:szCs w:val="26"/>
        </w:rPr>
        <w:t>к</w:t>
      </w:r>
      <w:r w:rsidRPr="004B4460">
        <w:rPr>
          <w:sz w:val="26"/>
          <w:szCs w:val="26"/>
        </w:rPr>
        <w:t>лассификаторов учетных данных</w:t>
      </w:r>
      <w:r w:rsidR="00A053A6" w:rsidRPr="004B4460">
        <w:rPr>
          <w:sz w:val="26"/>
          <w:szCs w:val="26"/>
        </w:rPr>
        <w:t xml:space="preserve"> и с</w:t>
      </w:r>
      <w:r w:rsidRPr="004B4460">
        <w:rPr>
          <w:sz w:val="26"/>
          <w:szCs w:val="26"/>
        </w:rPr>
        <w:t>тандартных протоколов</w:t>
      </w:r>
      <w:r w:rsidR="00961CB2" w:rsidRPr="004B4460">
        <w:rPr>
          <w:sz w:val="26"/>
          <w:szCs w:val="26"/>
        </w:rPr>
        <w:t>.</w:t>
      </w:r>
    </w:p>
    <w:p w:rsidR="00F45080" w:rsidRPr="004B4460" w:rsidRDefault="00FE4A4B" w:rsidP="000E0384">
      <w:pPr>
        <w:ind w:firstLine="567"/>
        <w:jc w:val="both"/>
        <w:rPr>
          <w:rFonts w:eastAsia="Calibri"/>
          <w:sz w:val="26"/>
          <w:szCs w:val="26"/>
        </w:rPr>
      </w:pPr>
      <w:r w:rsidRPr="004B4460">
        <w:rPr>
          <w:sz w:val="26"/>
          <w:szCs w:val="26"/>
        </w:rPr>
        <w:t>РЦОИ осуществляет формирование</w:t>
      </w:r>
      <w:r w:rsidR="00296AF4" w:rsidRPr="004B4460">
        <w:rPr>
          <w:sz w:val="26"/>
          <w:szCs w:val="26"/>
        </w:rPr>
        <w:t xml:space="preserve"> и </w:t>
      </w:r>
      <w:r w:rsidR="00A053A6" w:rsidRPr="004B4460">
        <w:rPr>
          <w:sz w:val="26"/>
          <w:szCs w:val="26"/>
        </w:rPr>
        <w:t>в</w:t>
      </w:r>
      <w:r w:rsidRPr="004B4460">
        <w:rPr>
          <w:sz w:val="26"/>
          <w:szCs w:val="26"/>
        </w:rPr>
        <w:t>едение РИС</w:t>
      </w:r>
      <w:r w:rsidR="00296AF4" w:rsidRPr="004B4460">
        <w:rPr>
          <w:sz w:val="26"/>
          <w:szCs w:val="26"/>
        </w:rPr>
        <w:t xml:space="preserve"> в </w:t>
      </w:r>
      <w:r w:rsidR="00A053A6" w:rsidRPr="004B4460">
        <w:rPr>
          <w:sz w:val="26"/>
          <w:szCs w:val="26"/>
        </w:rPr>
        <w:t>с</w:t>
      </w:r>
      <w:r w:rsidRPr="004B4460">
        <w:rPr>
          <w:sz w:val="26"/>
          <w:szCs w:val="26"/>
        </w:rPr>
        <w:t>оответствии</w:t>
      </w:r>
      <w:r w:rsidR="00296AF4" w:rsidRPr="004B4460">
        <w:rPr>
          <w:sz w:val="26"/>
          <w:szCs w:val="26"/>
        </w:rPr>
        <w:t xml:space="preserve"> с </w:t>
      </w:r>
      <w:r w:rsidR="00A053A6" w:rsidRPr="004B4460">
        <w:rPr>
          <w:sz w:val="26"/>
          <w:szCs w:val="26"/>
        </w:rPr>
        <w:t>П</w:t>
      </w:r>
      <w:r w:rsidRPr="004B4460">
        <w:rPr>
          <w:sz w:val="26"/>
          <w:szCs w:val="26"/>
        </w:rPr>
        <w:t>равилами формирования</w:t>
      </w:r>
      <w:r w:rsidR="00296AF4" w:rsidRPr="004B4460">
        <w:rPr>
          <w:sz w:val="26"/>
          <w:szCs w:val="26"/>
        </w:rPr>
        <w:t xml:space="preserve"> и </w:t>
      </w:r>
      <w:r w:rsidR="00A053A6" w:rsidRPr="004B4460">
        <w:rPr>
          <w:sz w:val="26"/>
          <w:szCs w:val="26"/>
        </w:rPr>
        <w:t>в</w:t>
      </w:r>
      <w:r w:rsidRPr="004B4460">
        <w:rPr>
          <w:sz w:val="26"/>
          <w:szCs w:val="26"/>
        </w:rPr>
        <w:t>едения ФИС/РИС</w:t>
      </w:r>
      <w:r w:rsidR="00961CB2" w:rsidRPr="004B4460">
        <w:rPr>
          <w:sz w:val="26"/>
          <w:szCs w:val="26"/>
        </w:rPr>
        <w:t>.</w:t>
      </w:r>
      <w:r w:rsidR="00F45080" w:rsidRPr="004B4460">
        <w:rPr>
          <w:rFonts w:eastAsia="Calibri"/>
          <w:sz w:val="26"/>
          <w:szCs w:val="26"/>
        </w:rPr>
        <w:t xml:space="preserve"> </w:t>
      </w:r>
    </w:p>
    <w:p w:rsidR="00070B15" w:rsidRPr="004B4460" w:rsidRDefault="00F45080" w:rsidP="000E0384">
      <w:pPr>
        <w:ind w:firstLine="567"/>
        <w:jc w:val="both"/>
        <w:rPr>
          <w:rFonts w:eastAsia="Calibri"/>
          <w:sz w:val="26"/>
          <w:szCs w:val="26"/>
        </w:rPr>
      </w:pPr>
      <w:r w:rsidRPr="004B4460">
        <w:rPr>
          <w:rFonts w:eastAsia="Calibri"/>
          <w:sz w:val="26"/>
          <w:szCs w:val="26"/>
        </w:rPr>
        <w:t>РЦОИ обеспечивает постоянную доступность уполномоченной Рособрнадзором организации (ФЦТ) к сведениям, содержащимся в РИС, на региональных серверах в защищенной сети ФЦТ вне зависимости от используемой технологии</w:t>
      </w:r>
      <w:r w:rsidR="00070B15" w:rsidRPr="004B4460">
        <w:rPr>
          <w:rFonts w:eastAsia="Calibri"/>
          <w:sz w:val="26"/>
          <w:szCs w:val="26"/>
        </w:rPr>
        <w:t>.</w:t>
      </w:r>
    </w:p>
    <w:p w:rsidR="00070B15" w:rsidRPr="004B4460" w:rsidRDefault="00070B15" w:rsidP="000E0384">
      <w:pPr>
        <w:ind w:firstLine="567"/>
        <w:jc w:val="both"/>
        <w:rPr>
          <w:sz w:val="26"/>
          <w:szCs w:val="26"/>
        </w:rPr>
      </w:pPr>
      <w:r w:rsidRPr="004B4460">
        <w:rPr>
          <w:sz w:val="26"/>
          <w:szCs w:val="26"/>
        </w:rPr>
        <w:t>Формат сведений, вносимых в РИС, должен строго соответствовать установленному формату.</w:t>
      </w:r>
    </w:p>
    <w:p w:rsidR="00B57992" w:rsidRPr="004B4460" w:rsidRDefault="00B57992" w:rsidP="000E0384">
      <w:pPr>
        <w:ind w:firstLine="567"/>
        <w:jc w:val="both"/>
        <w:rPr>
          <w:rFonts w:eastAsia="Calibri"/>
          <w:sz w:val="26"/>
          <w:szCs w:val="26"/>
        </w:rPr>
      </w:pPr>
      <w:r w:rsidRPr="004B4460">
        <w:rPr>
          <w:rFonts w:eastAsia="Calibri"/>
          <w:sz w:val="26"/>
          <w:szCs w:val="26"/>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sidRPr="004B4460">
        <w:rPr>
          <w:rFonts w:eastAsia="Calibri"/>
          <w:sz w:val="26"/>
          <w:szCs w:val="26"/>
        </w:rPr>
        <w:t>.</w:t>
      </w:r>
      <w:r w:rsidRPr="004B4460">
        <w:rPr>
          <w:rFonts w:eastAsia="Calibri"/>
          <w:sz w:val="26"/>
          <w:szCs w:val="26"/>
        </w:rPr>
        <w:t xml:space="preserve"> </w:t>
      </w:r>
    </w:p>
    <w:p w:rsidR="00044167" w:rsidRPr="004B4460" w:rsidRDefault="00FE4A4B" w:rsidP="000E0384">
      <w:pPr>
        <w:ind w:firstLine="567"/>
        <w:jc w:val="both"/>
        <w:rPr>
          <w:sz w:val="26"/>
          <w:szCs w:val="26"/>
        </w:rPr>
      </w:pPr>
      <w:r w:rsidRPr="004B4460">
        <w:rPr>
          <w:sz w:val="26"/>
          <w:szCs w:val="26"/>
        </w:rPr>
        <w:t>РЦОИ осуществляет обмен информацией</w:t>
      </w:r>
      <w:r w:rsidR="00A053A6" w:rsidRPr="004B4460">
        <w:rPr>
          <w:sz w:val="26"/>
          <w:szCs w:val="26"/>
        </w:rPr>
        <w:t xml:space="preserve"> с Ф</w:t>
      </w:r>
      <w:r w:rsidRPr="004B4460">
        <w:rPr>
          <w:sz w:val="26"/>
          <w:szCs w:val="26"/>
        </w:rPr>
        <w:t xml:space="preserve">ИС </w:t>
      </w:r>
      <w:r w:rsidR="00A053A6" w:rsidRPr="004B4460">
        <w:rPr>
          <w:sz w:val="26"/>
          <w:szCs w:val="26"/>
        </w:rPr>
        <w:t>в с</w:t>
      </w:r>
      <w:r w:rsidRPr="004B4460">
        <w:rPr>
          <w:sz w:val="26"/>
          <w:szCs w:val="26"/>
        </w:rPr>
        <w:t>оответствии</w:t>
      </w:r>
      <w:r w:rsidR="00A053A6" w:rsidRPr="004B4460">
        <w:rPr>
          <w:sz w:val="26"/>
          <w:szCs w:val="26"/>
        </w:rPr>
        <w:t xml:space="preserve"> с П</w:t>
      </w:r>
      <w:r w:rsidRPr="004B4460">
        <w:rPr>
          <w:sz w:val="26"/>
          <w:szCs w:val="26"/>
        </w:rPr>
        <w:t>равилами формирования</w:t>
      </w:r>
      <w:r w:rsidR="00A053A6" w:rsidRPr="004B4460">
        <w:rPr>
          <w:sz w:val="26"/>
          <w:szCs w:val="26"/>
        </w:rPr>
        <w:t xml:space="preserve"> и в</w:t>
      </w:r>
      <w:r w:rsidRPr="004B4460">
        <w:rPr>
          <w:sz w:val="26"/>
          <w:szCs w:val="26"/>
        </w:rPr>
        <w:t>едения ФИС/РИС</w:t>
      </w:r>
      <w:r w:rsidR="0061231F" w:rsidRPr="004B4460">
        <w:rPr>
          <w:sz w:val="26"/>
          <w:szCs w:val="26"/>
        </w:rPr>
        <w:t xml:space="preserve"> посредством ПО «Импорт данных ГИА-9».</w:t>
      </w:r>
      <w:r w:rsidR="00823E82" w:rsidRPr="004B4460">
        <w:rPr>
          <w:sz w:val="26"/>
          <w:szCs w:val="26"/>
        </w:rPr>
        <w:t xml:space="preserve"> </w:t>
      </w:r>
      <w:r w:rsidR="00E5640D" w:rsidRPr="004B4460">
        <w:rPr>
          <w:sz w:val="26"/>
          <w:szCs w:val="26"/>
        </w:rPr>
        <w:t xml:space="preserve">В случае использования субъектом Российской Федерации ПО АИС ГИА-9 обмен информацией </w:t>
      </w:r>
      <w:r w:rsidR="009003C1" w:rsidRPr="004B4460">
        <w:rPr>
          <w:sz w:val="26"/>
          <w:szCs w:val="26"/>
        </w:rPr>
        <w:br/>
      </w:r>
      <w:r w:rsidR="00E5640D" w:rsidRPr="004B4460">
        <w:rPr>
          <w:sz w:val="26"/>
          <w:szCs w:val="26"/>
        </w:rPr>
        <w:t xml:space="preserve">с ФИС осуществляется как посредством ПО «Импорт данных ГИА-9, так и ПО АИС </w:t>
      </w:r>
      <w:r w:rsidR="009003C1" w:rsidRPr="004B4460">
        <w:rPr>
          <w:sz w:val="26"/>
          <w:szCs w:val="26"/>
        </w:rPr>
        <w:br/>
      </w:r>
      <w:r w:rsidR="00E5640D" w:rsidRPr="004B4460">
        <w:rPr>
          <w:sz w:val="26"/>
          <w:szCs w:val="26"/>
        </w:rPr>
        <w:t>ГИА-9.</w:t>
      </w:r>
    </w:p>
    <w:p w:rsidR="00044167" w:rsidRPr="004B4460" w:rsidRDefault="00FE4A4B" w:rsidP="000E0384">
      <w:pPr>
        <w:ind w:firstLine="567"/>
        <w:jc w:val="both"/>
        <w:rPr>
          <w:sz w:val="26"/>
          <w:szCs w:val="26"/>
        </w:rPr>
      </w:pPr>
      <w:r w:rsidRPr="004B4460">
        <w:rPr>
          <w:sz w:val="26"/>
          <w:szCs w:val="26"/>
        </w:rPr>
        <w:t xml:space="preserve">РЦОИ </w:t>
      </w:r>
      <w:r w:rsidR="00C73E31" w:rsidRPr="004B4460">
        <w:rPr>
          <w:sz w:val="26"/>
          <w:szCs w:val="26"/>
        </w:rPr>
        <w:t xml:space="preserve">по решению </w:t>
      </w:r>
      <w:r w:rsidR="00B807E5" w:rsidRPr="004B4460">
        <w:rPr>
          <w:sz w:val="26"/>
          <w:szCs w:val="26"/>
        </w:rPr>
        <w:t>Министерства</w:t>
      </w:r>
      <w:r w:rsidR="00C73E31" w:rsidRPr="004B4460">
        <w:rPr>
          <w:sz w:val="26"/>
          <w:szCs w:val="26"/>
        </w:rPr>
        <w:t xml:space="preserve"> </w:t>
      </w:r>
      <w:r w:rsidRPr="004B4460">
        <w:rPr>
          <w:sz w:val="26"/>
          <w:szCs w:val="26"/>
        </w:rPr>
        <w:t>осуществляет мониторинг полноты, достоверности</w:t>
      </w:r>
      <w:r w:rsidR="00A053A6" w:rsidRPr="004B4460">
        <w:rPr>
          <w:sz w:val="26"/>
          <w:szCs w:val="26"/>
        </w:rPr>
        <w:t xml:space="preserve"> и а</w:t>
      </w:r>
      <w:r w:rsidRPr="004B4460">
        <w:rPr>
          <w:sz w:val="26"/>
          <w:szCs w:val="26"/>
        </w:rPr>
        <w:t>ктуальности сведений, внесенных</w:t>
      </w:r>
      <w:r w:rsidR="00A053A6" w:rsidRPr="004B4460">
        <w:rPr>
          <w:sz w:val="26"/>
          <w:szCs w:val="26"/>
        </w:rPr>
        <w:t xml:space="preserve"> в Р</w:t>
      </w:r>
      <w:r w:rsidRPr="004B4460">
        <w:rPr>
          <w:sz w:val="26"/>
          <w:szCs w:val="26"/>
        </w:rPr>
        <w:t>ИС</w:t>
      </w:r>
      <w:r w:rsidR="00463DE5" w:rsidRPr="004B4460">
        <w:rPr>
          <w:sz w:val="26"/>
          <w:szCs w:val="26"/>
        </w:rPr>
        <w:t>.</w:t>
      </w:r>
    </w:p>
    <w:p w:rsidR="00044167" w:rsidRPr="004B4460" w:rsidRDefault="00FE4A4B" w:rsidP="000E0384">
      <w:pPr>
        <w:ind w:firstLine="567"/>
        <w:jc w:val="both"/>
        <w:rPr>
          <w:sz w:val="26"/>
          <w:szCs w:val="26"/>
        </w:rPr>
      </w:pPr>
      <w:r w:rsidRPr="004B4460">
        <w:rPr>
          <w:sz w:val="26"/>
          <w:szCs w:val="26"/>
        </w:rPr>
        <w:t>Информационный обмен при взаимодействии ФИС</w:t>
      </w:r>
      <w:r w:rsidR="00A053A6" w:rsidRPr="004B4460">
        <w:rPr>
          <w:sz w:val="26"/>
          <w:szCs w:val="26"/>
        </w:rPr>
        <w:t xml:space="preserve"> и Р</w:t>
      </w:r>
      <w:r w:rsidRPr="004B4460">
        <w:rPr>
          <w:sz w:val="26"/>
          <w:szCs w:val="26"/>
        </w:rPr>
        <w:t>ИС осуществляется</w:t>
      </w:r>
      <w:r w:rsidR="00A053A6" w:rsidRPr="004B4460">
        <w:rPr>
          <w:sz w:val="26"/>
          <w:szCs w:val="26"/>
        </w:rPr>
        <w:t xml:space="preserve"> в с</w:t>
      </w:r>
      <w:r w:rsidRPr="004B4460">
        <w:rPr>
          <w:sz w:val="26"/>
          <w:szCs w:val="26"/>
        </w:rPr>
        <w:t xml:space="preserve">роки, </w:t>
      </w:r>
      <w:r w:rsidR="00463DE5" w:rsidRPr="004B4460">
        <w:rPr>
          <w:sz w:val="26"/>
          <w:szCs w:val="26"/>
        </w:rPr>
        <w:t xml:space="preserve">установленные Графиком внесения сведений в РИС для досрочного и основного периодов проведения ГИА в </w:t>
      </w:r>
      <w:r w:rsidR="00E9506D" w:rsidRPr="004B4460">
        <w:rPr>
          <w:sz w:val="26"/>
          <w:szCs w:val="26"/>
        </w:rPr>
        <w:t xml:space="preserve">2020 </w:t>
      </w:r>
      <w:r w:rsidR="00463DE5" w:rsidRPr="004B4460">
        <w:rPr>
          <w:sz w:val="26"/>
          <w:szCs w:val="26"/>
        </w:rPr>
        <w:t>году.</w:t>
      </w:r>
    </w:p>
    <w:p w:rsidR="00DB6591" w:rsidRDefault="00FE4A4B" w:rsidP="0060536E">
      <w:pPr>
        <w:ind w:firstLine="567"/>
        <w:jc w:val="both"/>
        <w:rPr>
          <w:sz w:val="26"/>
          <w:szCs w:val="26"/>
        </w:rPr>
      </w:pPr>
      <w:r w:rsidRPr="004B4460">
        <w:rPr>
          <w:sz w:val="26"/>
          <w:szCs w:val="26"/>
        </w:rPr>
        <w:t>РЦОИ обеспечивает бесперебойную</w:t>
      </w:r>
      <w:r w:rsidR="00A053A6" w:rsidRPr="004B4460">
        <w:rPr>
          <w:sz w:val="26"/>
          <w:szCs w:val="26"/>
        </w:rPr>
        <w:t xml:space="preserve"> и н</w:t>
      </w:r>
      <w:r w:rsidRPr="004B4460">
        <w:rPr>
          <w:sz w:val="26"/>
          <w:szCs w:val="26"/>
        </w:rPr>
        <w:t>епрерывную работу каналов связи для взаимодействия РИС</w:t>
      </w:r>
      <w:r w:rsidR="00A053A6" w:rsidRPr="004B4460">
        <w:rPr>
          <w:sz w:val="26"/>
          <w:szCs w:val="26"/>
        </w:rPr>
        <w:t xml:space="preserve"> и Ф</w:t>
      </w:r>
      <w:r w:rsidRPr="004B4460">
        <w:rPr>
          <w:sz w:val="26"/>
          <w:szCs w:val="26"/>
        </w:rPr>
        <w:t>ИС</w:t>
      </w:r>
      <w:r w:rsidR="00A82E7B" w:rsidRPr="004B4460">
        <w:rPr>
          <w:sz w:val="26"/>
          <w:szCs w:val="26"/>
        </w:rPr>
        <w:t>, а также своевременное предоставление данных в ФИС.</w:t>
      </w:r>
      <w:bookmarkStart w:id="35" w:name="_Toc404598537"/>
      <w:bookmarkStart w:id="36" w:name="_Toc410235024"/>
      <w:bookmarkStart w:id="37" w:name="_Toc410235130"/>
      <w:bookmarkStart w:id="38" w:name="_Toc512529731"/>
      <w:bookmarkStart w:id="39" w:name="_Toc25677086"/>
    </w:p>
    <w:p w:rsidR="0060536E" w:rsidRPr="0060536E" w:rsidRDefault="0060536E" w:rsidP="0060536E">
      <w:pPr>
        <w:ind w:firstLine="567"/>
        <w:jc w:val="both"/>
        <w:rPr>
          <w:sz w:val="26"/>
          <w:szCs w:val="26"/>
        </w:rPr>
      </w:pPr>
    </w:p>
    <w:p w:rsidR="00FE4A4B" w:rsidRPr="004B4460" w:rsidRDefault="00E71108" w:rsidP="00076032">
      <w:pPr>
        <w:pStyle w:val="12"/>
      </w:pPr>
      <w:r w:rsidRPr="004B4460">
        <w:t>3</w:t>
      </w:r>
      <w:r w:rsidR="006804CA" w:rsidRPr="004B4460">
        <w:t xml:space="preserve">. </w:t>
      </w:r>
      <w:r w:rsidR="00FE4A4B" w:rsidRPr="004B4460">
        <w:t xml:space="preserve">Информация </w:t>
      </w:r>
      <w:r w:rsidR="00463DE5" w:rsidRPr="004B4460">
        <w:t xml:space="preserve">об участии в </w:t>
      </w:r>
      <w:bookmarkEnd w:id="35"/>
      <w:r w:rsidR="00FE4A4B" w:rsidRPr="004B4460">
        <w:t>ГИА</w:t>
      </w:r>
      <w:bookmarkEnd w:id="36"/>
      <w:bookmarkEnd w:id="37"/>
      <w:bookmarkEnd w:id="38"/>
      <w:bookmarkEnd w:id="39"/>
    </w:p>
    <w:p w:rsidR="007208DB" w:rsidRPr="004B4460" w:rsidRDefault="007208DB" w:rsidP="007208DB"/>
    <w:p w:rsidR="007208DB" w:rsidRDefault="00FE4A4B" w:rsidP="0060536E">
      <w:pPr>
        <w:pStyle w:val="21"/>
      </w:pPr>
      <w:bookmarkStart w:id="40" w:name="_Toc404598538"/>
      <w:bookmarkStart w:id="41" w:name="_Toc410235025"/>
      <w:bookmarkStart w:id="42" w:name="_Toc410235131"/>
      <w:bookmarkStart w:id="43" w:name="_Toc512529732"/>
      <w:bookmarkStart w:id="44" w:name="_Toc25677087"/>
      <w:r w:rsidRPr="004B4460">
        <w:t>3.1</w:t>
      </w:r>
      <w:r w:rsidR="00523D5A" w:rsidRPr="004B4460">
        <w:t>.</w:t>
      </w:r>
      <w:r w:rsidRPr="004B4460">
        <w:t xml:space="preserve"> Общие сведения</w:t>
      </w:r>
      <w:bookmarkEnd w:id="40"/>
      <w:bookmarkEnd w:id="41"/>
      <w:bookmarkEnd w:id="42"/>
      <w:bookmarkEnd w:id="43"/>
      <w:bookmarkEnd w:id="44"/>
      <w:r w:rsidRPr="004B4460">
        <w:t xml:space="preserve"> </w:t>
      </w:r>
    </w:p>
    <w:p w:rsidR="0060536E" w:rsidRDefault="0060536E" w:rsidP="0060536E"/>
    <w:p w:rsidR="0060536E" w:rsidRPr="0060536E" w:rsidRDefault="0060536E" w:rsidP="0060536E"/>
    <w:p w:rsidR="008B171E" w:rsidRPr="004B4460" w:rsidRDefault="00FE4A4B" w:rsidP="0060536E">
      <w:pPr>
        <w:ind w:firstLine="709"/>
        <w:jc w:val="both"/>
        <w:rPr>
          <w:sz w:val="26"/>
          <w:szCs w:val="26"/>
        </w:rPr>
      </w:pPr>
      <w:r w:rsidRPr="004B4460">
        <w:rPr>
          <w:sz w:val="26"/>
          <w:szCs w:val="26"/>
        </w:rPr>
        <w:t xml:space="preserve">ГИА, завершающая освоение </w:t>
      </w:r>
      <w:r w:rsidR="005072D6" w:rsidRPr="004B4460">
        <w:rPr>
          <w:sz w:val="26"/>
          <w:szCs w:val="26"/>
        </w:rPr>
        <w:t>имеющ</w:t>
      </w:r>
      <w:r w:rsidR="00766155" w:rsidRPr="004B4460">
        <w:rPr>
          <w:sz w:val="26"/>
          <w:szCs w:val="26"/>
        </w:rPr>
        <w:t>их</w:t>
      </w:r>
      <w:r w:rsidR="005072D6" w:rsidRPr="004B4460">
        <w:rPr>
          <w:sz w:val="26"/>
          <w:szCs w:val="26"/>
        </w:rPr>
        <w:t xml:space="preserve"> </w:t>
      </w:r>
      <w:r w:rsidRPr="004B4460">
        <w:rPr>
          <w:sz w:val="26"/>
          <w:szCs w:val="26"/>
        </w:rPr>
        <w:t>государственную аккредитацию</w:t>
      </w:r>
      <w:r w:rsidR="008F1863" w:rsidRPr="004B4460">
        <w:rPr>
          <w:sz w:val="26"/>
          <w:szCs w:val="26"/>
        </w:rPr>
        <w:t xml:space="preserve"> </w:t>
      </w:r>
      <w:r w:rsidR="007D6BE5" w:rsidRPr="004B4460">
        <w:rPr>
          <w:sz w:val="26"/>
          <w:szCs w:val="26"/>
        </w:rPr>
        <w:t>основных образовательных программ основного общего образования</w:t>
      </w:r>
      <w:r w:rsidRPr="004B4460">
        <w:rPr>
          <w:sz w:val="26"/>
          <w:szCs w:val="26"/>
        </w:rPr>
        <w:t>, является обязательной.</w:t>
      </w:r>
    </w:p>
    <w:p w:rsidR="008F1863" w:rsidRPr="004B4460" w:rsidRDefault="004E2B72" w:rsidP="007208DB">
      <w:pPr>
        <w:ind w:firstLine="709"/>
        <w:jc w:val="both"/>
        <w:rPr>
          <w:sz w:val="26"/>
          <w:szCs w:val="26"/>
        </w:rPr>
      </w:pPr>
      <w:r w:rsidRPr="004B4460">
        <w:rPr>
          <w:sz w:val="26"/>
          <w:szCs w:val="26"/>
        </w:rPr>
        <w:t>ГИА проводится в формах ОГЭ</w:t>
      </w:r>
      <w:r w:rsidR="000D7607" w:rsidRPr="004B4460">
        <w:rPr>
          <w:sz w:val="26"/>
          <w:szCs w:val="26"/>
        </w:rPr>
        <w:t>,</w:t>
      </w:r>
      <w:r w:rsidR="00BB5D74" w:rsidRPr="004B4460">
        <w:rPr>
          <w:sz w:val="26"/>
          <w:szCs w:val="26"/>
        </w:rPr>
        <w:t xml:space="preserve"> </w:t>
      </w:r>
      <w:r w:rsidRPr="004B4460">
        <w:rPr>
          <w:sz w:val="26"/>
          <w:szCs w:val="26"/>
        </w:rPr>
        <w:t>ГВЭ</w:t>
      </w:r>
      <w:r w:rsidR="000D7607" w:rsidRPr="004B4460">
        <w:rPr>
          <w:sz w:val="26"/>
          <w:szCs w:val="26"/>
        </w:rPr>
        <w:t>, а также</w:t>
      </w:r>
      <w:r w:rsidRPr="004B4460">
        <w:rPr>
          <w:sz w:val="26"/>
          <w:szCs w:val="26"/>
        </w:rPr>
        <w:t xml:space="preserve"> форме, устанавливаемой </w:t>
      </w:r>
      <w:r w:rsidR="00DB6591" w:rsidRPr="004B4460">
        <w:rPr>
          <w:sz w:val="26"/>
          <w:szCs w:val="26"/>
        </w:rPr>
        <w:t>Министерством</w:t>
      </w:r>
      <w:r w:rsidRPr="004B4460">
        <w:rPr>
          <w:sz w:val="26"/>
          <w:szCs w:val="26"/>
        </w:rPr>
        <w:t xml:space="preserve">, для обучающихся, изучавших родной язык </w:t>
      </w:r>
      <w:r w:rsidR="00873747" w:rsidRPr="004B4460">
        <w:rPr>
          <w:sz w:val="26"/>
          <w:szCs w:val="26"/>
        </w:rPr>
        <w:t>и родную</w:t>
      </w:r>
      <w:r w:rsidRPr="004B4460">
        <w:rPr>
          <w:sz w:val="26"/>
          <w:szCs w:val="26"/>
        </w:rPr>
        <w:t xml:space="preserve"> литературу народов России на родном языке из числа языков народов Российской Федерации и выбравших экзамен по родному языку и (или) родной </w:t>
      </w:r>
      <w:r w:rsidR="00DB6591" w:rsidRPr="004B4460">
        <w:rPr>
          <w:sz w:val="26"/>
          <w:szCs w:val="26"/>
        </w:rPr>
        <w:t xml:space="preserve">литературе для прохождения ГИА </w:t>
      </w:r>
      <w:r w:rsidRPr="004B4460">
        <w:rPr>
          <w:sz w:val="26"/>
          <w:szCs w:val="26"/>
        </w:rPr>
        <w:t>на добровольной основ</w:t>
      </w:r>
      <w:r w:rsidR="00DF2DCD" w:rsidRPr="004B4460">
        <w:rPr>
          <w:sz w:val="26"/>
          <w:szCs w:val="26"/>
        </w:rPr>
        <w:t>е</w:t>
      </w:r>
      <w:r w:rsidR="007D02EF" w:rsidRPr="004B4460">
        <w:rPr>
          <w:sz w:val="26"/>
          <w:szCs w:val="26"/>
        </w:rPr>
        <w:t>.</w:t>
      </w:r>
    </w:p>
    <w:p w:rsidR="00BB5D74" w:rsidRPr="004B4460" w:rsidRDefault="009965C3" w:rsidP="007208DB">
      <w:pPr>
        <w:ind w:firstLine="709"/>
        <w:jc w:val="both"/>
        <w:rPr>
          <w:sz w:val="26"/>
          <w:szCs w:val="26"/>
        </w:rPr>
      </w:pPr>
      <w:r w:rsidRPr="004B4460">
        <w:rPr>
          <w:sz w:val="26"/>
          <w:szCs w:val="26"/>
        </w:rPr>
        <w:t xml:space="preserve">К ГИА допускаются обучающиеся, не имеющие академической задолженности, </w:t>
      </w:r>
      <w:r w:rsidR="009003C1" w:rsidRPr="004B4460">
        <w:rPr>
          <w:sz w:val="26"/>
          <w:szCs w:val="26"/>
        </w:rPr>
        <w:br/>
      </w:r>
      <w:r w:rsidRPr="004B4460">
        <w:rPr>
          <w:sz w:val="26"/>
          <w:szCs w:val="26"/>
        </w:rPr>
        <w:t>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w:t>
      </w:r>
    </w:p>
    <w:p w:rsidR="000D7607" w:rsidRPr="004B4460" w:rsidRDefault="000D7607" w:rsidP="007208DB">
      <w:pPr>
        <w:ind w:firstLine="709"/>
        <w:jc w:val="both"/>
        <w:rPr>
          <w:sz w:val="26"/>
          <w:szCs w:val="26"/>
        </w:rPr>
      </w:pPr>
      <w:r w:rsidRPr="004B4460">
        <w:rPr>
          <w:sz w:val="26"/>
          <w:szCs w:val="26"/>
        </w:rPr>
        <w:t xml:space="preserve">Экстерны допускаются к ГИА при условии получения на промежуточной аттестации отметок не ниже удовлетворительных, а также имеющие результат </w:t>
      </w:r>
      <w:r w:rsidR="0099791D" w:rsidRPr="004B4460">
        <w:rPr>
          <w:sz w:val="26"/>
          <w:szCs w:val="26"/>
        </w:rPr>
        <w:t>«</w:t>
      </w:r>
      <w:r w:rsidRPr="004B4460">
        <w:rPr>
          <w:sz w:val="26"/>
          <w:szCs w:val="26"/>
        </w:rPr>
        <w:t>зачет</w:t>
      </w:r>
      <w:r w:rsidR="0099791D" w:rsidRPr="004B4460">
        <w:rPr>
          <w:sz w:val="26"/>
          <w:szCs w:val="26"/>
        </w:rPr>
        <w:t>»</w:t>
      </w:r>
      <w:r w:rsidRPr="004B4460">
        <w:rPr>
          <w:sz w:val="26"/>
          <w:szCs w:val="26"/>
        </w:rPr>
        <w:t xml:space="preserve"> за итоговое собеседование по русскому языку.</w:t>
      </w:r>
    </w:p>
    <w:p w:rsidR="000223E3" w:rsidRPr="004B4460" w:rsidRDefault="00FE4A4B" w:rsidP="007208DB">
      <w:pPr>
        <w:ind w:firstLine="709"/>
        <w:jc w:val="both"/>
        <w:rPr>
          <w:rFonts w:eastAsia="Calibri"/>
          <w:sz w:val="26"/>
          <w:szCs w:val="26"/>
        </w:rPr>
      </w:pPr>
      <w:r w:rsidRPr="004B4460">
        <w:rPr>
          <w:rFonts w:eastAsia="Calibri"/>
          <w:sz w:val="26"/>
          <w:szCs w:val="26"/>
        </w:rPr>
        <w:t>ГИА включает</w:t>
      </w:r>
      <w:r w:rsidR="00A053A6" w:rsidRPr="004B4460">
        <w:rPr>
          <w:rFonts w:eastAsia="Calibri"/>
          <w:sz w:val="26"/>
          <w:szCs w:val="26"/>
        </w:rPr>
        <w:t xml:space="preserve"> в с</w:t>
      </w:r>
      <w:r w:rsidRPr="004B4460">
        <w:rPr>
          <w:rFonts w:eastAsia="Calibri"/>
          <w:sz w:val="26"/>
          <w:szCs w:val="26"/>
        </w:rPr>
        <w:t>ебя</w:t>
      </w:r>
      <w:r w:rsidR="007D02EF" w:rsidRPr="004B4460">
        <w:rPr>
          <w:rFonts w:eastAsia="Calibri"/>
          <w:sz w:val="26"/>
          <w:szCs w:val="26"/>
        </w:rPr>
        <w:t xml:space="preserve"> </w:t>
      </w:r>
      <w:r w:rsidR="00B65194" w:rsidRPr="004B4460">
        <w:rPr>
          <w:sz w:val="26"/>
          <w:szCs w:val="26"/>
        </w:rPr>
        <w:t xml:space="preserve">четыре экзамена по следующим учебным предметам: экзамены по русскому языку и математике (обязательные учебные предметы), </w:t>
      </w:r>
      <w:r w:rsidR="009003C1" w:rsidRPr="004B4460">
        <w:rPr>
          <w:sz w:val="26"/>
          <w:szCs w:val="26"/>
        </w:rPr>
        <w:br/>
      </w:r>
      <w:r w:rsidR="00B65194" w:rsidRPr="004B4460">
        <w:rPr>
          <w:sz w:val="26"/>
          <w:szCs w:val="26"/>
        </w:rPr>
        <w:t>а также экзамены по выбору обучающегося</w:t>
      </w:r>
      <w:r w:rsidR="000D7607" w:rsidRPr="004B4460">
        <w:rPr>
          <w:sz w:val="26"/>
          <w:szCs w:val="26"/>
        </w:rPr>
        <w:t xml:space="preserve">, экстерна </w:t>
      </w:r>
      <w:r w:rsidR="00B65194" w:rsidRPr="004B4460">
        <w:rPr>
          <w:sz w:val="26"/>
          <w:szCs w:val="26"/>
        </w:rPr>
        <w:t>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и информационно-коммуникационные технологии (ИКТ)</w:t>
      </w:r>
      <w:r w:rsidRPr="004B4460">
        <w:rPr>
          <w:rFonts w:eastAsia="Calibri"/>
          <w:sz w:val="26"/>
          <w:szCs w:val="26"/>
        </w:rPr>
        <w:t>.</w:t>
      </w:r>
    </w:p>
    <w:p w:rsidR="000D7607" w:rsidRPr="004B4460" w:rsidRDefault="000D7607" w:rsidP="007208DB">
      <w:pPr>
        <w:ind w:firstLine="709"/>
        <w:jc w:val="both"/>
        <w:rPr>
          <w:rFonts w:eastAsia="Calibri"/>
          <w:sz w:val="26"/>
          <w:szCs w:val="26"/>
        </w:rPr>
      </w:pPr>
      <w:r w:rsidRPr="004B4460">
        <w:rPr>
          <w:rFonts w:eastAsia="Calibri"/>
          <w:sz w:val="26"/>
          <w:szCs w:val="26"/>
        </w:rPr>
        <w:t>Лицам, изучавшим родной язык и родную литературу при получении основного общего образования, предоставляется право при прохождении ГИА выбрать экзамен по родному языку и (или) родной литературе.</w:t>
      </w:r>
    </w:p>
    <w:p w:rsidR="00FC6D6F" w:rsidRPr="004B4460" w:rsidRDefault="00FE4A4B" w:rsidP="007208DB">
      <w:pPr>
        <w:ind w:firstLine="709"/>
        <w:jc w:val="both"/>
        <w:rPr>
          <w:sz w:val="26"/>
          <w:szCs w:val="26"/>
        </w:rPr>
      </w:pPr>
      <w:r w:rsidRPr="004B4460">
        <w:rPr>
          <w:sz w:val="26"/>
          <w:szCs w:val="26"/>
        </w:rPr>
        <w:t>Общее количество экзаменов в IX классах</w:t>
      </w:r>
      <w:r w:rsidR="00A053A6" w:rsidRPr="004B4460">
        <w:rPr>
          <w:sz w:val="26"/>
          <w:szCs w:val="26"/>
        </w:rPr>
        <w:t xml:space="preserve"> не д</w:t>
      </w:r>
      <w:r w:rsidRPr="004B4460">
        <w:rPr>
          <w:sz w:val="26"/>
          <w:szCs w:val="26"/>
        </w:rPr>
        <w:t>олжно превышать четырех экзаменов.</w:t>
      </w:r>
    </w:p>
    <w:p w:rsidR="008E51DA" w:rsidRPr="004B4460" w:rsidRDefault="00FF28D3" w:rsidP="007208DB">
      <w:pPr>
        <w:ind w:firstLine="709"/>
        <w:jc w:val="both"/>
        <w:rPr>
          <w:sz w:val="26"/>
          <w:szCs w:val="26"/>
        </w:rPr>
      </w:pPr>
      <w:r w:rsidRPr="004B4460">
        <w:rPr>
          <w:sz w:val="26"/>
          <w:szCs w:val="26"/>
        </w:rPr>
        <w:t xml:space="preserve">Для </w:t>
      </w:r>
      <w:r w:rsidR="000D7607" w:rsidRPr="004B4460">
        <w:rPr>
          <w:sz w:val="26"/>
          <w:szCs w:val="26"/>
        </w:rPr>
        <w:t xml:space="preserve">лиц </w:t>
      </w:r>
      <w:r w:rsidR="00A053A6" w:rsidRPr="004B4460">
        <w:rPr>
          <w:sz w:val="26"/>
          <w:szCs w:val="26"/>
        </w:rPr>
        <w:t>с О</w:t>
      </w:r>
      <w:r w:rsidR="008501C3" w:rsidRPr="004B4460">
        <w:rPr>
          <w:sz w:val="26"/>
          <w:szCs w:val="26"/>
        </w:rPr>
        <w:t>ВЗ</w:t>
      </w:r>
      <w:r w:rsidR="000D7607" w:rsidRPr="004B4460">
        <w:rPr>
          <w:sz w:val="26"/>
          <w:szCs w:val="26"/>
        </w:rPr>
        <w:t>, лиц - детей-инвалидов и инвалидов</w:t>
      </w:r>
      <w:r w:rsidR="00A3256E" w:rsidRPr="004B4460">
        <w:rPr>
          <w:sz w:val="26"/>
          <w:szCs w:val="26"/>
        </w:rPr>
        <w:t xml:space="preserve"> </w:t>
      </w:r>
      <w:r w:rsidR="00643BFE" w:rsidRPr="004B4460">
        <w:rPr>
          <w:sz w:val="26"/>
          <w:szCs w:val="26"/>
        </w:rPr>
        <w:t>ГИА по их желанию проводится только по обязательным учебным предметам</w:t>
      </w:r>
      <w:r w:rsidRPr="004B4460">
        <w:rPr>
          <w:sz w:val="26"/>
          <w:szCs w:val="26"/>
        </w:rPr>
        <w:t>.</w:t>
      </w:r>
      <w:r w:rsidR="00A053A6" w:rsidRPr="004B4460">
        <w:rPr>
          <w:sz w:val="26"/>
          <w:szCs w:val="26"/>
        </w:rPr>
        <w:t xml:space="preserve"> </w:t>
      </w:r>
    </w:p>
    <w:p w:rsidR="005C26F8" w:rsidRPr="005C26F8" w:rsidRDefault="005C26F8" w:rsidP="005C26F8">
      <w:pPr>
        <w:ind w:firstLine="709"/>
        <w:jc w:val="both"/>
        <w:rPr>
          <w:sz w:val="26"/>
          <w:szCs w:val="26"/>
          <w:vertAlign w:val="superscript"/>
        </w:rPr>
      </w:pPr>
      <w:r w:rsidRPr="007208DB">
        <w:rPr>
          <w:sz w:val="26"/>
          <w:szCs w:val="26"/>
        </w:rPr>
        <w:t>В случае если организация образовательной деятельности по образовательным программам основного общего образования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 то организация индивидуального отбора при приеме либо переводе в государственные и муниципальные образовательные организации для получения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r w:rsidRPr="007208DB">
        <w:rPr>
          <w:rStyle w:val="afe"/>
          <w:bCs/>
          <w:sz w:val="26"/>
          <w:szCs w:val="26"/>
        </w:rPr>
        <w:footnoteReference w:id="2"/>
      </w:r>
      <w:r w:rsidRPr="007208DB">
        <w:rPr>
          <w:sz w:val="26"/>
          <w:szCs w:val="26"/>
          <w:vertAlign w:val="superscript"/>
        </w:rPr>
        <w:t>,</w:t>
      </w:r>
      <w:r w:rsidRPr="007208DB">
        <w:rPr>
          <w:rStyle w:val="afe"/>
          <w:bCs/>
          <w:sz w:val="26"/>
          <w:szCs w:val="26"/>
        </w:rPr>
        <w:footnoteReference w:id="3"/>
      </w:r>
    </w:p>
    <w:p w:rsidR="00B54FB6" w:rsidRPr="004B4460" w:rsidRDefault="00FE4A4B" w:rsidP="007208DB">
      <w:pPr>
        <w:ind w:firstLine="709"/>
        <w:jc w:val="both"/>
        <w:rPr>
          <w:sz w:val="26"/>
          <w:szCs w:val="26"/>
        </w:rPr>
      </w:pPr>
      <w:r w:rsidRPr="004B4460">
        <w:rPr>
          <w:sz w:val="26"/>
          <w:szCs w:val="26"/>
        </w:rPr>
        <w:t xml:space="preserve">В таком случае </w:t>
      </w:r>
      <w:r w:rsidR="00DB6591" w:rsidRPr="004B4460">
        <w:rPr>
          <w:sz w:val="26"/>
          <w:szCs w:val="26"/>
        </w:rPr>
        <w:t>Министерство</w:t>
      </w:r>
      <w:r w:rsidRPr="004B4460">
        <w:rPr>
          <w:sz w:val="26"/>
          <w:szCs w:val="26"/>
        </w:rPr>
        <w:t xml:space="preserve"> вправе издавать региональные нормативные правовые акты, регламентирующие порядок при</w:t>
      </w:r>
      <w:r w:rsidR="00BF543A" w:rsidRPr="004B4460">
        <w:rPr>
          <w:sz w:val="26"/>
          <w:szCs w:val="26"/>
        </w:rPr>
        <w:t>е</w:t>
      </w:r>
      <w:r w:rsidRPr="004B4460">
        <w:rPr>
          <w:sz w:val="26"/>
          <w:szCs w:val="26"/>
        </w:rPr>
        <w:t>ма</w:t>
      </w:r>
      <w:r w:rsidR="00A053A6" w:rsidRPr="004B4460">
        <w:rPr>
          <w:sz w:val="26"/>
          <w:szCs w:val="26"/>
        </w:rPr>
        <w:t xml:space="preserve"> в п</w:t>
      </w:r>
      <w:r w:rsidRPr="004B4460">
        <w:rPr>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4B4460">
        <w:rPr>
          <w:sz w:val="26"/>
          <w:szCs w:val="26"/>
        </w:rPr>
        <w:t xml:space="preserve"> по у</w:t>
      </w:r>
      <w:r w:rsidRPr="004B4460">
        <w:rPr>
          <w:sz w:val="26"/>
          <w:szCs w:val="26"/>
        </w:rPr>
        <w:t>чебным предметам</w:t>
      </w:r>
      <w:r w:rsidR="00977B70" w:rsidRPr="004B4460">
        <w:rPr>
          <w:sz w:val="26"/>
          <w:szCs w:val="26"/>
        </w:rPr>
        <w:t>,</w:t>
      </w:r>
      <w:r w:rsidRPr="004B4460">
        <w:rPr>
          <w:sz w:val="26"/>
          <w:szCs w:val="26"/>
        </w:rPr>
        <w:t xml:space="preserve"> соответствующим учебным предметам выбранного профиля.</w:t>
      </w:r>
    </w:p>
    <w:p w:rsidR="00044167" w:rsidRPr="004B4460" w:rsidRDefault="00FE4A4B" w:rsidP="007208DB">
      <w:pPr>
        <w:ind w:firstLine="709"/>
        <w:jc w:val="both"/>
        <w:rPr>
          <w:sz w:val="26"/>
          <w:szCs w:val="26"/>
        </w:rPr>
      </w:pPr>
      <w:r w:rsidRPr="004B4460">
        <w:rPr>
          <w:sz w:val="26"/>
          <w:szCs w:val="26"/>
        </w:rPr>
        <w:t xml:space="preserve"> При проведении ОГЭ используются КИМ, представляющие собой комплексы заданий стандартизированной формы.</w:t>
      </w:r>
    </w:p>
    <w:p w:rsidR="00044167" w:rsidRPr="004B4460" w:rsidRDefault="00FE4A4B" w:rsidP="007208DB">
      <w:pPr>
        <w:ind w:firstLine="709"/>
        <w:jc w:val="both"/>
        <w:rPr>
          <w:sz w:val="26"/>
          <w:szCs w:val="26"/>
        </w:rPr>
      </w:pPr>
      <w:r w:rsidRPr="004B4460">
        <w:rPr>
          <w:sz w:val="26"/>
          <w:szCs w:val="26"/>
        </w:rPr>
        <w:t>ГВЭ проводится</w:t>
      </w:r>
      <w:r w:rsidR="00A053A6" w:rsidRPr="004B4460">
        <w:rPr>
          <w:sz w:val="26"/>
          <w:szCs w:val="26"/>
        </w:rPr>
        <w:t xml:space="preserve"> с и</w:t>
      </w:r>
      <w:r w:rsidRPr="004B4460">
        <w:rPr>
          <w:sz w:val="26"/>
          <w:szCs w:val="26"/>
        </w:rPr>
        <w:t xml:space="preserve">спользованием текстов, тем, заданий, билетов. </w:t>
      </w:r>
    </w:p>
    <w:p w:rsidR="00271C02" w:rsidRPr="004B4460" w:rsidRDefault="00D050C3" w:rsidP="007208DB">
      <w:pPr>
        <w:ind w:firstLine="709"/>
        <w:jc w:val="both"/>
        <w:rPr>
          <w:sz w:val="26"/>
          <w:szCs w:val="26"/>
        </w:rPr>
      </w:pPr>
      <w:r w:rsidRPr="004B4460">
        <w:rPr>
          <w:sz w:val="26"/>
          <w:szCs w:val="26"/>
        </w:rPr>
        <w:t xml:space="preserve">ГВЭ по решению </w:t>
      </w:r>
      <w:r w:rsidR="00DB6591" w:rsidRPr="004B4460">
        <w:rPr>
          <w:sz w:val="26"/>
          <w:szCs w:val="26"/>
        </w:rPr>
        <w:t>Министерство</w:t>
      </w:r>
      <w:r w:rsidRPr="004B4460">
        <w:rPr>
          <w:sz w:val="26"/>
          <w:szCs w:val="26"/>
        </w:rPr>
        <w:t xml:space="preserve"> может проводит</w:t>
      </w:r>
      <w:r w:rsidR="00D97BE1" w:rsidRPr="004B4460">
        <w:rPr>
          <w:sz w:val="26"/>
          <w:szCs w:val="26"/>
        </w:rPr>
        <w:t>ься в автоматизированной форме.</w:t>
      </w:r>
    </w:p>
    <w:p w:rsidR="00E316A1" w:rsidRPr="004B4460" w:rsidRDefault="00E316A1" w:rsidP="000E0384">
      <w:pPr>
        <w:tabs>
          <w:tab w:val="left" w:pos="851"/>
        </w:tabs>
        <w:ind w:firstLine="567"/>
        <w:jc w:val="both"/>
        <w:rPr>
          <w:bCs/>
          <w:sz w:val="26"/>
          <w:szCs w:val="26"/>
        </w:rPr>
      </w:pPr>
    </w:p>
    <w:p w:rsidR="00FE4A4B" w:rsidRPr="004B4460" w:rsidRDefault="00FE4A4B" w:rsidP="00E316A1">
      <w:pPr>
        <w:pStyle w:val="21"/>
      </w:pPr>
      <w:bookmarkStart w:id="45" w:name="_Toc410235026"/>
      <w:bookmarkStart w:id="46" w:name="_Toc410235132"/>
      <w:bookmarkStart w:id="47" w:name="_Toc512529733"/>
      <w:bookmarkStart w:id="48" w:name="_Toc25677088"/>
      <w:r w:rsidRPr="004B4460">
        <w:t>3.2</w:t>
      </w:r>
      <w:r w:rsidR="00523D5A" w:rsidRPr="004B4460">
        <w:t>.</w:t>
      </w:r>
      <w:r w:rsidRPr="004B4460">
        <w:t xml:space="preserve"> Категории участников ГИА</w:t>
      </w:r>
      <w:bookmarkEnd w:id="45"/>
      <w:bookmarkEnd w:id="46"/>
      <w:bookmarkEnd w:id="47"/>
      <w:bookmarkEnd w:id="48"/>
    </w:p>
    <w:p w:rsidR="00E316A1" w:rsidRPr="004B4460" w:rsidRDefault="00E316A1" w:rsidP="00E316A1"/>
    <w:p w:rsidR="00044167" w:rsidRPr="004B4460" w:rsidRDefault="00FE4A4B" w:rsidP="00D02614">
      <w:pPr>
        <w:ind w:firstLine="709"/>
        <w:jc w:val="both"/>
        <w:rPr>
          <w:sz w:val="26"/>
          <w:szCs w:val="26"/>
        </w:rPr>
      </w:pPr>
      <w:r w:rsidRPr="004B4460">
        <w:rPr>
          <w:sz w:val="26"/>
          <w:szCs w:val="26"/>
        </w:rPr>
        <w:t xml:space="preserve">Участниками ОГЭ являются: </w:t>
      </w:r>
    </w:p>
    <w:p w:rsidR="00A221A2" w:rsidRPr="004B4460" w:rsidRDefault="00FF28D3" w:rsidP="00D02614">
      <w:pPr>
        <w:ind w:firstLine="709"/>
        <w:jc w:val="both"/>
        <w:rPr>
          <w:sz w:val="26"/>
          <w:szCs w:val="26"/>
        </w:rPr>
      </w:pPr>
      <w:r w:rsidRPr="004B4460">
        <w:rPr>
          <w:sz w:val="26"/>
          <w:szCs w:val="26"/>
        </w:rPr>
        <w:t xml:space="preserve">обучающиеся </w:t>
      </w:r>
      <w:r w:rsidR="00FE4A4B" w:rsidRPr="004B4460">
        <w:rPr>
          <w:sz w:val="26"/>
          <w:szCs w:val="26"/>
        </w:rPr>
        <w:t>образовательных организаций,</w:t>
      </w:r>
      <w:r w:rsidR="00A053A6" w:rsidRPr="004B4460">
        <w:rPr>
          <w:sz w:val="26"/>
          <w:szCs w:val="26"/>
        </w:rPr>
        <w:t xml:space="preserve"> в т</w:t>
      </w:r>
      <w:r w:rsidR="00FE4A4B" w:rsidRPr="004B4460">
        <w:rPr>
          <w:sz w:val="26"/>
          <w:szCs w:val="26"/>
        </w:rPr>
        <w:t xml:space="preserve">ом числе </w:t>
      </w:r>
      <w:r w:rsidRPr="004B4460">
        <w:rPr>
          <w:sz w:val="26"/>
          <w:szCs w:val="26"/>
        </w:rPr>
        <w:t xml:space="preserve">иностранные </w:t>
      </w:r>
      <w:r w:rsidR="00FE4A4B" w:rsidRPr="004B4460">
        <w:rPr>
          <w:sz w:val="26"/>
          <w:szCs w:val="26"/>
        </w:rPr>
        <w:t>граждан</w:t>
      </w:r>
      <w:r w:rsidRPr="004B4460">
        <w:rPr>
          <w:sz w:val="26"/>
          <w:szCs w:val="26"/>
        </w:rPr>
        <w:t>е</w:t>
      </w:r>
      <w:r w:rsidR="00FE4A4B" w:rsidRPr="004B4460">
        <w:rPr>
          <w:sz w:val="26"/>
          <w:szCs w:val="26"/>
        </w:rPr>
        <w:t>, лиц</w:t>
      </w:r>
      <w:r w:rsidRPr="004B4460">
        <w:rPr>
          <w:sz w:val="26"/>
          <w:szCs w:val="26"/>
        </w:rPr>
        <w:t>а</w:t>
      </w:r>
      <w:r w:rsidR="00FE4A4B" w:rsidRPr="004B4460">
        <w:rPr>
          <w:sz w:val="26"/>
          <w:szCs w:val="26"/>
        </w:rPr>
        <w:t xml:space="preserve"> без гражданства,</w:t>
      </w:r>
      <w:r w:rsidR="00A053A6" w:rsidRPr="004B4460">
        <w:rPr>
          <w:sz w:val="26"/>
          <w:szCs w:val="26"/>
        </w:rPr>
        <w:t xml:space="preserve"> в т</w:t>
      </w:r>
      <w:r w:rsidR="00FE4A4B" w:rsidRPr="004B4460">
        <w:rPr>
          <w:sz w:val="26"/>
          <w:szCs w:val="26"/>
        </w:rPr>
        <w:t xml:space="preserve">ом числе </w:t>
      </w:r>
      <w:r w:rsidRPr="004B4460">
        <w:rPr>
          <w:sz w:val="26"/>
          <w:szCs w:val="26"/>
        </w:rPr>
        <w:t>соотечественники</w:t>
      </w:r>
      <w:r w:rsidR="00A053A6" w:rsidRPr="004B4460">
        <w:rPr>
          <w:sz w:val="26"/>
          <w:szCs w:val="26"/>
        </w:rPr>
        <w:t xml:space="preserve"> за р</w:t>
      </w:r>
      <w:r w:rsidR="00FE4A4B" w:rsidRPr="004B4460">
        <w:rPr>
          <w:sz w:val="26"/>
          <w:szCs w:val="26"/>
        </w:rPr>
        <w:t xml:space="preserve">убежом, </w:t>
      </w:r>
      <w:r w:rsidRPr="004B4460">
        <w:rPr>
          <w:sz w:val="26"/>
          <w:szCs w:val="26"/>
        </w:rPr>
        <w:t>беженцы</w:t>
      </w:r>
      <w:r w:rsidR="00A053A6" w:rsidRPr="004B4460">
        <w:rPr>
          <w:sz w:val="26"/>
          <w:szCs w:val="26"/>
        </w:rPr>
        <w:t xml:space="preserve"> и в</w:t>
      </w:r>
      <w:r w:rsidRPr="004B4460">
        <w:rPr>
          <w:sz w:val="26"/>
          <w:szCs w:val="26"/>
        </w:rPr>
        <w:t>ынужденные переселенцы</w:t>
      </w:r>
      <w:r w:rsidR="00FE4A4B" w:rsidRPr="004B4460">
        <w:rPr>
          <w:sz w:val="26"/>
          <w:szCs w:val="26"/>
        </w:rPr>
        <w:t xml:space="preserve">, </w:t>
      </w:r>
      <w:r w:rsidRPr="004B4460">
        <w:rPr>
          <w:sz w:val="26"/>
          <w:szCs w:val="26"/>
        </w:rPr>
        <w:t xml:space="preserve">освоившие </w:t>
      </w:r>
      <w:r w:rsidR="00FE4A4B" w:rsidRPr="004B4460">
        <w:rPr>
          <w:sz w:val="26"/>
          <w:szCs w:val="26"/>
        </w:rPr>
        <w:t>образовательные программы основного общего образования</w:t>
      </w:r>
      <w:r w:rsidR="00A053A6" w:rsidRPr="004B4460">
        <w:rPr>
          <w:sz w:val="26"/>
          <w:szCs w:val="26"/>
        </w:rPr>
        <w:t xml:space="preserve"> в о</w:t>
      </w:r>
      <w:r w:rsidR="00FE4A4B" w:rsidRPr="004B4460">
        <w:rPr>
          <w:sz w:val="26"/>
          <w:szCs w:val="26"/>
        </w:rPr>
        <w:t>чной, очно-заочной или заочной формах,</w:t>
      </w:r>
      <w:r w:rsidR="00A053A6" w:rsidRPr="004B4460">
        <w:rPr>
          <w:sz w:val="26"/>
          <w:szCs w:val="26"/>
        </w:rPr>
        <w:t xml:space="preserve"> </w:t>
      </w:r>
      <w:r w:rsidR="00CC2BE2" w:rsidRPr="004B4460">
        <w:rPr>
          <w:sz w:val="26"/>
          <w:szCs w:val="26"/>
        </w:rPr>
        <w:t xml:space="preserve">обучающиеся в образовательных организациях, расположенных за пределами территории Российской Федерации </w:t>
      </w:r>
      <w:r w:rsidR="009003C1" w:rsidRPr="004B4460">
        <w:rPr>
          <w:sz w:val="26"/>
          <w:szCs w:val="26"/>
        </w:rPr>
        <w:br/>
      </w:r>
      <w:r w:rsidR="00CC2BE2" w:rsidRPr="004B4460">
        <w:rPr>
          <w:sz w:val="26"/>
          <w:szCs w:val="26"/>
        </w:rPr>
        <w:t xml:space="preserve">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подразделения, </w:t>
      </w:r>
      <w:r w:rsidR="00DE093E" w:rsidRPr="004B4460">
        <w:rPr>
          <w:sz w:val="26"/>
          <w:szCs w:val="26"/>
        </w:rPr>
        <w:t xml:space="preserve">экстерны, </w:t>
      </w:r>
      <w:r w:rsidR="00A053A6" w:rsidRPr="004B4460">
        <w:rPr>
          <w:sz w:val="26"/>
          <w:szCs w:val="26"/>
        </w:rPr>
        <w:t>д</w:t>
      </w:r>
      <w:r w:rsidR="00FE4A4B" w:rsidRPr="004B4460">
        <w:rPr>
          <w:sz w:val="26"/>
          <w:szCs w:val="26"/>
        </w:rPr>
        <w:t>опущенные</w:t>
      </w:r>
      <w:r w:rsidR="00A053A6" w:rsidRPr="004B4460">
        <w:rPr>
          <w:sz w:val="26"/>
          <w:szCs w:val="26"/>
        </w:rPr>
        <w:t xml:space="preserve"> в т</w:t>
      </w:r>
      <w:r w:rsidR="00FE4A4B" w:rsidRPr="004B4460">
        <w:rPr>
          <w:sz w:val="26"/>
          <w:szCs w:val="26"/>
        </w:rPr>
        <w:t>екущем году</w:t>
      </w:r>
      <w:r w:rsidR="00A053A6" w:rsidRPr="004B4460">
        <w:rPr>
          <w:sz w:val="26"/>
          <w:szCs w:val="26"/>
        </w:rPr>
        <w:t xml:space="preserve"> к Г</w:t>
      </w:r>
      <w:r w:rsidR="00FE4A4B" w:rsidRPr="004B4460">
        <w:rPr>
          <w:sz w:val="26"/>
          <w:szCs w:val="26"/>
        </w:rPr>
        <w:t>ИА.</w:t>
      </w:r>
    </w:p>
    <w:p w:rsidR="00A84A8E" w:rsidRPr="004B4460" w:rsidRDefault="00FE4A4B" w:rsidP="00D02614">
      <w:pPr>
        <w:ind w:firstLine="709"/>
        <w:jc w:val="both"/>
        <w:rPr>
          <w:sz w:val="26"/>
          <w:szCs w:val="26"/>
        </w:rPr>
      </w:pPr>
      <w:r w:rsidRPr="004B4460">
        <w:rPr>
          <w:sz w:val="26"/>
          <w:szCs w:val="26"/>
        </w:rPr>
        <w:t>Участниками ГВЭ являются:</w:t>
      </w:r>
    </w:p>
    <w:p w:rsidR="00A221A2" w:rsidRPr="004B4460" w:rsidRDefault="00FE4A4B" w:rsidP="00D02614">
      <w:pPr>
        <w:ind w:firstLine="709"/>
        <w:jc w:val="both"/>
        <w:rPr>
          <w:sz w:val="26"/>
          <w:szCs w:val="26"/>
        </w:rPr>
      </w:pPr>
      <w:r w:rsidRPr="004B4460">
        <w:rPr>
          <w:sz w:val="26"/>
          <w:szCs w:val="26"/>
        </w:rPr>
        <w:t>обучающиеся, освоившие образовательные программы основного общего образования</w:t>
      </w:r>
      <w:r w:rsidR="00A053A6" w:rsidRPr="004B4460">
        <w:rPr>
          <w:sz w:val="26"/>
          <w:szCs w:val="26"/>
        </w:rPr>
        <w:t xml:space="preserve"> в с</w:t>
      </w:r>
      <w:r w:rsidRPr="004B4460">
        <w:rPr>
          <w:sz w:val="26"/>
          <w:szCs w:val="26"/>
        </w:rPr>
        <w:t>пециальных учебно-воспитательных учреждениях закрытого типа,</w:t>
      </w:r>
      <w:r w:rsidR="00A053A6" w:rsidRPr="004B4460">
        <w:rPr>
          <w:sz w:val="26"/>
          <w:szCs w:val="26"/>
        </w:rPr>
        <w:t xml:space="preserve"> а т</w:t>
      </w:r>
      <w:r w:rsidRPr="004B4460">
        <w:rPr>
          <w:sz w:val="26"/>
          <w:szCs w:val="26"/>
        </w:rPr>
        <w:t>акже</w:t>
      </w:r>
      <w:r w:rsidR="00A053A6" w:rsidRPr="004B4460">
        <w:rPr>
          <w:sz w:val="26"/>
          <w:szCs w:val="26"/>
        </w:rPr>
        <w:t xml:space="preserve"> в у</w:t>
      </w:r>
      <w:r w:rsidRPr="004B4460">
        <w:rPr>
          <w:sz w:val="26"/>
          <w:szCs w:val="26"/>
        </w:rPr>
        <w:t>чреждениях, исполняющих наказание</w:t>
      </w:r>
      <w:r w:rsidR="00A053A6" w:rsidRPr="004B4460">
        <w:rPr>
          <w:sz w:val="26"/>
          <w:szCs w:val="26"/>
        </w:rPr>
        <w:t xml:space="preserve"> в в</w:t>
      </w:r>
      <w:r w:rsidRPr="004B4460">
        <w:rPr>
          <w:sz w:val="26"/>
          <w:szCs w:val="26"/>
        </w:rPr>
        <w:t>иде лишения свободы;</w:t>
      </w:r>
    </w:p>
    <w:p w:rsidR="00A221A2" w:rsidRPr="004B4460" w:rsidRDefault="00AE7916" w:rsidP="00D02614">
      <w:pPr>
        <w:ind w:firstLine="709"/>
        <w:jc w:val="both"/>
        <w:rPr>
          <w:sz w:val="26"/>
          <w:szCs w:val="26"/>
        </w:rPr>
      </w:pPr>
      <w:r w:rsidRPr="004B4460">
        <w:rPr>
          <w:sz w:val="26"/>
          <w:szCs w:val="26"/>
        </w:rPr>
        <w:t xml:space="preserve">обучающиеся с </w:t>
      </w:r>
      <w:r w:rsidR="000D7607" w:rsidRPr="004B4460">
        <w:rPr>
          <w:sz w:val="26"/>
          <w:szCs w:val="26"/>
        </w:rPr>
        <w:t>ОВЗ</w:t>
      </w:r>
      <w:r w:rsidRPr="004B4460">
        <w:rPr>
          <w:sz w:val="26"/>
          <w:szCs w:val="26"/>
        </w:rPr>
        <w:t>,</w:t>
      </w:r>
      <w:r w:rsidR="000D7607" w:rsidRPr="004B4460">
        <w:rPr>
          <w:sz w:val="26"/>
          <w:szCs w:val="26"/>
        </w:rPr>
        <w:t xml:space="preserve"> экстерны с ОВЗ,</w:t>
      </w:r>
      <w:r w:rsidRPr="004B4460">
        <w:rPr>
          <w:sz w:val="26"/>
          <w:szCs w:val="26"/>
        </w:rPr>
        <w:t xml:space="preserve"> обучающиеся – дети-инвалиды и инвалиды,</w:t>
      </w:r>
      <w:r w:rsidR="000D7607" w:rsidRPr="004B4460">
        <w:rPr>
          <w:sz w:val="26"/>
          <w:szCs w:val="26"/>
        </w:rPr>
        <w:t xml:space="preserve"> экстерны - дети-инвалиды и инвалиды</w:t>
      </w:r>
      <w:r w:rsidR="00FE627C" w:rsidRPr="004B4460">
        <w:rPr>
          <w:sz w:val="26"/>
          <w:szCs w:val="26"/>
        </w:rPr>
        <w:t>.</w:t>
      </w:r>
    </w:p>
    <w:p w:rsidR="00A84A8E" w:rsidRPr="004B4460" w:rsidRDefault="00B42095" w:rsidP="00D02614">
      <w:pPr>
        <w:ind w:firstLine="709"/>
        <w:jc w:val="both"/>
        <w:rPr>
          <w:sz w:val="26"/>
          <w:szCs w:val="26"/>
        </w:rPr>
      </w:pPr>
      <w:r w:rsidRPr="004B4460">
        <w:rPr>
          <w:sz w:val="26"/>
          <w:szCs w:val="26"/>
        </w:rPr>
        <w:t xml:space="preserve">Для участников ГВЭ ГИА по отдельным учебным предметам по их желанию проводится в форме ОГЭ. При этом допускается сочетание форм проведения ГИА (ОГЭ </w:t>
      </w:r>
      <w:r w:rsidR="009003C1" w:rsidRPr="004B4460">
        <w:rPr>
          <w:sz w:val="26"/>
          <w:szCs w:val="26"/>
        </w:rPr>
        <w:br/>
      </w:r>
      <w:r w:rsidRPr="004B4460">
        <w:rPr>
          <w:sz w:val="26"/>
          <w:szCs w:val="26"/>
        </w:rPr>
        <w:t>и ГВЭ)</w:t>
      </w:r>
      <w:r w:rsidR="00FE4A4B" w:rsidRPr="004B4460">
        <w:rPr>
          <w:sz w:val="26"/>
          <w:szCs w:val="26"/>
        </w:rPr>
        <w:t>.</w:t>
      </w:r>
    </w:p>
    <w:p w:rsidR="00D02614" w:rsidRPr="004B4460" w:rsidRDefault="00D02614" w:rsidP="00D02614">
      <w:pPr>
        <w:ind w:firstLine="709"/>
        <w:jc w:val="both"/>
        <w:rPr>
          <w:sz w:val="26"/>
          <w:szCs w:val="26"/>
        </w:rPr>
      </w:pPr>
    </w:p>
    <w:p w:rsidR="00FE4A4B" w:rsidRPr="004B4460" w:rsidRDefault="00FE4A4B" w:rsidP="00D02614">
      <w:pPr>
        <w:pStyle w:val="21"/>
      </w:pPr>
      <w:bookmarkStart w:id="49" w:name="_Toc404598539"/>
      <w:bookmarkStart w:id="50" w:name="_Toc410235027"/>
      <w:bookmarkStart w:id="51" w:name="_Toc410235133"/>
      <w:bookmarkStart w:id="52" w:name="_Toc512529734"/>
      <w:bookmarkStart w:id="53" w:name="_Toc25677089"/>
      <w:r w:rsidRPr="004B4460">
        <w:t>3.3</w:t>
      </w:r>
      <w:r w:rsidR="00523D5A" w:rsidRPr="004B4460">
        <w:t>.</w:t>
      </w:r>
      <w:r w:rsidRPr="004B4460">
        <w:t xml:space="preserve"> </w:t>
      </w:r>
      <w:r w:rsidR="00D02614" w:rsidRPr="004B4460">
        <w:t>Подача</w:t>
      </w:r>
      <w:r w:rsidRPr="004B4460">
        <w:t xml:space="preserve"> заявления</w:t>
      </w:r>
      <w:r w:rsidR="00A053A6" w:rsidRPr="004B4460">
        <w:t xml:space="preserve"> на у</w:t>
      </w:r>
      <w:r w:rsidRPr="004B4460">
        <w:t>частие</w:t>
      </w:r>
      <w:r w:rsidR="00A053A6" w:rsidRPr="004B4460">
        <w:t xml:space="preserve"> в Г</w:t>
      </w:r>
      <w:r w:rsidRPr="004B4460">
        <w:t>ИА</w:t>
      </w:r>
      <w:bookmarkEnd w:id="49"/>
      <w:bookmarkEnd w:id="50"/>
      <w:bookmarkEnd w:id="51"/>
      <w:bookmarkEnd w:id="52"/>
      <w:bookmarkEnd w:id="53"/>
    </w:p>
    <w:p w:rsidR="002901FE" w:rsidRPr="004B4460" w:rsidRDefault="002901FE" w:rsidP="002901FE"/>
    <w:p w:rsidR="007E11F6" w:rsidRPr="004B4460" w:rsidRDefault="00FE4A4B" w:rsidP="00D02614">
      <w:pPr>
        <w:ind w:firstLine="709"/>
        <w:jc w:val="both"/>
        <w:rPr>
          <w:sz w:val="26"/>
          <w:szCs w:val="26"/>
        </w:rPr>
      </w:pPr>
      <w:r w:rsidRPr="004B4460">
        <w:rPr>
          <w:sz w:val="26"/>
          <w:szCs w:val="26"/>
        </w:rPr>
        <w:t xml:space="preserve">Выбранные </w:t>
      </w:r>
      <w:r w:rsidR="00EE47CF" w:rsidRPr="004B4460">
        <w:rPr>
          <w:sz w:val="26"/>
          <w:szCs w:val="26"/>
        </w:rPr>
        <w:t xml:space="preserve">участниками ГИА </w:t>
      </w:r>
      <w:r w:rsidRPr="004B4460">
        <w:rPr>
          <w:sz w:val="26"/>
          <w:szCs w:val="26"/>
        </w:rPr>
        <w:t xml:space="preserve">учебные предметы, форма (формы) </w:t>
      </w:r>
      <w:r w:rsidR="009E631C" w:rsidRPr="004B4460">
        <w:rPr>
          <w:sz w:val="26"/>
          <w:szCs w:val="26"/>
        </w:rPr>
        <w:t>(</w:t>
      </w:r>
      <w:r w:rsidRPr="004B4460">
        <w:rPr>
          <w:sz w:val="26"/>
          <w:szCs w:val="26"/>
        </w:rPr>
        <w:t>для</w:t>
      </w:r>
      <w:r w:rsidR="009003C1" w:rsidRPr="004B4460">
        <w:rPr>
          <w:sz w:val="26"/>
          <w:szCs w:val="26"/>
        </w:rPr>
        <w:t xml:space="preserve"> </w:t>
      </w:r>
      <w:r w:rsidR="002D61CD" w:rsidRPr="004B4460">
        <w:rPr>
          <w:sz w:val="26"/>
          <w:szCs w:val="26"/>
        </w:rPr>
        <w:t>участников ГВЭ</w:t>
      </w:r>
      <w:r w:rsidRPr="004B4460">
        <w:rPr>
          <w:sz w:val="26"/>
          <w:szCs w:val="26"/>
        </w:rPr>
        <w:t>)</w:t>
      </w:r>
      <w:r w:rsidR="00A053A6" w:rsidRPr="004B4460">
        <w:rPr>
          <w:sz w:val="26"/>
          <w:szCs w:val="26"/>
        </w:rPr>
        <w:t xml:space="preserve"> и я</w:t>
      </w:r>
      <w:r w:rsidRPr="004B4460">
        <w:rPr>
          <w:sz w:val="26"/>
          <w:szCs w:val="26"/>
        </w:rPr>
        <w:t>зык,</w:t>
      </w:r>
      <w:r w:rsidR="00A053A6" w:rsidRPr="004B4460">
        <w:rPr>
          <w:sz w:val="26"/>
          <w:szCs w:val="26"/>
        </w:rPr>
        <w:t xml:space="preserve"> на к</w:t>
      </w:r>
      <w:r w:rsidRPr="004B4460">
        <w:rPr>
          <w:sz w:val="26"/>
          <w:szCs w:val="26"/>
        </w:rPr>
        <w:t>отором</w:t>
      </w:r>
      <w:r w:rsidR="00A053A6" w:rsidRPr="004B4460">
        <w:rPr>
          <w:sz w:val="26"/>
          <w:szCs w:val="26"/>
        </w:rPr>
        <w:t xml:space="preserve"> </w:t>
      </w:r>
      <w:r w:rsidR="002D61CD" w:rsidRPr="004B4460">
        <w:rPr>
          <w:sz w:val="26"/>
          <w:szCs w:val="26"/>
        </w:rPr>
        <w:t xml:space="preserve">они </w:t>
      </w:r>
      <w:r w:rsidR="00A053A6" w:rsidRPr="004B4460">
        <w:rPr>
          <w:sz w:val="26"/>
          <w:szCs w:val="26"/>
        </w:rPr>
        <w:t>п</w:t>
      </w:r>
      <w:r w:rsidRPr="004B4460">
        <w:rPr>
          <w:sz w:val="26"/>
          <w:szCs w:val="26"/>
        </w:rPr>
        <w:t xml:space="preserve">ланирует сдавать экзамены (для </w:t>
      </w:r>
      <w:r w:rsidR="002D61CD" w:rsidRPr="004B4460">
        <w:rPr>
          <w:sz w:val="26"/>
          <w:szCs w:val="26"/>
        </w:rPr>
        <w:t>обучающихся, выбравши</w:t>
      </w:r>
      <w:r w:rsidR="002F6934" w:rsidRPr="004B4460">
        <w:rPr>
          <w:sz w:val="26"/>
          <w:szCs w:val="26"/>
        </w:rPr>
        <w:t>х</w:t>
      </w:r>
      <w:r w:rsidR="002D61CD" w:rsidRPr="004B4460">
        <w:rPr>
          <w:sz w:val="26"/>
          <w:szCs w:val="26"/>
        </w:rPr>
        <w:t xml:space="preserve"> прохождение ГИА по родному языку и (или) родной литературе</w:t>
      </w:r>
      <w:r w:rsidRPr="004B4460">
        <w:rPr>
          <w:sz w:val="26"/>
          <w:szCs w:val="26"/>
        </w:rPr>
        <w:t xml:space="preserve">), </w:t>
      </w:r>
      <w:r w:rsidR="002D61CD" w:rsidRPr="004B4460">
        <w:rPr>
          <w:sz w:val="26"/>
          <w:szCs w:val="26"/>
        </w:rPr>
        <w:t xml:space="preserve">а также сроки участия в ГИА </w:t>
      </w:r>
      <w:r w:rsidRPr="004B4460">
        <w:rPr>
          <w:sz w:val="26"/>
          <w:szCs w:val="26"/>
        </w:rPr>
        <w:t>указываются</w:t>
      </w:r>
      <w:r w:rsidR="00A053A6" w:rsidRPr="004B4460">
        <w:rPr>
          <w:sz w:val="26"/>
          <w:szCs w:val="26"/>
        </w:rPr>
        <w:t xml:space="preserve"> им</w:t>
      </w:r>
      <w:r w:rsidR="002D61CD" w:rsidRPr="004B4460">
        <w:rPr>
          <w:sz w:val="26"/>
          <w:szCs w:val="26"/>
        </w:rPr>
        <w:t>и</w:t>
      </w:r>
      <w:r w:rsidR="00A053A6" w:rsidRPr="004B4460">
        <w:rPr>
          <w:sz w:val="26"/>
          <w:szCs w:val="26"/>
        </w:rPr>
        <w:t> в</w:t>
      </w:r>
      <w:r w:rsidRPr="004B4460">
        <w:rPr>
          <w:sz w:val="26"/>
          <w:szCs w:val="26"/>
        </w:rPr>
        <w:t xml:space="preserve"> заявлении, которое</w:t>
      </w:r>
      <w:r w:rsidR="00DB6591" w:rsidRPr="004B4460">
        <w:rPr>
          <w:sz w:val="26"/>
          <w:szCs w:val="26"/>
        </w:rPr>
        <w:t xml:space="preserve"> </w:t>
      </w:r>
      <w:r w:rsidR="00A053A6" w:rsidRPr="004B4460">
        <w:rPr>
          <w:sz w:val="26"/>
          <w:szCs w:val="26"/>
        </w:rPr>
        <w:t>п</w:t>
      </w:r>
      <w:r w:rsidRPr="004B4460">
        <w:rPr>
          <w:sz w:val="26"/>
          <w:szCs w:val="26"/>
        </w:rPr>
        <w:t>одает</w:t>
      </w:r>
      <w:r w:rsidR="002D61CD" w:rsidRPr="004B4460">
        <w:rPr>
          <w:sz w:val="26"/>
          <w:szCs w:val="26"/>
        </w:rPr>
        <w:t>ся</w:t>
      </w:r>
      <w:r w:rsidR="00A053A6" w:rsidRPr="004B4460">
        <w:rPr>
          <w:sz w:val="26"/>
          <w:szCs w:val="26"/>
        </w:rPr>
        <w:t xml:space="preserve"> в о</w:t>
      </w:r>
      <w:r w:rsidR="002D61CD" w:rsidRPr="004B4460">
        <w:rPr>
          <w:sz w:val="26"/>
          <w:szCs w:val="26"/>
        </w:rPr>
        <w:t>бразовательную организацию</w:t>
      </w:r>
      <w:r w:rsidR="00E50A03" w:rsidRPr="004B4460">
        <w:rPr>
          <w:sz w:val="26"/>
          <w:szCs w:val="26"/>
        </w:rPr>
        <w:t xml:space="preserve"> </w:t>
      </w:r>
      <w:r w:rsidRPr="004B4460">
        <w:rPr>
          <w:sz w:val="26"/>
          <w:szCs w:val="26"/>
        </w:rPr>
        <w:t>до 1 марта включительно.</w:t>
      </w:r>
      <w:r w:rsidR="007E11F6" w:rsidRPr="004B4460">
        <w:rPr>
          <w:sz w:val="26"/>
          <w:szCs w:val="26"/>
        </w:rPr>
        <w:t xml:space="preserve"> </w:t>
      </w:r>
      <w:r w:rsidR="00FE627C" w:rsidRPr="004B4460">
        <w:rPr>
          <w:sz w:val="26"/>
          <w:szCs w:val="26"/>
        </w:rPr>
        <w:t>Экстерны подают заявления в образовательные организации по выбору экстернов.</w:t>
      </w:r>
    </w:p>
    <w:p w:rsidR="006764FB" w:rsidRPr="004B4460" w:rsidRDefault="00FE4A4B" w:rsidP="00D02614">
      <w:pPr>
        <w:ind w:firstLine="709"/>
        <w:jc w:val="both"/>
        <w:rPr>
          <w:sz w:val="26"/>
          <w:szCs w:val="26"/>
        </w:rPr>
      </w:pPr>
      <w:r w:rsidRPr="004B4460">
        <w:rPr>
          <w:sz w:val="26"/>
          <w:szCs w:val="26"/>
        </w:rPr>
        <w:t>При подаче заявления</w:t>
      </w:r>
      <w:r w:rsidR="00A053A6" w:rsidRPr="004B4460">
        <w:rPr>
          <w:sz w:val="26"/>
          <w:szCs w:val="26"/>
        </w:rPr>
        <w:t xml:space="preserve"> на у</w:t>
      </w:r>
      <w:r w:rsidRPr="004B4460">
        <w:rPr>
          <w:sz w:val="26"/>
          <w:szCs w:val="26"/>
        </w:rPr>
        <w:t>частие</w:t>
      </w:r>
      <w:r w:rsidR="00A053A6" w:rsidRPr="004B4460">
        <w:rPr>
          <w:sz w:val="26"/>
          <w:szCs w:val="26"/>
        </w:rPr>
        <w:t xml:space="preserve"> в О</w:t>
      </w:r>
      <w:r w:rsidRPr="004B4460">
        <w:rPr>
          <w:sz w:val="26"/>
          <w:szCs w:val="26"/>
        </w:rPr>
        <w:t>ГЭ</w:t>
      </w:r>
      <w:r w:rsidR="00A053A6" w:rsidRPr="004B4460">
        <w:rPr>
          <w:sz w:val="26"/>
          <w:szCs w:val="26"/>
        </w:rPr>
        <w:t xml:space="preserve"> по и</w:t>
      </w:r>
      <w:r w:rsidRPr="004B4460">
        <w:rPr>
          <w:sz w:val="26"/>
          <w:szCs w:val="26"/>
        </w:rPr>
        <w:t xml:space="preserve">ностранным языкам </w:t>
      </w:r>
      <w:r w:rsidR="00CB458C" w:rsidRPr="004B4460">
        <w:rPr>
          <w:sz w:val="26"/>
          <w:szCs w:val="26"/>
        </w:rPr>
        <w:t>участник ГИА</w:t>
      </w:r>
      <w:r w:rsidR="0048060D" w:rsidRPr="004B4460">
        <w:rPr>
          <w:sz w:val="26"/>
          <w:szCs w:val="26"/>
        </w:rPr>
        <w:t xml:space="preserve"> </w:t>
      </w:r>
      <w:r w:rsidRPr="004B4460">
        <w:rPr>
          <w:sz w:val="26"/>
          <w:szCs w:val="26"/>
        </w:rPr>
        <w:t xml:space="preserve">должен быть </w:t>
      </w:r>
      <w:r w:rsidR="005072D6" w:rsidRPr="004B4460">
        <w:rPr>
          <w:sz w:val="26"/>
          <w:szCs w:val="26"/>
        </w:rPr>
        <w:t>про</w:t>
      </w:r>
      <w:r w:rsidRPr="004B4460">
        <w:rPr>
          <w:sz w:val="26"/>
          <w:szCs w:val="26"/>
        </w:rPr>
        <w:t>информирован</w:t>
      </w:r>
      <w:r w:rsidR="00A053A6" w:rsidRPr="004B4460">
        <w:rPr>
          <w:sz w:val="26"/>
          <w:szCs w:val="26"/>
        </w:rPr>
        <w:t xml:space="preserve"> о с</w:t>
      </w:r>
      <w:r w:rsidRPr="004B4460">
        <w:rPr>
          <w:sz w:val="26"/>
          <w:szCs w:val="26"/>
        </w:rPr>
        <w:t>хеме организации проведения ОГЭ</w:t>
      </w:r>
      <w:r w:rsidR="00A053A6" w:rsidRPr="004B4460">
        <w:rPr>
          <w:sz w:val="26"/>
          <w:szCs w:val="26"/>
        </w:rPr>
        <w:t xml:space="preserve"> по и</w:t>
      </w:r>
      <w:r w:rsidRPr="004B4460">
        <w:rPr>
          <w:sz w:val="26"/>
          <w:szCs w:val="26"/>
        </w:rPr>
        <w:t xml:space="preserve">ностранным языкам, принятой </w:t>
      </w:r>
      <w:r w:rsidR="00DB6591" w:rsidRPr="004B4460">
        <w:rPr>
          <w:sz w:val="26"/>
          <w:szCs w:val="26"/>
        </w:rPr>
        <w:t>Министерством</w:t>
      </w:r>
      <w:r w:rsidRPr="004B4460">
        <w:rPr>
          <w:sz w:val="26"/>
          <w:szCs w:val="26"/>
        </w:rPr>
        <w:t xml:space="preserve">. </w:t>
      </w:r>
    </w:p>
    <w:p w:rsidR="00DE2EAB" w:rsidRPr="004B4460" w:rsidRDefault="0036225F" w:rsidP="00D02614">
      <w:pPr>
        <w:ind w:firstLine="709"/>
        <w:jc w:val="both"/>
        <w:rPr>
          <w:sz w:val="26"/>
          <w:szCs w:val="26"/>
        </w:rPr>
      </w:pPr>
      <w:r w:rsidRPr="004B4460">
        <w:rPr>
          <w:sz w:val="26"/>
          <w:szCs w:val="26"/>
        </w:rPr>
        <w:t xml:space="preserve">При подаче заявления на участие в ГВЭ </w:t>
      </w:r>
      <w:r w:rsidR="00CB458C" w:rsidRPr="004B4460">
        <w:rPr>
          <w:sz w:val="26"/>
          <w:szCs w:val="26"/>
        </w:rPr>
        <w:t xml:space="preserve">участнику ГИА </w:t>
      </w:r>
      <w:r w:rsidRPr="004B4460">
        <w:rPr>
          <w:sz w:val="26"/>
          <w:szCs w:val="26"/>
        </w:rPr>
        <w:t xml:space="preserve">необходимо </w:t>
      </w:r>
      <w:r w:rsidR="00D60AD4" w:rsidRPr="004B4460">
        <w:rPr>
          <w:sz w:val="26"/>
          <w:szCs w:val="26"/>
        </w:rPr>
        <w:t xml:space="preserve">указать </w:t>
      </w:r>
      <w:r w:rsidRPr="004B4460">
        <w:rPr>
          <w:sz w:val="26"/>
          <w:szCs w:val="26"/>
        </w:rPr>
        <w:t xml:space="preserve">форму сдачи </w:t>
      </w:r>
      <w:r w:rsidR="007E11F6" w:rsidRPr="004B4460">
        <w:rPr>
          <w:sz w:val="26"/>
          <w:szCs w:val="26"/>
        </w:rPr>
        <w:t xml:space="preserve">экзамена </w:t>
      </w:r>
      <w:r w:rsidR="00CC53F6" w:rsidRPr="004B4460">
        <w:rPr>
          <w:sz w:val="26"/>
          <w:szCs w:val="26"/>
        </w:rPr>
        <w:t>(устная или письменная)</w:t>
      </w:r>
      <w:r w:rsidR="00070B15" w:rsidRPr="004B4460">
        <w:rPr>
          <w:sz w:val="26"/>
          <w:szCs w:val="26"/>
        </w:rPr>
        <w:t>.</w:t>
      </w:r>
      <w:r w:rsidR="005072D6" w:rsidRPr="004B4460">
        <w:rPr>
          <w:sz w:val="26"/>
          <w:szCs w:val="26"/>
        </w:rPr>
        <w:t xml:space="preserve"> При выборе письменной формы ГВЭ по русскому языку </w:t>
      </w:r>
      <w:r w:rsidR="00CB458C" w:rsidRPr="004B4460">
        <w:rPr>
          <w:sz w:val="26"/>
          <w:szCs w:val="26"/>
        </w:rPr>
        <w:t xml:space="preserve">участникам ГИА </w:t>
      </w:r>
      <w:r w:rsidR="005072D6" w:rsidRPr="004B4460">
        <w:rPr>
          <w:sz w:val="26"/>
          <w:szCs w:val="26"/>
        </w:rPr>
        <w:t xml:space="preserve">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w:t>
      </w:r>
      <w:r w:rsidR="0048060D" w:rsidRPr="004B4460">
        <w:rPr>
          <w:sz w:val="26"/>
          <w:szCs w:val="26"/>
        </w:rPr>
        <w:br/>
      </w:r>
      <w:r w:rsidR="005072D6" w:rsidRPr="004B4460">
        <w:rPr>
          <w:sz w:val="26"/>
          <w:szCs w:val="26"/>
        </w:rPr>
        <w:t>он относится.</w:t>
      </w:r>
    </w:p>
    <w:p w:rsidR="00691A21" w:rsidRPr="004B4460" w:rsidRDefault="00D943F2" w:rsidP="00D02614">
      <w:pPr>
        <w:ind w:firstLine="709"/>
        <w:jc w:val="both"/>
        <w:rPr>
          <w:sz w:val="26"/>
          <w:szCs w:val="26"/>
        </w:rPr>
      </w:pPr>
      <w:r w:rsidRPr="004B4460">
        <w:rPr>
          <w:sz w:val="26"/>
          <w:szCs w:val="26"/>
        </w:rPr>
        <w:t>Заявления</w:t>
      </w:r>
      <w:r w:rsidR="00A053A6" w:rsidRPr="004B4460">
        <w:rPr>
          <w:sz w:val="26"/>
          <w:szCs w:val="26"/>
        </w:rPr>
        <w:t xml:space="preserve"> </w:t>
      </w:r>
      <w:r w:rsidRPr="004B4460">
        <w:rPr>
          <w:sz w:val="26"/>
          <w:szCs w:val="26"/>
        </w:rPr>
        <w:t>подаются участниками ГИА</w:t>
      </w:r>
      <w:r w:rsidR="00FE4A4B" w:rsidRPr="004B4460">
        <w:rPr>
          <w:sz w:val="26"/>
          <w:szCs w:val="26"/>
        </w:rPr>
        <w:t xml:space="preserve"> лично</w:t>
      </w:r>
      <w:r w:rsidR="00A053A6" w:rsidRPr="004B4460">
        <w:rPr>
          <w:sz w:val="26"/>
          <w:szCs w:val="26"/>
        </w:rPr>
        <w:t xml:space="preserve"> на о</w:t>
      </w:r>
      <w:r w:rsidR="00FE4A4B" w:rsidRPr="004B4460">
        <w:rPr>
          <w:sz w:val="26"/>
          <w:szCs w:val="26"/>
        </w:rPr>
        <w:t>сновании документ</w:t>
      </w:r>
      <w:r w:rsidRPr="004B4460">
        <w:rPr>
          <w:sz w:val="26"/>
          <w:szCs w:val="26"/>
        </w:rPr>
        <w:t>ов</w:t>
      </w:r>
      <w:r w:rsidR="00FE4A4B" w:rsidRPr="004B4460">
        <w:rPr>
          <w:sz w:val="26"/>
          <w:szCs w:val="26"/>
        </w:rPr>
        <w:t>, удостоверяющ</w:t>
      </w:r>
      <w:r w:rsidRPr="004B4460">
        <w:rPr>
          <w:sz w:val="26"/>
          <w:szCs w:val="26"/>
        </w:rPr>
        <w:t>их</w:t>
      </w:r>
      <w:r w:rsidR="00A053A6" w:rsidRPr="004B4460">
        <w:rPr>
          <w:sz w:val="26"/>
          <w:szCs w:val="26"/>
        </w:rPr>
        <w:t xml:space="preserve"> л</w:t>
      </w:r>
      <w:r w:rsidR="00FE4A4B" w:rsidRPr="004B4460">
        <w:rPr>
          <w:sz w:val="26"/>
          <w:szCs w:val="26"/>
        </w:rPr>
        <w:t>ичность, или</w:t>
      </w:r>
      <w:r w:rsidR="00A053A6" w:rsidRPr="004B4460">
        <w:rPr>
          <w:sz w:val="26"/>
          <w:szCs w:val="26"/>
        </w:rPr>
        <w:t xml:space="preserve"> их р</w:t>
      </w:r>
      <w:r w:rsidR="00FE4A4B" w:rsidRPr="004B4460">
        <w:rPr>
          <w:sz w:val="26"/>
          <w:szCs w:val="26"/>
        </w:rPr>
        <w:t>одителями (законными представителями)</w:t>
      </w:r>
      <w:r w:rsidR="00A053A6" w:rsidRPr="004B4460">
        <w:rPr>
          <w:sz w:val="26"/>
          <w:szCs w:val="26"/>
        </w:rPr>
        <w:t xml:space="preserve"> на о</w:t>
      </w:r>
      <w:r w:rsidR="00FE4A4B" w:rsidRPr="004B4460">
        <w:rPr>
          <w:sz w:val="26"/>
          <w:szCs w:val="26"/>
        </w:rPr>
        <w:t>сновании документ</w:t>
      </w:r>
      <w:r w:rsidRPr="004B4460">
        <w:rPr>
          <w:sz w:val="26"/>
          <w:szCs w:val="26"/>
        </w:rPr>
        <w:t>ов</w:t>
      </w:r>
      <w:r w:rsidR="00FE4A4B" w:rsidRPr="004B4460">
        <w:rPr>
          <w:sz w:val="26"/>
          <w:szCs w:val="26"/>
        </w:rPr>
        <w:t>, удостоверяющ</w:t>
      </w:r>
      <w:r w:rsidRPr="004B4460">
        <w:rPr>
          <w:sz w:val="26"/>
          <w:szCs w:val="26"/>
        </w:rPr>
        <w:t>их</w:t>
      </w:r>
      <w:r w:rsidR="00E23365" w:rsidRPr="004B4460">
        <w:rPr>
          <w:sz w:val="26"/>
          <w:szCs w:val="26"/>
        </w:rPr>
        <w:t xml:space="preserve"> личность</w:t>
      </w:r>
      <w:r w:rsidR="00FE4A4B" w:rsidRPr="004B4460">
        <w:rPr>
          <w:sz w:val="26"/>
          <w:szCs w:val="26"/>
        </w:rPr>
        <w:t>, или уполномоченными лицами</w:t>
      </w:r>
      <w:r w:rsidR="00A053A6" w:rsidRPr="004B4460">
        <w:rPr>
          <w:sz w:val="26"/>
          <w:szCs w:val="26"/>
        </w:rPr>
        <w:t xml:space="preserve"> на о</w:t>
      </w:r>
      <w:r w:rsidR="00FE4A4B" w:rsidRPr="004B4460">
        <w:rPr>
          <w:sz w:val="26"/>
          <w:szCs w:val="26"/>
        </w:rPr>
        <w:t>сновании документ</w:t>
      </w:r>
      <w:r w:rsidRPr="004B4460">
        <w:rPr>
          <w:sz w:val="26"/>
          <w:szCs w:val="26"/>
        </w:rPr>
        <w:t>ов</w:t>
      </w:r>
      <w:r w:rsidR="00FE4A4B" w:rsidRPr="004B4460">
        <w:rPr>
          <w:sz w:val="26"/>
          <w:szCs w:val="26"/>
        </w:rPr>
        <w:t>, удостоверяющ</w:t>
      </w:r>
      <w:r w:rsidRPr="004B4460">
        <w:rPr>
          <w:sz w:val="26"/>
          <w:szCs w:val="26"/>
        </w:rPr>
        <w:t>их</w:t>
      </w:r>
      <w:r w:rsidR="00A053A6" w:rsidRPr="004B4460">
        <w:rPr>
          <w:sz w:val="26"/>
          <w:szCs w:val="26"/>
        </w:rPr>
        <w:t xml:space="preserve"> л</w:t>
      </w:r>
      <w:r w:rsidR="00FE4A4B" w:rsidRPr="004B4460">
        <w:rPr>
          <w:sz w:val="26"/>
          <w:szCs w:val="26"/>
        </w:rPr>
        <w:t>ичность,</w:t>
      </w:r>
      <w:r w:rsidR="00A053A6" w:rsidRPr="004B4460">
        <w:rPr>
          <w:sz w:val="26"/>
          <w:szCs w:val="26"/>
        </w:rPr>
        <w:t xml:space="preserve"> и </w:t>
      </w:r>
      <w:r w:rsidR="00FE4A4B" w:rsidRPr="004B4460">
        <w:rPr>
          <w:sz w:val="26"/>
          <w:szCs w:val="26"/>
        </w:rPr>
        <w:t xml:space="preserve"> доверенности. </w:t>
      </w:r>
    </w:p>
    <w:p w:rsidR="002A2661" w:rsidRPr="004B4460" w:rsidRDefault="009E631C" w:rsidP="00D02614">
      <w:pPr>
        <w:ind w:firstLine="709"/>
        <w:jc w:val="both"/>
        <w:rPr>
          <w:sz w:val="26"/>
          <w:szCs w:val="26"/>
        </w:rPr>
      </w:pPr>
      <w:r w:rsidRPr="004B4460">
        <w:rPr>
          <w:sz w:val="26"/>
          <w:szCs w:val="26"/>
        </w:rPr>
        <w:t xml:space="preserve">Участники ГИА </w:t>
      </w:r>
      <w:r w:rsidR="00A053A6" w:rsidRPr="004B4460">
        <w:rPr>
          <w:sz w:val="26"/>
          <w:szCs w:val="26"/>
        </w:rPr>
        <w:t>с </w:t>
      </w:r>
      <w:r w:rsidR="003505E7" w:rsidRPr="004B4460">
        <w:rPr>
          <w:sz w:val="26"/>
          <w:szCs w:val="26"/>
        </w:rPr>
        <w:t>ОВЗ</w:t>
      </w:r>
      <w:r w:rsidR="00D60AD4" w:rsidRPr="004B4460">
        <w:rPr>
          <w:sz w:val="26"/>
          <w:szCs w:val="26"/>
        </w:rPr>
        <w:t xml:space="preserve"> </w:t>
      </w:r>
      <w:r w:rsidR="00FE4A4B" w:rsidRPr="004B4460">
        <w:rPr>
          <w:sz w:val="26"/>
          <w:szCs w:val="26"/>
        </w:rPr>
        <w:t xml:space="preserve">при подаче заявления </w:t>
      </w:r>
      <w:r w:rsidR="008E7524" w:rsidRPr="004B4460">
        <w:rPr>
          <w:sz w:val="26"/>
          <w:szCs w:val="26"/>
        </w:rPr>
        <w:t xml:space="preserve">предъявляют </w:t>
      </w:r>
      <w:r w:rsidR="00FE4A4B" w:rsidRPr="004B4460">
        <w:rPr>
          <w:sz w:val="26"/>
          <w:szCs w:val="26"/>
        </w:rPr>
        <w:t xml:space="preserve">копию рекомендаций </w:t>
      </w:r>
      <w:r w:rsidR="008E7524" w:rsidRPr="004B4460">
        <w:rPr>
          <w:sz w:val="26"/>
          <w:szCs w:val="26"/>
        </w:rPr>
        <w:t>ПМПК</w:t>
      </w:r>
      <w:r w:rsidR="00FE4A4B" w:rsidRPr="004B4460">
        <w:rPr>
          <w:sz w:val="26"/>
          <w:szCs w:val="26"/>
        </w:rPr>
        <w:t>,</w:t>
      </w:r>
      <w:r w:rsidR="00A053A6" w:rsidRPr="004B4460">
        <w:rPr>
          <w:sz w:val="26"/>
          <w:szCs w:val="26"/>
        </w:rPr>
        <w:t xml:space="preserve"> а </w:t>
      </w:r>
      <w:r w:rsidRPr="004B4460">
        <w:rPr>
          <w:sz w:val="26"/>
          <w:szCs w:val="26"/>
        </w:rPr>
        <w:t xml:space="preserve">участники ГИА - </w:t>
      </w:r>
      <w:r w:rsidR="00FE4A4B" w:rsidRPr="004B4460">
        <w:rPr>
          <w:sz w:val="26"/>
          <w:szCs w:val="26"/>
        </w:rPr>
        <w:t>дети-инвалиды</w:t>
      </w:r>
      <w:r w:rsidR="00A053A6" w:rsidRPr="004B4460">
        <w:rPr>
          <w:sz w:val="26"/>
          <w:szCs w:val="26"/>
        </w:rPr>
        <w:t xml:space="preserve"> и и</w:t>
      </w:r>
      <w:r w:rsidR="00FE4A4B" w:rsidRPr="004B4460">
        <w:rPr>
          <w:sz w:val="26"/>
          <w:szCs w:val="26"/>
        </w:rPr>
        <w:t>нвалиды - оригинал или заверенную</w:t>
      </w:r>
      <w:r w:rsidR="00A053A6" w:rsidRPr="004B4460">
        <w:rPr>
          <w:sz w:val="26"/>
          <w:szCs w:val="26"/>
        </w:rPr>
        <w:t xml:space="preserve"> </w:t>
      </w:r>
      <w:r w:rsidR="00FE4A4B" w:rsidRPr="004B4460">
        <w:rPr>
          <w:sz w:val="26"/>
          <w:szCs w:val="26"/>
        </w:rPr>
        <w:t>копию справки, подтверждающей факт установления инвалидности, выданной федеральным государственным учреждением медико-социальной экспертизы</w:t>
      </w:r>
      <w:r w:rsidR="008E7524" w:rsidRPr="004B4460">
        <w:rPr>
          <w:sz w:val="26"/>
          <w:szCs w:val="26"/>
        </w:rPr>
        <w:t>, а также копию рекомендаций ПМПК</w:t>
      </w:r>
      <w:r w:rsidR="00317631" w:rsidRPr="004B4460">
        <w:rPr>
          <w:sz w:val="26"/>
          <w:szCs w:val="26"/>
        </w:rPr>
        <w:t xml:space="preserve"> в случа</w:t>
      </w:r>
      <w:r w:rsidR="007D02EF" w:rsidRPr="004B4460">
        <w:rPr>
          <w:sz w:val="26"/>
          <w:szCs w:val="26"/>
        </w:rPr>
        <w:t>е необходимости создания специальных условий, учитывающих состояние здоровья, особенности психофизического развития</w:t>
      </w:r>
      <w:r w:rsidR="002F6934" w:rsidRPr="004B4460">
        <w:rPr>
          <w:sz w:val="26"/>
          <w:szCs w:val="26"/>
        </w:rPr>
        <w:t>,</w:t>
      </w:r>
      <w:r w:rsidR="00474424" w:rsidRPr="004B4460">
        <w:rPr>
          <w:sz w:val="26"/>
          <w:szCs w:val="26"/>
        </w:rPr>
        <w:t xml:space="preserve"> при проведении ГИА</w:t>
      </w:r>
      <w:r w:rsidR="00E23365" w:rsidRPr="004B4460">
        <w:rPr>
          <w:sz w:val="26"/>
          <w:szCs w:val="26"/>
        </w:rPr>
        <w:t>, перечисленных в пункте 44 Порядка.</w:t>
      </w:r>
      <w:r w:rsidR="007D02EF" w:rsidRPr="004B4460">
        <w:rPr>
          <w:sz w:val="26"/>
          <w:szCs w:val="26"/>
        </w:rPr>
        <w:t xml:space="preserve"> </w:t>
      </w:r>
    </w:p>
    <w:p w:rsidR="00CE5732" w:rsidRPr="004B4460" w:rsidRDefault="00FE4A4B" w:rsidP="00D02614">
      <w:pPr>
        <w:ind w:firstLine="709"/>
        <w:jc w:val="both"/>
        <w:rPr>
          <w:sz w:val="26"/>
          <w:szCs w:val="26"/>
        </w:rPr>
      </w:pPr>
      <w:r w:rsidRPr="004B4460">
        <w:rPr>
          <w:sz w:val="26"/>
          <w:szCs w:val="26"/>
        </w:rPr>
        <w:t xml:space="preserve">Обучающиеся, являющиеся </w:t>
      </w:r>
      <w:r w:rsidR="00A924D5" w:rsidRPr="004B4460">
        <w:rPr>
          <w:sz w:val="26"/>
          <w:szCs w:val="26"/>
        </w:rPr>
        <w:t xml:space="preserve">в текущем </w:t>
      </w:r>
      <w:r w:rsidR="00463DE5" w:rsidRPr="004B4460">
        <w:rPr>
          <w:sz w:val="26"/>
          <w:szCs w:val="26"/>
        </w:rPr>
        <w:t xml:space="preserve">учебном </w:t>
      </w:r>
      <w:r w:rsidR="00A924D5" w:rsidRPr="004B4460">
        <w:rPr>
          <w:sz w:val="26"/>
          <w:szCs w:val="26"/>
        </w:rPr>
        <w:t xml:space="preserve">году </w:t>
      </w:r>
      <w:r w:rsidRPr="004B4460">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4B4460">
        <w:rPr>
          <w:sz w:val="26"/>
          <w:szCs w:val="26"/>
        </w:rPr>
        <w:t xml:space="preserve"> в м</w:t>
      </w:r>
      <w:r w:rsidRPr="004B4460">
        <w:rPr>
          <w:sz w:val="26"/>
          <w:szCs w:val="26"/>
        </w:rPr>
        <w:t>еждународных олимпиадах</w:t>
      </w:r>
      <w:r w:rsidR="00A053A6" w:rsidRPr="004B4460">
        <w:rPr>
          <w:sz w:val="26"/>
          <w:szCs w:val="26"/>
        </w:rPr>
        <w:t xml:space="preserve"> и с</w:t>
      </w:r>
      <w:r w:rsidRPr="004B4460">
        <w:rPr>
          <w:sz w:val="26"/>
          <w:szCs w:val="26"/>
        </w:rPr>
        <w:t>формированных</w:t>
      </w:r>
      <w:r w:rsidR="00A053A6" w:rsidRPr="004B4460">
        <w:rPr>
          <w:sz w:val="26"/>
          <w:szCs w:val="26"/>
        </w:rPr>
        <w:t xml:space="preserve"> в п</w:t>
      </w:r>
      <w:r w:rsidRPr="004B4460">
        <w:rPr>
          <w:sz w:val="26"/>
          <w:szCs w:val="26"/>
        </w:rPr>
        <w:t xml:space="preserve">орядке, устанавливаемом </w:t>
      </w:r>
      <w:r w:rsidR="00375618" w:rsidRPr="004B4460">
        <w:rPr>
          <w:sz w:val="26"/>
          <w:szCs w:val="26"/>
        </w:rPr>
        <w:t xml:space="preserve">Минпросвещения </w:t>
      </w:r>
      <w:r w:rsidRPr="004B4460">
        <w:rPr>
          <w:sz w:val="26"/>
          <w:szCs w:val="26"/>
        </w:rPr>
        <w:t>России, освобождаются</w:t>
      </w:r>
      <w:r w:rsidR="00A053A6" w:rsidRPr="004B4460">
        <w:rPr>
          <w:sz w:val="26"/>
          <w:szCs w:val="26"/>
        </w:rPr>
        <w:t xml:space="preserve"> от п</w:t>
      </w:r>
      <w:r w:rsidRPr="004B4460">
        <w:rPr>
          <w:sz w:val="26"/>
          <w:szCs w:val="26"/>
        </w:rPr>
        <w:t>рохождения ГИА</w:t>
      </w:r>
      <w:r w:rsidR="00A053A6" w:rsidRPr="004B4460">
        <w:rPr>
          <w:sz w:val="26"/>
          <w:szCs w:val="26"/>
        </w:rPr>
        <w:t xml:space="preserve"> по у</w:t>
      </w:r>
      <w:r w:rsidRPr="004B4460">
        <w:rPr>
          <w:sz w:val="26"/>
          <w:szCs w:val="26"/>
        </w:rPr>
        <w:t>чебному предмету, соответствующему профилю всероссийской олимпиады школьников, международной олимпиады.</w:t>
      </w:r>
      <w:r w:rsidR="00B960C1" w:rsidRPr="004B4460">
        <w:rPr>
          <w:sz w:val="26"/>
          <w:szCs w:val="26"/>
        </w:rPr>
        <w:t xml:space="preserve"> </w:t>
      </w:r>
    </w:p>
    <w:p w:rsidR="00AE1524" w:rsidRPr="004B4460" w:rsidRDefault="00FE4A4B" w:rsidP="00D02614">
      <w:pPr>
        <w:ind w:firstLine="709"/>
        <w:jc w:val="both"/>
        <w:rPr>
          <w:sz w:val="26"/>
          <w:szCs w:val="26"/>
        </w:rPr>
      </w:pPr>
      <w:r w:rsidRPr="004B4460">
        <w:rPr>
          <w:sz w:val="26"/>
          <w:szCs w:val="26"/>
        </w:rPr>
        <w:t>ГЭК вправе принимать решение</w:t>
      </w:r>
      <w:r w:rsidR="00A053A6" w:rsidRPr="004B4460">
        <w:rPr>
          <w:sz w:val="26"/>
          <w:szCs w:val="26"/>
        </w:rPr>
        <w:t xml:space="preserve"> о д</w:t>
      </w:r>
      <w:r w:rsidRPr="004B4460">
        <w:rPr>
          <w:sz w:val="26"/>
          <w:szCs w:val="26"/>
        </w:rPr>
        <w:t>опуске</w:t>
      </w:r>
      <w:r w:rsidR="00A053A6" w:rsidRPr="004B4460">
        <w:rPr>
          <w:sz w:val="26"/>
          <w:szCs w:val="26"/>
        </w:rPr>
        <w:t xml:space="preserve"> к с</w:t>
      </w:r>
      <w:r w:rsidRPr="004B4460">
        <w:rPr>
          <w:sz w:val="26"/>
          <w:szCs w:val="26"/>
        </w:rPr>
        <w:t>даче ГИА</w:t>
      </w:r>
      <w:r w:rsidR="00A053A6" w:rsidRPr="004B4460">
        <w:rPr>
          <w:sz w:val="26"/>
          <w:szCs w:val="26"/>
        </w:rPr>
        <w:t xml:space="preserve"> в </w:t>
      </w:r>
      <w:r w:rsidR="00CE5732" w:rsidRPr="004B4460">
        <w:rPr>
          <w:sz w:val="26"/>
          <w:szCs w:val="26"/>
        </w:rPr>
        <w:t xml:space="preserve">резервные сроки </w:t>
      </w:r>
      <w:r w:rsidRPr="004B4460">
        <w:rPr>
          <w:sz w:val="26"/>
          <w:szCs w:val="26"/>
        </w:rPr>
        <w:t>обучающихся,</w:t>
      </w:r>
      <w:r w:rsidR="00A053A6" w:rsidRPr="004B4460">
        <w:rPr>
          <w:sz w:val="26"/>
          <w:szCs w:val="26"/>
        </w:rPr>
        <w:t xml:space="preserve"> не и</w:t>
      </w:r>
      <w:r w:rsidRPr="004B4460">
        <w:rPr>
          <w:sz w:val="26"/>
          <w:szCs w:val="26"/>
        </w:rPr>
        <w:t>меющих возможности участвовать</w:t>
      </w:r>
      <w:r w:rsidR="00A053A6" w:rsidRPr="004B4460">
        <w:rPr>
          <w:sz w:val="26"/>
          <w:szCs w:val="26"/>
        </w:rPr>
        <w:t xml:space="preserve"> в Г</w:t>
      </w:r>
      <w:r w:rsidRPr="004B4460">
        <w:rPr>
          <w:sz w:val="26"/>
          <w:szCs w:val="26"/>
        </w:rPr>
        <w:t>ИА</w:t>
      </w:r>
      <w:r w:rsidR="00A053A6" w:rsidRPr="004B4460">
        <w:rPr>
          <w:sz w:val="26"/>
          <w:szCs w:val="26"/>
        </w:rPr>
        <w:t xml:space="preserve"> в </w:t>
      </w:r>
      <w:r w:rsidR="00CE5732" w:rsidRPr="004B4460">
        <w:rPr>
          <w:sz w:val="26"/>
          <w:szCs w:val="26"/>
        </w:rPr>
        <w:t xml:space="preserve">основной период </w:t>
      </w:r>
      <w:r w:rsidRPr="004B4460">
        <w:rPr>
          <w:sz w:val="26"/>
          <w:szCs w:val="26"/>
        </w:rPr>
        <w:t>проведения ГИА</w:t>
      </w:r>
      <w:r w:rsidR="00A053A6" w:rsidRPr="004B4460">
        <w:rPr>
          <w:sz w:val="26"/>
          <w:szCs w:val="26"/>
        </w:rPr>
        <w:t xml:space="preserve"> по р</w:t>
      </w:r>
      <w:r w:rsidRPr="004B4460">
        <w:rPr>
          <w:sz w:val="26"/>
          <w:szCs w:val="26"/>
        </w:rPr>
        <w:t>елигиозным убеждениям,</w:t>
      </w:r>
      <w:r w:rsidR="00A053A6" w:rsidRPr="004B4460">
        <w:rPr>
          <w:sz w:val="26"/>
          <w:szCs w:val="26"/>
        </w:rPr>
        <w:t xml:space="preserve"> а т</w:t>
      </w:r>
      <w:r w:rsidRPr="004B4460">
        <w:rPr>
          <w:sz w:val="26"/>
          <w:szCs w:val="26"/>
        </w:rPr>
        <w:t>акже считать такие причины уважительными.</w:t>
      </w:r>
      <w:r w:rsidR="00AE1524" w:rsidRPr="004B4460">
        <w:rPr>
          <w:sz w:val="26"/>
          <w:szCs w:val="26"/>
        </w:rPr>
        <w:t xml:space="preserve"> </w:t>
      </w:r>
    </w:p>
    <w:p w:rsidR="00044167" w:rsidRPr="004B4460" w:rsidRDefault="00CB458C" w:rsidP="00D02614">
      <w:pPr>
        <w:ind w:firstLine="709"/>
        <w:jc w:val="both"/>
        <w:rPr>
          <w:sz w:val="26"/>
          <w:szCs w:val="26"/>
        </w:rPr>
      </w:pPr>
      <w:r w:rsidRPr="004B4460">
        <w:rPr>
          <w:sz w:val="26"/>
          <w:szCs w:val="26"/>
        </w:rPr>
        <w:t xml:space="preserve">Участник ГИА </w:t>
      </w:r>
      <w:r w:rsidR="00AE1524" w:rsidRPr="004B4460">
        <w:rPr>
          <w:sz w:val="26"/>
          <w:szCs w:val="26"/>
        </w:rPr>
        <w:t xml:space="preserve">вправе изменить перечень указанных в заявлении экзаменов, </w:t>
      </w:r>
      <w:r w:rsidR="0048060D" w:rsidRPr="004B4460">
        <w:rPr>
          <w:sz w:val="26"/>
          <w:szCs w:val="26"/>
        </w:rPr>
        <w:br/>
      </w:r>
      <w:r w:rsidR="00AE1524" w:rsidRPr="004B4460">
        <w:rPr>
          <w:sz w:val="26"/>
          <w:szCs w:val="26"/>
        </w:rPr>
        <w:t>а также форму ГИА</w:t>
      </w:r>
      <w:r w:rsidR="00474424" w:rsidRPr="004B4460">
        <w:rPr>
          <w:sz w:val="26"/>
          <w:szCs w:val="26"/>
        </w:rPr>
        <w:t xml:space="preserve"> </w:t>
      </w:r>
      <w:r w:rsidR="002603D0" w:rsidRPr="004B4460">
        <w:rPr>
          <w:sz w:val="26"/>
          <w:szCs w:val="26"/>
        </w:rPr>
        <w:t>и сроки участия в ГИА</w:t>
      </w:r>
      <w:r w:rsidR="00AE1524" w:rsidRPr="004B4460">
        <w:rPr>
          <w:sz w:val="26"/>
          <w:szCs w:val="26"/>
        </w:rPr>
        <w:t xml:space="preserve"> только при наличии </w:t>
      </w:r>
      <w:r w:rsidR="00B026CA" w:rsidRPr="004B4460">
        <w:rPr>
          <w:sz w:val="26"/>
          <w:szCs w:val="26"/>
        </w:rPr>
        <w:br/>
      </w:r>
      <w:r w:rsidR="00AE1524" w:rsidRPr="004B4460">
        <w:rPr>
          <w:sz w:val="26"/>
          <w:szCs w:val="26"/>
        </w:rPr>
        <w:t>у н</w:t>
      </w:r>
      <w:r w:rsidR="00E23365" w:rsidRPr="004B4460">
        <w:rPr>
          <w:sz w:val="26"/>
          <w:szCs w:val="26"/>
        </w:rPr>
        <w:t>его</w:t>
      </w:r>
      <w:r w:rsidR="00AE1524" w:rsidRPr="004B4460">
        <w:rPr>
          <w:sz w:val="26"/>
          <w:szCs w:val="26"/>
        </w:rPr>
        <w:t xml:space="preserve"> уважительных причин (болезни или иных обстоятельств</w:t>
      </w:r>
      <w:r w:rsidR="001313CD" w:rsidRPr="004B4460">
        <w:rPr>
          <w:sz w:val="26"/>
          <w:szCs w:val="26"/>
        </w:rPr>
        <w:t>),</w:t>
      </w:r>
      <w:r w:rsidR="00AE1524" w:rsidRPr="004B4460">
        <w:rPr>
          <w:sz w:val="26"/>
          <w:szCs w:val="26"/>
        </w:rPr>
        <w:t xml:space="preserve"> подтвержденных документально.</w:t>
      </w:r>
    </w:p>
    <w:p w:rsidR="002603D0" w:rsidRPr="004B4460" w:rsidRDefault="00A46914" w:rsidP="00D02614">
      <w:pPr>
        <w:ind w:firstLine="709"/>
        <w:jc w:val="both"/>
        <w:rPr>
          <w:sz w:val="26"/>
          <w:szCs w:val="26"/>
        </w:rPr>
      </w:pPr>
      <w:r w:rsidRPr="004B4460">
        <w:rPr>
          <w:sz w:val="26"/>
          <w:szCs w:val="26"/>
        </w:rPr>
        <w:t xml:space="preserve">В этом случае </w:t>
      </w:r>
      <w:r w:rsidR="00481C4F" w:rsidRPr="004B4460">
        <w:rPr>
          <w:sz w:val="26"/>
          <w:szCs w:val="26"/>
        </w:rPr>
        <w:t xml:space="preserve">участник ГИА </w:t>
      </w:r>
      <w:r w:rsidR="00474424" w:rsidRPr="004B4460">
        <w:rPr>
          <w:sz w:val="26"/>
          <w:szCs w:val="26"/>
        </w:rPr>
        <w:t xml:space="preserve">подает </w:t>
      </w:r>
      <w:r w:rsidRPr="004B4460">
        <w:rPr>
          <w:sz w:val="26"/>
          <w:szCs w:val="26"/>
        </w:rPr>
        <w:t xml:space="preserve">заявление в ГЭК с указанием измененного перечня учебных предметов, по которым он </w:t>
      </w:r>
      <w:r w:rsidR="00474424" w:rsidRPr="004B4460">
        <w:rPr>
          <w:sz w:val="26"/>
          <w:szCs w:val="26"/>
        </w:rPr>
        <w:t xml:space="preserve">планирует </w:t>
      </w:r>
      <w:r w:rsidRPr="004B4460">
        <w:rPr>
          <w:sz w:val="26"/>
          <w:szCs w:val="26"/>
        </w:rPr>
        <w:t xml:space="preserve">пройти ГИА, и (или) измененной формы ГИА. </w:t>
      </w:r>
      <w:r w:rsidR="002603D0" w:rsidRPr="004B4460">
        <w:rPr>
          <w:sz w:val="26"/>
          <w:szCs w:val="26"/>
        </w:rPr>
        <w:t xml:space="preserve">Указанные заявления подаются </w:t>
      </w:r>
      <w:r w:rsidRPr="004B4460">
        <w:rPr>
          <w:sz w:val="26"/>
          <w:szCs w:val="26"/>
        </w:rPr>
        <w:t>не позднее</w:t>
      </w:r>
      <w:r w:rsidR="00474424" w:rsidRPr="004B4460">
        <w:rPr>
          <w:sz w:val="26"/>
          <w:szCs w:val="26"/>
        </w:rPr>
        <w:t xml:space="preserve"> чем за две недели до начала соответствующего экзамена.</w:t>
      </w:r>
      <w:r w:rsidRPr="004B4460">
        <w:rPr>
          <w:sz w:val="26"/>
          <w:szCs w:val="26"/>
        </w:rPr>
        <w:t xml:space="preserve"> </w:t>
      </w:r>
    </w:p>
    <w:p w:rsidR="00A46914" w:rsidRPr="004B4460" w:rsidRDefault="002603D0" w:rsidP="00D02614">
      <w:pPr>
        <w:ind w:firstLine="709"/>
        <w:jc w:val="both"/>
        <w:rPr>
          <w:sz w:val="26"/>
          <w:szCs w:val="26"/>
        </w:rPr>
      </w:pPr>
      <w:r w:rsidRPr="004B4460">
        <w:rPr>
          <w:sz w:val="26"/>
          <w:szCs w:val="26"/>
        </w:rPr>
        <w:t>Участники ГИА, проходящие ГИА только по обязательным учебным предметам, вправе дополнить указанный в заявлениях перечень учебных предметов для прохождения ГИА. В этом случае указанны</w:t>
      </w:r>
      <w:r w:rsidR="00481C4F" w:rsidRPr="004B4460">
        <w:rPr>
          <w:sz w:val="26"/>
          <w:szCs w:val="26"/>
        </w:rPr>
        <w:t xml:space="preserve">е участники ГИА не позднее чем </w:t>
      </w:r>
      <w:r w:rsidRPr="004B4460">
        <w:rPr>
          <w:sz w:val="26"/>
          <w:szCs w:val="26"/>
        </w:rPr>
        <w:t>за две недели до начала соответствующего э</w:t>
      </w:r>
      <w:r w:rsidR="00481C4F" w:rsidRPr="004B4460">
        <w:rPr>
          <w:sz w:val="26"/>
          <w:szCs w:val="26"/>
        </w:rPr>
        <w:t xml:space="preserve">кзамена подают заявления в ГЭК </w:t>
      </w:r>
      <w:r w:rsidRPr="004B4460">
        <w:rPr>
          <w:sz w:val="26"/>
          <w:szCs w:val="26"/>
        </w:rPr>
        <w:t>о дополнении перечня учебных предметов, по которым они планируют пройти ГИА</w:t>
      </w:r>
      <w:r w:rsidR="00A46914" w:rsidRPr="004B4460">
        <w:rPr>
          <w:sz w:val="26"/>
          <w:szCs w:val="26"/>
        </w:rPr>
        <w:t>.</w:t>
      </w:r>
    </w:p>
    <w:p w:rsidR="00C05D87" w:rsidRPr="004B4460" w:rsidRDefault="00AE1524" w:rsidP="00D02614">
      <w:pPr>
        <w:ind w:firstLine="709"/>
        <w:jc w:val="both"/>
        <w:rPr>
          <w:sz w:val="26"/>
          <w:szCs w:val="26"/>
        </w:rPr>
      </w:pPr>
      <w:r w:rsidRPr="004B4460">
        <w:rPr>
          <w:sz w:val="26"/>
          <w:szCs w:val="26"/>
        </w:rPr>
        <w:t>Принятие р</w:t>
      </w:r>
      <w:r w:rsidR="00C05D87" w:rsidRPr="004B4460">
        <w:rPr>
          <w:sz w:val="26"/>
          <w:szCs w:val="26"/>
        </w:rPr>
        <w:t>ешени</w:t>
      </w:r>
      <w:r w:rsidRPr="004B4460">
        <w:rPr>
          <w:sz w:val="26"/>
          <w:szCs w:val="26"/>
        </w:rPr>
        <w:t>я</w:t>
      </w:r>
      <w:r w:rsidR="00C05D87" w:rsidRPr="004B4460">
        <w:rPr>
          <w:sz w:val="26"/>
          <w:szCs w:val="26"/>
        </w:rPr>
        <w:t xml:space="preserve"> об уважительности или неуважительности причины изменения </w:t>
      </w:r>
      <w:r w:rsidR="00AD1B94" w:rsidRPr="004B4460">
        <w:rPr>
          <w:sz w:val="26"/>
          <w:szCs w:val="26"/>
        </w:rPr>
        <w:t xml:space="preserve">формы ГИА, </w:t>
      </w:r>
      <w:r w:rsidR="00E23365" w:rsidRPr="004B4460">
        <w:rPr>
          <w:sz w:val="26"/>
          <w:szCs w:val="26"/>
        </w:rPr>
        <w:t>сроков участия в ГИА,</w:t>
      </w:r>
      <w:r w:rsidR="00AD1B94" w:rsidRPr="004B4460">
        <w:rPr>
          <w:sz w:val="26"/>
          <w:szCs w:val="26"/>
        </w:rPr>
        <w:t xml:space="preserve"> изменения</w:t>
      </w:r>
      <w:r w:rsidR="00AD1B94" w:rsidRPr="004B4460" w:rsidDel="00AD1B94">
        <w:rPr>
          <w:sz w:val="26"/>
          <w:szCs w:val="26"/>
        </w:rPr>
        <w:t xml:space="preserve"> </w:t>
      </w:r>
      <w:r w:rsidR="00C05D87" w:rsidRPr="004B4460">
        <w:rPr>
          <w:sz w:val="26"/>
          <w:szCs w:val="26"/>
        </w:rPr>
        <w:t xml:space="preserve">участниками ГИА перечня учебных предметов, указанных </w:t>
      </w:r>
      <w:r w:rsidR="00E23365" w:rsidRPr="004B4460">
        <w:rPr>
          <w:sz w:val="26"/>
          <w:szCs w:val="26"/>
        </w:rPr>
        <w:t xml:space="preserve">ими ранее </w:t>
      </w:r>
      <w:r w:rsidR="00C05D87" w:rsidRPr="004B4460">
        <w:rPr>
          <w:sz w:val="26"/>
          <w:szCs w:val="26"/>
        </w:rPr>
        <w:t>в заявлениях, отнесено к </w:t>
      </w:r>
      <w:r w:rsidRPr="004B4460">
        <w:rPr>
          <w:sz w:val="26"/>
          <w:szCs w:val="26"/>
        </w:rPr>
        <w:t xml:space="preserve">компетенции </w:t>
      </w:r>
      <w:r w:rsidR="00C05D87" w:rsidRPr="004B4460">
        <w:rPr>
          <w:sz w:val="26"/>
          <w:szCs w:val="26"/>
        </w:rPr>
        <w:t>ГЭК, которая принимает его по каждому участнику ГИА отдельно</w:t>
      </w:r>
      <w:r w:rsidR="00BC7C9A" w:rsidRPr="004B4460">
        <w:rPr>
          <w:sz w:val="26"/>
          <w:szCs w:val="26"/>
        </w:rPr>
        <w:t xml:space="preserve"> в соответствии с документами, подтверждающими уважительность причины</w:t>
      </w:r>
      <w:r w:rsidR="00C05D87" w:rsidRPr="004B4460">
        <w:rPr>
          <w:sz w:val="26"/>
          <w:szCs w:val="26"/>
        </w:rPr>
        <w:t>.</w:t>
      </w:r>
    </w:p>
    <w:p w:rsidR="001E628C" w:rsidRPr="004B4460" w:rsidRDefault="001E628C" w:rsidP="00D02614">
      <w:pPr>
        <w:ind w:firstLine="709"/>
        <w:jc w:val="both"/>
        <w:rPr>
          <w:sz w:val="26"/>
          <w:szCs w:val="26"/>
        </w:rPr>
      </w:pPr>
    </w:p>
    <w:p w:rsidR="00FE4A4B" w:rsidRPr="004B4460" w:rsidRDefault="00FE4A4B" w:rsidP="009C1A52">
      <w:pPr>
        <w:pStyle w:val="21"/>
      </w:pPr>
      <w:bookmarkStart w:id="54" w:name="_Toc410235028"/>
      <w:bookmarkStart w:id="55" w:name="_Toc410235134"/>
      <w:bookmarkStart w:id="56" w:name="_Toc512529735"/>
      <w:bookmarkStart w:id="57" w:name="_Toc25677090"/>
      <w:r w:rsidRPr="004B4460">
        <w:t>3.4</w:t>
      </w:r>
      <w:r w:rsidR="00523D5A" w:rsidRPr="004B4460">
        <w:t>.</w:t>
      </w:r>
      <w:r w:rsidRPr="004B4460">
        <w:t xml:space="preserve"> Сроки</w:t>
      </w:r>
      <w:r w:rsidR="00A053A6" w:rsidRPr="004B4460">
        <w:t xml:space="preserve"> и п</w:t>
      </w:r>
      <w:r w:rsidRPr="004B4460">
        <w:t>родолжительность проведения ГИА</w:t>
      </w:r>
      <w:bookmarkEnd w:id="54"/>
      <w:bookmarkEnd w:id="55"/>
      <w:bookmarkEnd w:id="56"/>
      <w:bookmarkEnd w:id="57"/>
      <w:r w:rsidRPr="004B4460">
        <w:t xml:space="preserve"> </w:t>
      </w:r>
    </w:p>
    <w:p w:rsidR="001E628C" w:rsidRPr="004B4460" w:rsidRDefault="001E628C" w:rsidP="00D02614">
      <w:pPr>
        <w:ind w:firstLine="709"/>
        <w:jc w:val="both"/>
        <w:rPr>
          <w:sz w:val="26"/>
          <w:szCs w:val="26"/>
        </w:rPr>
      </w:pPr>
    </w:p>
    <w:p w:rsidR="001E628C" w:rsidRPr="004B4460" w:rsidRDefault="00D60AD4" w:rsidP="00D02614">
      <w:pPr>
        <w:ind w:firstLine="709"/>
        <w:jc w:val="both"/>
        <w:rPr>
          <w:sz w:val="26"/>
          <w:szCs w:val="26"/>
        </w:rPr>
      </w:pPr>
      <w:r w:rsidRPr="004B4460">
        <w:rPr>
          <w:sz w:val="26"/>
          <w:szCs w:val="26"/>
        </w:rPr>
        <w:t>Для проведения ОГЭ и ГВЭ на территории Российской Федерации</w:t>
      </w:r>
      <w:r w:rsidR="00334646" w:rsidRPr="004B4460">
        <w:rPr>
          <w:sz w:val="26"/>
          <w:szCs w:val="26"/>
        </w:rPr>
        <w:t xml:space="preserve"> утверждается единое расписание</w:t>
      </w:r>
      <w:r w:rsidR="00E23365" w:rsidRPr="004B4460">
        <w:rPr>
          <w:sz w:val="26"/>
          <w:szCs w:val="26"/>
        </w:rPr>
        <w:t xml:space="preserve"> и продолжительность проведения экзаменов по каждому учебному </w:t>
      </w:r>
    </w:p>
    <w:p w:rsidR="007E6221" w:rsidRPr="004B4460" w:rsidRDefault="001E628C" w:rsidP="001E628C">
      <w:pPr>
        <w:jc w:val="both"/>
        <w:rPr>
          <w:sz w:val="26"/>
          <w:szCs w:val="26"/>
        </w:rPr>
      </w:pPr>
      <w:r w:rsidRPr="004B4460">
        <w:rPr>
          <w:sz w:val="26"/>
          <w:szCs w:val="26"/>
        </w:rPr>
        <w:t>п</w:t>
      </w:r>
      <w:r w:rsidR="00E23365" w:rsidRPr="004B4460">
        <w:rPr>
          <w:sz w:val="26"/>
          <w:szCs w:val="26"/>
        </w:rPr>
        <w:t>редмету, требования к использованию средств обучения и воспитания при их проведении</w:t>
      </w:r>
      <w:r w:rsidR="00D60AD4" w:rsidRPr="004B4460">
        <w:rPr>
          <w:sz w:val="26"/>
          <w:szCs w:val="26"/>
        </w:rPr>
        <w:t>.</w:t>
      </w:r>
      <w:r w:rsidR="008501C3" w:rsidRPr="004B4460">
        <w:rPr>
          <w:sz w:val="26"/>
          <w:szCs w:val="26"/>
        </w:rPr>
        <w:t xml:space="preserve"> </w:t>
      </w:r>
    </w:p>
    <w:p w:rsidR="007E6221" w:rsidRPr="004B4460" w:rsidRDefault="00E23365" w:rsidP="00D02614">
      <w:pPr>
        <w:ind w:firstLine="709"/>
        <w:jc w:val="both"/>
        <w:rPr>
          <w:sz w:val="26"/>
          <w:szCs w:val="26"/>
        </w:rPr>
      </w:pPr>
      <w:r w:rsidRPr="004B4460">
        <w:rPr>
          <w:sz w:val="26"/>
          <w:szCs w:val="26"/>
        </w:rPr>
        <w:t>Лица, повторно допущенные к ГИА в текущем учебном году по соответствующим учебным предметам в случаях, предусмотренных Порядком, а также участники ГИА, у которых совпали сроки проведения экзаменов по отдельным учебным предметам, участвуют в экзаменах по соответствующим учебным предметам в резервные сроки.</w:t>
      </w:r>
      <w:r w:rsidRPr="004B4460" w:rsidDel="00E23365">
        <w:rPr>
          <w:sz w:val="26"/>
          <w:szCs w:val="26"/>
        </w:rPr>
        <w:t xml:space="preserve"> </w:t>
      </w:r>
    </w:p>
    <w:p w:rsidR="00CC4272" w:rsidRPr="004B4460" w:rsidRDefault="00FE4A4B" w:rsidP="00D02614">
      <w:pPr>
        <w:ind w:firstLine="709"/>
        <w:jc w:val="both"/>
        <w:rPr>
          <w:sz w:val="26"/>
          <w:szCs w:val="26"/>
        </w:rPr>
      </w:pPr>
      <w:r w:rsidRPr="004B4460">
        <w:rPr>
          <w:sz w:val="26"/>
          <w:szCs w:val="26"/>
        </w:rPr>
        <w:t xml:space="preserve">В продолжительность </w:t>
      </w:r>
      <w:r w:rsidR="00E17869" w:rsidRPr="004B4460">
        <w:rPr>
          <w:sz w:val="26"/>
          <w:szCs w:val="26"/>
        </w:rPr>
        <w:t xml:space="preserve">экзаменов </w:t>
      </w:r>
      <w:r w:rsidR="00A053A6" w:rsidRPr="004B4460">
        <w:rPr>
          <w:sz w:val="26"/>
          <w:szCs w:val="26"/>
        </w:rPr>
        <w:t>по у</w:t>
      </w:r>
      <w:r w:rsidRPr="004B4460">
        <w:rPr>
          <w:sz w:val="26"/>
          <w:szCs w:val="26"/>
        </w:rPr>
        <w:t>чебным предметам</w:t>
      </w:r>
      <w:r w:rsidR="00A053A6" w:rsidRPr="004B4460">
        <w:rPr>
          <w:sz w:val="26"/>
          <w:szCs w:val="26"/>
        </w:rPr>
        <w:t xml:space="preserve"> не в</w:t>
      </w:r>
      <w:r w:rsidRPr="004B4460">
        <w:rPr>
          <w:sz w:val="26"/>
          <w:szCs w:val="26"/>
        </w:rPr>
        <w:t>ключается время, выделенное</w:t>
      </w:r>
      <w:r w:rsidR="00A053A6" w:rsidRPr="004B4460">
        <w:rPr>
          <w:sz w:val="26"/>
          <w:szCs w:val="26"/>
        </w:rPr>
        <w:t xml:space="preserve"> на п</w:t>
      </w:r>
      <w:r w:rsidRPr="004B4460">
        <w:rPr>
          <w:sz w:val="26"/>
          <w:szCs w:val="26"/>
        </w:rPr>
        <w:t>одготовительные мероприятия</w:t>
      </w:r>
      <w:r w:rsidR="00E17869" w:rsidRPr="004B4460">
        <w:rPr>
          <w:sz w:val="26"/>
          <w:szCs w:val="26"/>
        </w:rPr>
        <w:t xml:space="preserve"> (настройку необходимых технических средств, используемых при проведении экзаменов, инструктаж участников ГИА, выдачу им ЭМ, заполнение ими регистрационных полей листов (бланков)</w:t>
      </w:r>
      <w:r w:rsidRPr="004B4460">
        <w:rPr>
          <w:sz w:val="26"/>
          <w:szCs w:val="26"/>
        </w:rPr>
        <w:t>.</w:t>
      </w:r>
    </w:p>
    <w:p w:rsidR="0017486C" w:rsidRPr="004B4460" w:rsidRDefault="00FE4A4B" w:rsidP="00D02614">
      <w:pPr>
        <w:ind w:firstLine="709"/>
        <w:jc w:val="both"/>
        <w:rPr>
          <w:sz w:val="26"/>
          <w:szCs w:val="26"/>
        </w:rPr>
      </w:pPr>
      <w:r w:rsidRPr="004B4460">
        <w:rPr>
          <w:sz w:val="26"/>
          <w:szCs w:val="26"/>
        </w:rPr>
        <w:t xml:space="preserve">При продолжительности </w:t>
      </w:r>
      <w:r w:rsidR="008C5E00" w:rsidRPr="004B4460">
        <w:rPr>
          <w:sz w:val="26"/>
          <w:szCs w:val="26"/>
        </w:rPr>
        <w:t xml:space="preserve">экзамена более 4 часов </w:t>
      </w:r>
      <w:r w:rsidRPr="004B4460">
        <w:rPr>
          <w:sz w:val="26"/>
          <w:szCs w:val="26"/>
        </w:rPr>
        <w:t xml:space="preserve">организуется питание </w:t>
      </w:r>
      <w:r w:rsidR="00FB0E53" w:rsidRPr="004B4460">
        <w:rPr>
          <w:sz w:val="26"/>
          <w:szCs w:val="26"/>
        </w:rPr>
        <w:t>участников ГИА</w:t>
      </w:r>
      <w:r w:rsidR="00474424" w:rsidRPr="004B4460">
        <w:rPr>
          <w:sz w:val="26"/>
          <w:szCs w:val="26"/>
        </w:rPr>
        <w:t>.</w:t>
      </w:r>
      <w:r w:rsidR="00FB0E53" w:rsidRPr="004B4460">
        <w:rPr>
          <w:sz w:val="26"/>
          <w:szCs w:val="26"/>
        </w:rPr>
        <w:t xml:space="preserve"> </w:t>
      </w:r>
      <w:r w:rsidR="0017486C" w:rsidRPr="004B4460">
        <w:rPr>
          <w:sz w:val="26"/>
          <w:szCs w:val="26"/>
        </w:rPr>
        <w:t xml:space="preserve">Порядок организации питания и перерывов для проведения необходимых </w:t>
      </w:r>
      <w:r w:rsidR="00766155" w:rsidRPr="004B4460">
        <w:rPr>
          <w:sz w:val="26"/>
          <w:szCs w:val="26"/>
        </w:rPr>
        <w:t xml:space="preserve">лечебных и профилактических мероприятий </w:t>
      </w:r>
      <w:r w:rsidR="0017486C" w:rsidRPr="004B4460">
        <w:rPr>
          <w:sz w:val="26"/>
          <w:szCs w:val="26"/>
        </w:rPr>
        <w:t xml:space="preserve">определяется </w:t>
      </w:r>
      <w:r w:rsidR="00DB6591" w:rsidRPr="004B4460">
        <w:rPr>
          <w:sz w:val="26"/>
          <w:szCs w:val="26"/>
        </w:rPr>
        <w:t>Министерством</w:t>
      </w:r>
      <w:r w:rsidR="0017486C" w:rsidRPr="004B4460">
        <w:rPr>
          <w:sz w:val="26"/>
          <w:szCs w:val="26"/>
        </w:rPr>
        <w:t>.</w:t>
      </w:r>
    </w:p>
    <w:p w:rsidR="00326E8B" w:rsidRPr="004B4460" w:rsidRDefault="00FE4A4B" w:rsidP="00D02614">
      <w:pPr>
        <w:ind w:firstLine="709"/>
        <w:jc w:val="both"/>
        <w:rPr>
          <w:sz w:val="26"/>
          <w:szCs w:val="26"/>
        </w:rPr>
      </w:pPr>
      <w:r w:rsidRPr="004B4460">
        <w:rPr>
          <w:sz w:val="26"/>
          <w:szCs w:val="26"/>
        </w:rPr>
        <w:t xml:space="preserve">Для </w:t>
      </w:r>
      <w:r w:rsidR="007E6221" w:rsidRPr="004B4460">
        <w:rPr>
          <w:sz w:val="26"/>
          <w:szCs w:val="26"/>
        </w:rPr>
        <w:t xml:space="preserve">участников ГИА </w:t>
      </w:r>
      <w:r w:rsidR="00A053A6" w:rsidRPr="004B4460">
        <w:rPr>
          <w:sz w:val="26"/>
          <w:szCs w:val="26"/>
        </w:rPr>
        <w:t>с О</w:t>
      </w:r>
      <w:r w:rsidRPr="004B4460">
        <w:rPr>
          <w:sz w:val="26"/>
          <w:szCs w:val="26"/>
        </w:rPr>
        <w:t>ВЗ,</w:t>
      </w:r>
      <w:r w:rsidR="00A053A6" w:rsidRPr="004B4460">
        <w:rPr>
          <w:sz w:val="26"/>
          <w:szCs w:val="26"/>
        </w:rPr>
        <w:t xml:space="preserve"> </w:t>
      </w:r>
      <w:r w:rsidR="008522E4" w:rsidRPr="004B4460">
        <w:rPr>
          <w:sz w:val="26"/>
          <w:szCs w:val="26"/>
        </w:rPr>
        <w:t xml:space="preserve">участников ГИА-детей-инвалидов и инвалидов </w:t>
      </w:r>
      <w:r w:rsidRPr="004B4460">
        <w:rPr>
          <w:sz w:val="26"/>
          <w:szCs w:val="26"/>
        </w:rPr>
        <w:t xml:space="preserve">продолжительность </w:t>
      </w:r>
      <w:r w:rsidR="004B52E8" w:rsidRPr="004B4460">
        <w:rPr>
          <w:sz w:val="26"/>
          <w:szCs w:val="26"/>
        </w:rPr>
        <w:t xml:space="preserve">экзамена по учебному предмету </w:t>
      </w:r>
      <w:r w:rsidRPr="004B4460">
        <w:rPr>
          <w:sz w:val="26"/>
          <w:szCs w:val="26"/>
        </w:rPr>
        <w:t>увеличивается</w:t>
      </w:r>
      <w:r w:rsidR="009005BA" w:rsidRPr="004B4460">
        <w:rPr>
          <w:sz w:val="26"/>
          <w:szCs w:val="26"/>
        </w:rPr>
        <w:t xml:space="preserve"> </w:t>
      </w:r>
      <w:r w:rsidRPr="004B4460">
        <w:rPr>
          <w:sz w:val="26"/>
          <w:szCs w:val="26"/>
        </w:rPr>
        <w:t>на 1,5 часа</w:t>
      </w:r>
      <w:r w:rsidR="00474424" w:rsidRPr="004B4460">
        <w:rPr>
          <w:sz w:val="26"/>
          <w:szCs w:val="26"/>
        </w:rPr>
        <w:t>.</w:t>
      </w:r>
      <w:r w:rsidRPr="004B4460">
        <w:rPr>
          <w:sz w:val="26"/>
          <w:szCs w:val="26"/>
        </w:rPr>
        <w:t xml:space="preserve"> Продолжительность ОГЭ</w:t>
      </w:r>
      <w:r w:rsidR="00A053A6" w:rsidRPr="004B4460">
        <w:rPr>
          <w:sz w:val="26"/>
          <w:szCs w:val="26"/>
        </w:rPr>
        <w:t xml:space="preserve"> по и</w:t>
      </w:r>
      <w:r w:rsidRPr="004B4460">
        <w:rPr>
          <w:sz w:val="26"/>
          <w:szCs w:val="26"/>
        </w:rPr>
        <w:t>ностранным языкам (раздел «Говорение») для указанных лиц увеличивается на 30 минут</w:t>
      </w:r>
      <w:r w:rsidR="009F54CC" w:rsidRPr="004B4460">
        <w:rPr>
          <w:rStyle w:val="afe"/>
          <w:sz w:val="26"/>
          <w:szCs w:val="26"/>
        </w:rPr>
        <w:footnoteReference w:id="4"/>
      </w:r>
      <w:r w:rsidRPr="004B4460">
        <w:rPr>
          <w:sz w:val="26"/>
          <w:szCs w:val="26"/>
        </w:rPr>
        <w:t>.</w:t>
      </w:r>
    </w:p>
    <w:p w:rsidR="00E316A1" w:rsidRPr="004B4460" w:rsidRDefault="00E316A1" w:rsidP="00E316A1">
      <w:pPr>
        <w:pStyle w:val="ConsPlusNormal"/>
        <w:ind w:firstLine="567"/>
        <w:jc w:val="both"/>
        <w:rPr>
          <w:rFonts w:ascii="Times New Roman" w:hAnsi="Times New Roman" w:cs="Times New Roman"/>
          <w:sz w:val="26"/>
          <w:szCs w:val="26"/>
        </w:rPr>
      </w:pPr>
    </w:p>
    <w:p w:rsidR="00DD07A3" w:rsidRPr="004B4460" w:rsidRDefault="00DD07A3" w:rsidP="00E316A1">
      <w:pPr>
        <w:pStyle w:val="21"/>
      </w:pPr>
      <w:bookmarkStart w:id="58" w:name="_Toc25677091"/>
      <w:bookmarkStart w:id="59" w:name="_Toc410235029"/>
      <w:bookmarkStart w:id="60" w:name="_Toc410235135"/>
      <w:bookmarkStart w:id="61" w:name="_Toc512529736"/>
      <w:r w:rsidRPr="004B4460">
        <w:t xml:space="preserve">3.5. </w:t>
      </w:r>
      <w:r w:rsidR="00C11CAB" w:rsidRPr="004B4460">
        <w:t>Повторное прохождение ГИА</w:t>
      </w:r>
      <w:r w:rsidR="00EC16C0" w:rsidRPr="004B4460">
        <w:t xml:space="preserve"> в текущем учебном году</w:t>
      </w:r>
      <w:bookmarkEnd w:id="58"/>
    </w:p>
    <w:p w:rsidR="00E316A1" w:rsidRPr="004B4460" w:rsidRDefault="00E316A1" w:rsidP="00E316A1"/>
    <w:p w:rsidR="00DD07A3" w:rsidRPr="004B4460" w:rsidRDefault="00DD07A3" w:rsidP="00235B54">
      <w:pPr>
        <w:autoSpaceDE w:val="0"/>
        <w:autoSpaceDN w:val="0"/>
        <w:adjustRightInd w:val="0"/>
        <w:ind w:firstLine="709"/>
        <w:jc w:val="both"/>
        <w:rPr>
          <w:sz w:val="26"/>
          <w:szCs w:val="26"/>
        </w:rPr>
      </w:pPr>
      <w:r w:rsidRPr="004B4460">
        <w:rPr>
          <w:sz w:val="26"/>
          <w:szCs w:val="26"/>
        </w:rPr>
        <w:t>По решению председателя ГЭК повторно допускаются к сдаче ГИА в текущем учебном году по соответствующему учебному предмету (соответствующим учебным предметам) в резервные сроки:</w:t>
      </w:r>
    </w:p>
    <w:p w:rsidR="00626B2D" w:rsidRPr="004B4460" w:rsidRDefault="00090F80" w:rsidP="00090F80">
      <w:pPr>
        <w:ind w:firstLine="708"/>
        <w:jc w:val="both"/>
        <w:rPr>
          <w:sz w:val="26"/>
          <w:szCs w:val="26"/>
        </w:rPr>
      </w:pPr>
      <w:r w:rsidRPr="004B4460">
        <w:rPr>
          <w:sz w:val="26"/>
          <w:szCs w:val="26"/>
        </w:rPr>
        <w:t xml:space="preserve">1) </w:t>
      </w:r>
      <w:r w:rsidR="00626B2D" w:rsidRPr="004B4460">
        <w:rPr>
          <w:sz w:val="26"/>
          <w:szCs w:val="26"/>
        </w:rPr>
        <w:t xml:space="preserve">участники ГИА, получившие на ГИА неудовлетворительные результаты </w:t>
      </w:r>
      <w:r w:rsidR="00626B2D" w:rsidRPr="004B4460">
        <w:rPr>
          <w:sz w:val="26"/>
          <w:szCs w:val="26"/>
        </w:rPr>
        <w:br/>
        <w:t>не более чем по двум учебным предметам (кроме участников ГИА, проходящих ГИА только по обязательным учебным предметам);</w:t>
      </w:r>
    </w:p>
    <w:p w:rsidR="002D1E94" w:rsidRPr="004B4460" w:rsidRDefault="00235B54" w:rsidP="00235B54">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2) участники ГИА, проходящие ГИА только по обязательным учебным предметам, получившие на ГИА неудовлетворительный результат по одному из обязательных учебных предметов;</w:t>
      </w:r>
    </w:p>
    <w:p w:rsidR="00626B2D" w:rsidRPr="004B4460" w:rsidRDefault="00235B54" w:rsidP="00235B54">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3</w:t>
      </w:r>
      <w:r w:rsidR="00480272" w:rsidRPr="004B4460">
        <w:rPr>
          <w:rFonts w:ascii="Times New Roman" w:hAnsi="Times New Roman" w:cs="Times New Roman"/>
          <w:sz w:val="26"/>
          <w:szCs w:val="26"/>
        </w:rPr>
        <w:t xml:space="preserve">) </w:t>
      </w:r>
      <w:r w:rsidR="00626B2D" w:rsidRPr="004B4460">
        <w:rPr>
          <w:rFonts w:ascii="Times New Roman" w:hAnsi="Times New Roman" w:cs="Times New Roman"/>
          <w:sz w:val="26"/>
          <w:szCs w:val="26"/>
        </w:rPr>
        <w:t>участники ГИА, не явившиеся на экзамены по уважительным причинам (болезнь или иные обстоятельства), подтвержденным документально;</w:t>
      </w:r>
    </w:p>
    <w:p w:rsidR="00626B2D" w:rsidRPr="004B4460" w:rsidRDefault="00235B54" w:rsidP="00235B54">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4</w:t>
      </w:r>
      <w:r w:rsidR="00480272" w:rsidRPr="004B4460">
        <w:rPr>
          <w:rFonts w:ascii="Times New Roman" w:hAnsi="Times New Roman" w:cs="Times New Roman"/>
          <w:sz w:val="26"/>
          <w:szCs w:val="26"/>
        </w:rPr>
        <w:t xml:space="preserve">) </w:t>
      </w:r>
      <w:r w:rsidR="00626B2D" w:rsidRPr="004B4460">
        <w:rPr>
          <w:rFonts w:ascii="Times New Roman" w:hAnsi="Times New Roman" w:cs="Times New Roman"/>
          <w:sz w:val="26"/>
          <w:szCs w:val="26"/>
        </w:rPr>
        <w:t>участники ГИА, не завершившие выполнение экзаменационной работы                      по уважительным причинам (болезнь или иные обстоятельства), подтвержденным документально;</w:t>
      </w:r>
    </w:p>
    <w:p w:rsidR="00626B2D" w:rsidRPr="004B4460" w:rsidRDefault="00235B54" w:rsidP="00235B54">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5</w:t>
      </w:r>
      <w:r w:rsidR="00480272" w:rsidRPr="004B4460">
        <w:rPr>
          <w:rFonts w:ascii="Times New Roman" w:hAnsi="Times New Roman" w:cs="Times New Roman"/>
          <w:sz w:val="26"/>
          <w:szCs w:val="26"/>
        </w:rPr>
        <w:t xml:space="preserve">) </w:t>
      </w:r>
      <w:r w:rsidR="00626B2D" w:rsidRPr="004B4460">
        <w:rPr>
          <w:rFonts w:ascii="Times New Roman" w:hAnsi="Times New Roman" w:cs="Times New Roman"/>
          <w:sz w:val="26"/>
          <w:szCs w:val="26"/>
        </w:rPr>
        <w:t>участники ГИА, апелляции которых о нарушении порядка проведения ГИА конфликтной комиссией были удовлетворены;</w:t>
      </w:r>
    </w:p>
    <w:p w:rsidR="00DD07A3" w:rsidRPr="004B4460" w:rsidRDefault="00235B54" w:rsidP="00235B54">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6</w:t>
      </w:r>
      <w:r w:rsidR="00480272" w:rsidRPr="004B4460">
        <w:rPr>
          <w:rFonts w:ascii="Times New Roman" w:hAnsi="Times New Roman" w:cs="Times New Roman"/>
          <w:sz w:val="26"/>
          <w:szCs w:val="26"/>
        </w:rPr>
        <w:t xml:space="preserve">) </w:t>
      </w:r>
      <w:r w:rsidR="00626B2D" w:rsidRPr="004B4460">
        <w:rPr>
          <w:rFonts w:ascii="Times New Roman" w:hAnsi="Times New Roman" w:cs="Times New Roman"/>
          <w:sz w:val="26"/>
          <w:szCs w:val="26"/>
        </w:rPr>
        <w:t xml:space="preserve">участники ГИА, чьи результаты были аннулированы по решению председателя ГЭК в случае выявления фактов нарушений Порядка, совершенных лицами, указанными в </w:t>
      </w:r>
      <w:hyperlink w:anchor="P324" w:history="1">
        <w:r w:rsidR="00626B2D" w:rsidRPr="004B4460">
          <w:rPr>
            <w:rFonts w:ascii="Times New Roman" w:hAnsi="Times New Roman" w:cs="Times New Roman"/>
            <w:sz w:val="26"/>
            <w:szCs w:val="26"/>
          </w:rPr>
          <w:t xml:space="preserve">пунктах </w:t>
        </w:r>
      </w:hyperlink>
      <w:r w:rsidR="00626B2D" w:rsidRPr="004B4460">
        <w:rPr>
          <w:rFonts w:ascii="Times New Roman" w:hAnsi="Times New Roman" w:cs="Times New Roman"/>
          <w:sz w:val="26"/>
          <w:szCs w:val="26"/>
        </w:rPr>
        <w:t>49 и 50 Порядка, или иными (в том числе неустановленными) лицами.</w:t>
      </w:r>
    </w:p>
    <w:p w:rsidR="00235B54" w:rsidRPr="004B4460" w:rsidRDefault="00235B54" w:rsidP="008522E4">
      <w:pPr>
        <w:pStyle w:val="ConsPlusNormal"/>
        <w:jc w:val="both"/>
      </w:pPr>
    </w:p>
    <w:p w:rsidR="00FE4A4B" w:rsidRPr="004B4460" w:rsidRDefault="00E71108" w:rsidP="009B52E3">
      <w:pPr>
        <w:pStyle w:val="12"/>
      </w:pPr>
      <w:bookmarkStart w:id="62" w:name="_Toc25677093"/>
      <w:r w:rsidRPr="004B4460">
        <w:t>4</w:t>
      </w:r>
      <w:r w:rsidR="006804CA" w:rsidRPr="004B4460">
        <w:t xml:space="preserve">. </w:t>
      </w:r>
      <w:r w:rsidR="00FE4A4B" w:rsidRPr="004B4460">
        <w:t>Требования</w:t>
      </w:r>
      <w:r w:rsidR="00A053A6" w:rsidRPr="004B4460">
        <w:t xml:space="preserve"> к П</w:t>
      </w:r>
      <w:r w:rsidR="00FE4A4B" w:rsidRPr="004B4460">
        <w:t>ПЭ</w:t>
      </w:r>
      <w:bookmarkEnd w:id="59"/>
      <w:bookmarkEnd w:id="60"/>
      <w:bookmarkEnd w:id="61"/>
      <w:bookmarkEnd w:id="62"/>
    </w:p>
    <w:p w:rsidR="005B5A11" w:rsidRPr="004B4460" w:rsidRDefault="005B5A11" w:rsidP="005B5A11"/>
    <w:p w:rsidR="00FE4A4B" w:rsidRPr="004B4460" w:rsidRDefault="00523D5A" w:rsidP="00E316A1">
      <w:pPr>
        <w:pStyle w:val="21"/>
        <w:rPr>
          <w:lang w:eastAsia="en-US"/>
        </w:rPr>
      </w:pPr>
      <w:bookmarkStart w:id="63" w:name="_Toc512529737"/>
      <w:bookmarkStart w:id="64" w:name="_Toc25677094"/>
      <w:r w:rsidRPr="004B4460">
        <w:rPr>
          <w:lang w:eastAsia="en-US"/>
        </w:rPr>
        <w:t xml:space="preserve">4.1. </w:t>
      </w:r>
      <w:r w:rsidR="00FE4A4B" w:rsidRPr="004B4460">
        <w:rPr>
          <w:lang w:eastAsia="en-US"/>
        </w:rPr>
        <w:t>Общая часть</w:t>
      </w:r>
      <w:bookmarkEnd w:id="63"/>
      <w:bookmarkEnd w:id="64"/>
    </w:p>
    <w:p w:rsidR="005B5A11" w:rsidRPr="004B4460" w:rsidRDefault="005B5A11" w:rsidP="005B5A11">
      <w:pPr>
        <w:rPr>
          <w:lang w:eastAsia="en-US"/>
        </w:rPr>
      </w:pPr>
    </w:p>
    <w:p w:rsidR="00C87E78" w:rsidRPr="004B4460" w:rsidRDefault="00C87E78" w:rsidP="000E0384">
      <w:pPr>
        <w:ind w:firstLine="567"/>
        <w:jc w:val="both"/>
        <w:rPr>
          <w:sz w:val="26"/>
          <w:szCs w:val="26"/>
          <w:lang w:eastAsia="en-US"/>
        </w:rPr>
      </w:pPr>
      <w:r w:rsidRPr="004B4460">
        <w:rPr>
          <w:sz w:val="26"/>
          <w:szCs w:val="26"/>
          <w:lang w:eastAsia="en-US"/>
        </w:rPr>
        <w:t xml:space="preserve">ГИА проводится в ППЭ, места расположения которых определяются </w:t>
      </w:r>
      <w:r w:rsidR="00F82F05" w:rsidRPr="004B4460">
        <w:rPr>
          <w:sz w:val="26"/>
          <w:szCs w:val="26"/>
          <w:lang w:eastAsia="en-US"/>
        </w:rPr>
        <w:t>Министерством</w:t>
      </w:r>
      <w:r w:rsidRPr="004B4460">
        <w:rPr>
          <w:sz w:val="26"/>
          <w:szCs w:val="26"/>
          <w:lang w:eastAsia="en-US"/>
        </w:rPr>
        <w:t>.</w:t>
      </w:r>
    </w:p>
    <w:p w:rsidR="00C05D87" w:rsidRPr="004B4460" w:rsidRDefault="00C05D87" w:rsidP="000E0384">
      <w:pPr>
        <w:autoSpaceDE w:val="0"/>
        <w:autoSpaceDN w:val="0"/>
        <w:adjustRightInd w:val="0"/>
        <w:ind w:firstLine="567"/>
        <w:jc w:val="both"/>
        <w:rPr>
          <w:rFonts w:eastAsia="Calibri"/>
          <w:sz w:val="26"/>
          <w:szCs w:val="26"/>
        </w:rPr>
      </w:pPr>
      <w:r w:rsidRPr="004B4460">
        <w:rPr>
          <w:rFonts w:eastAsia="Calibri"/>
          <w:sz w:val="26"/>
          <w:szCs w:val="26"/>
        </w:rPr>
        <w:t>ППЭ - здание (</w:t>
      </w:r>
      <w:r w:rsidR="00072C86" w:rsidRPr="004B4460">
        <w:rPr>
          <w:rFonts w:eastAsia="Calibri"/>
          <w:sz w:val="26"/>
          <w:szCs w:val="26"/>
        </w:rPr>
        <w:t xml:space="preserve">комплекс зданий, </w:t>
      </w:r>
      <w:r w:rsidRPr="004B4460">
        <w:rPr>
          <w:rFonts w:eastAsia="Calibri"/>
          <w:sz w:val="26"/>
          <w:szCs w:val="26"/>
        </w:rPr>
        <w:t xml:space="preserve">сооружение), которое используется для проведения ГИА. </w:t>
      </w:r>
    </w:p>
    <w:p w:rsidR="00C05D87" w:rsidRPr="004B4460" w:rsidRDefault="00C05D87" w:rsidP="000E0384">
      <w:pPr>
        <w:autoSpaceDE w:val="0"/>
        <w:autoSpaceDN w:val="0"/>
        <w:adjustRightInd w:val="0"/>
        <w:ind w:firstLine="567"/>
        <w:jc w:val="both"/>
        <w:rPr>
          <w:rFonts w:eastAsia="Calibri"/>
          <w:sz w:val="26"/>
          <w:szCs w:val="26"/>
        </w:rPr>
      </w:pPr>
      <w:r w:rsidRPr="004B4460">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413937" w:rsidRPr="004B4460" w:rsidRDefault="00413937" w:rsidP="000E0384">
      <w:pPr>
        <w:autoSpaceDE w:val="0"/>
        <w:autoSpaceDN w:val="0"/>
        <w:adjustRightInd w:val="0"/>
        <w:ind w:firstLine="567"/>
        <w:jc w:val="both"/>
        <w:rPr>
          <w:sz w:val="26"/>
          <w:szCs w:val="26"/>
        </w:rPr>
      </w:pPr>
      <w:r w:rsidRPr="004B4460">
        <w:rPr>
          <w:sz w:val="26"/>
          <w:szCs w:val="26"/>
        </w:rPr>
        <w:t>По решению ОИВ ППЭ оборудуются:</w:t>
      </w:r>
    </w:p>
    <w:p w:rsidR="00413937" w:rsidRPr="004B4460" w:rsidRDefault="00413937" w:rsidP="000E0384">
      <w:pPr>
        <w:autoSpaceDE w:val="0"/>
        <w:autoSpaceDN w:val="0"/>
        <w:adjustRightInd w:val="0"/>
        <w:ind w:firstLine="567"/>
        <w:jc w:val="both"/>
        <w:rPr>
          <w:sz w:val="26"/>
          <w:szCs w:val="26"/>
        </w:rPr>
      </w:pPr>
      <w:r w:rsidRPr="004B4460">
        <w:rPr>
          <w:sz w:val="26"/>
          <w:szCs w:val="26"/>
        </w:rPr>
        <w:t>стационарными и (или) переносными металлоискателями;</w:t>
      </w:r>
    </w:p>
    <w:p w:rsidR="00413937" w:rsidRPr="004B4460" w:rsidRDefault="00413937" w:rsidP="000E0384">
      <w:pPr>
        <w:autoSpaceDE w:val="0"/>
        <w:autoSpaceDN w:val="0"/>
        <w:adjustRightInd w:val="0"/>
        <w:ind w:firstLine="567"/>
        <w:jc w:val="both"/>
        <w:rPr>
          <w:sz w:val="26"/>
          <w:szCs w:val="26"/>
        </w:rPr>
      </w:pPr>
      <w:r w:rsidRPr="004B4460">
        <w:rPr>
          <w:sz w:val="26"/>
          <w:szCs w:val="26"/>
        </w:rPr>
        <w:t>средствами видеонаблюдения;</w:t>
      </w:r>
    </w:p>
    <w:p w:rsidR="00413937" w:rsidRPr="004B4460" w:rsidRDefault="00413937" w:rsidP="000E0384">
      <w:pPr>
        <w:autoSpaceDE w:val="0"/>
        <w:autoSpaceDN w:val="0"/>
        <w:adjustRightInd w:val="0"/>
        <w:ind w:firstLine="567"/>
        <w:jc w:val="both"/>
        <w:rPr>
          <w:sz w:val="26"/>
          <w:szCs w:val="26"/>
        </w:rPr>
      </w:pPr>
      <w:r w:rsidRPr="004B4460">
        <w:rPr>
          <w:sz w:val="26"/>
          <w:szCs w:val="26"/>
        </w:rPr>
        <w:t>средствами подавления сигналов подвижной связи.</w:t>
      </w:r>
    </w:p>
    <w:p w:rsidR="00837D5D" w:rsidRPr="004B4460" w:rsidRDefault="00837D5D" w:rsidP="000E0384">
      <w:pPr>
        <w:autoSpaceDE w:val="0"/>
        <w:autoSpaceDN w:val="0"/>
        <w:adjustRightInd w:val="0"/>
        <w:ind w:firstLine="567"/>
        <w:jc w:val="both"/>
        <w:rPr>
          <w:sz w:val="26"/>
          <w:szCs w:val="26"/>
        </w:rPr>
      </w:pPr>
      <w:r w:rsidRPr="004B4460">
        <w:rPr>
          <w:sz w:val="26"/>
          <w:szCs w:val="26"/>
        </w:rPr>
        <w:t xml:space="preserve">Входом в ППЭ является место проведения уполномоченными лицами работ </w:t>
      </w:r>
      <w:r w:rsidR="00B026CA" w:rsidRPr="004B4460">
        <w:rPr>
          <w:sz w:val="26"/>
          <w:szCs w:val="26"/>
        </w:rPr>
        <w:br/>
      </w:r>
      <w:r w:rsidRPr="004B4460">
        <w:rPr>
          <w:sz w:val="26"/>
          <w:szCs w:val="26"/>
        </w:rPr>
        <w:t>с использованием стационарных и (или) переносных металлоискателей</w:t>
      </w:r>
      <w:r w:rsidR="003E10A3" w:rsidRPr="004B4460">
        <w:rPr>
          <w:sz w:val="26"/>
          <w:szCs w:val="26"/>
        </w:rPr>
        <w:t xml:space="preserve"> </w:t>
      </w:r>
      <w:r w:rsidR="002B1780" w:rsidRPr="004B4460">
        <w:rPr>
          <w:sz w:val="26"/>
          <w:szCs w:val="26"/>
        </w:rPr>
        <w:t>(</w:t>
      </w:r>
      <w:r w:rsidR="003E10A3" w:rsidRPr="004B4460">
        <w:rPr>
          <w:sz w:val="26"/>
          <w:szCs w:val="26"/>
        </w:rPr>
        <w:t>в случае принятия ОИВ соответствующего решения</w:t>
      </w:r>
      <w:r w:rsidR="002B1780" w:rsidRPr="004B4460">
        <w:rPr>
          <w:sz w:val="26"/>
          <w:szCs w:val="26"/>
        </w:rPr>
        <w:t>)</w:t>
      </w:r>
      <w:r w:rsidRPr="004B4460">
        <w:rPr>
          <w:sz w:val="26"/>
          <w:szCs w:val="26"/>
        </w:rPr>
        <w:t>.</w:t>
      </w:r>
    </w:p>
    <w:p w:rsidR="00BE0B34" w:rsidRPr="004B4460" w:rsidRDefault="00837D5D" w:rsidP="000E0384">
      <w:pPr>
        <w:autoSpaceDE w:val="0"/>
        <w:autoSpaceDN w:val="0"/>
        <w:adjustRightInd w:val="0"/>
        <w:ind w:firstLine="567"/>
        <w:jc w:val="both"/>
        <w:rPr>
          <w:sz w:val="26"/>
          <w:szCs w:val="26"/>
        </w:rPr>
      </w:pPr>
      <w:r w:rsidRPr="004B4460">
        <w:rPr>
          <w:sz w:val="26"/>
          <w:szCs w:val="26"/>
        </w:rPr>
        <w:t>При входе в ППЭ осуществляются проверка наличия документов, удостоверяющих личность участников ГИА и лиц, указанных в пунктах 49 и 50 Порядка, установление соответствия их личности представленным документам, проверка наличия указанных лиц в списках распределения в данный ППЭ.</w:t>
      </w:r>
    </w:p>
    <w:p w:rsidR="008501C3" w:rsidRPr="004B4460" w:rsidRDefault="00FE4A4B" w:rsidP="000E0384">
      <w:pPr>
        <w:autoSpaceDE w:val="0"/>
        <w:autoSpaceDN w:val="0"/>
        <w:adjustRightInd w:val="0"/>
        <w:ind w:firstLine="567"/>
        <w:jc w:val="both"/>
        <w:rPr>
          <w:rFonts w:eastAsia="Calibri"/>
          <w:sz w:val="26"/>
          <w:szCs w:val="26"/>
        </w:rPr>
      </w:pPr>
      <w:r w:rsidRPr="004B4460">
        <w:rPr>
          <w:rFonts w:eastAsia="Calibri"/>
          <w:sz w:val="26"/>
          <w:szCs w:val="26"/>
        </w:rPr>
        <w:t>В здании (комплексе зданий), где расположен ППЭ,</w:t>
      </w:r>
      <w:r w:rsidR="00A053A6" w:rsidRPr="004B4460">
        <w:rPr>
          <w:rFonts w:eastAsia="Calibri"/>
          <w:sz w:val="26"/>
          <w:szCs w:val="26"/>
        </w:rPr>
        <w:t xml:space="preserve"> до в</w:t>
      </w:r>
      <w:r w:rsidRPr="004B4460">
        <w:rPr>
          <w:rFonts w:eastAsia="Calibri"/>
          <w:sz w:val="26"/>
          <w:szCs w:val="26"/>
        </w:rPr>
        <w:t>хода</w:t>
      </w:r>
      <w:r w:rsidR="00A053A6" w:rsidRPr="004B4460">
        <w:rPr>
          <w:rFonts w:eastAsia="Calibri"/>
          <w:sz w:val="26"/>
          <w:szCs w:val="26"/>
        </w:rPr>
        <w:t xml:space="preserve"> в П</w:t>
      </w:r>
      <w:r w:rsidRPr="004B4460">
        <w:rPr>
          <w:rFonts w:eastAsia="Calibri"/>
          <w:sz w:val="26"/>
          <w:szCs w:val="26"/>
        </w:rPr>
        <w:t xml:space="preserve">ПЭ </w:t>
      </w:r>
      <w:r w:rsidR="008501C3" w:rsidRPr="004B4460">
        <w:rPr>
          <w:rFonts w:eastAsia="Calibri"/>
          <w:sz w:val="26"/>
          <w:szCs w:val="26"/>
        </w:rPr>
        <w:t>выделяются:</w:t>
      </w:r>
    </w:p>
    <w:p w:rsidR="008501C3" w:rsidRPr="004B4460" w:rsidRDefault="008501C3" w:rsidP="000E0384">
      <w:pPr>
        <w:autoSpaceDE w:val="0"/>
        <w:autoSpaceDN w:val="0"/>
        <w:adjustRightInd w:val="0"/>
        <w:ind w:firstLine="567"/>
        <w:jc w:val="both"/>
        <w:rPr>
          <w:rFonts w:eastAsia="Calibri"/>
          <w:sz w:val="26"/>
          <w:szCs w:val="26"/>
        </w:rPr>
      </w:pPr>
      <w:r w:rsidRPr="004B4460">
        <w:rPr>
          <w:rFonts w:eastAsia="Calibri"/>
          <w:sz w:val="26"/>
          <w:szCs w:val="26"/>
        </w:rPr>
        <w:t>места для хранения личных вещей</w:t>
      </w:r>
      <w:r w:rsidR="00B026CA" w:rsidRPr="004B4460">
        <w:rPr>
          <w:rFonts w:eastAsia="Calibri"/>
          <w:sz w:val="26"/>
          <w:szCs w:val="26"/>
        </w:rPr>
        <w:t xml:space="preserve"> </w:t>
      </w:r>
      <w:r w:rsidR="00D038A7" w:rsidRPr="004B4460">
        <w:rPr>
          <w:rFonts w:eastAsia="Calibri"/>
          <w:sz w:val="26"/>
          <w:szCs w:val="26"/>
        </w:rPr>
        <w:t>участников ГИА</w:t>
      </w:r>
      <w:r w:rsidRPr="004B4460">
        <w:rPr>
          <w:rFonts w:eastAsia="Calibri"/>
          <w:sz w:val="26"/>
          <w:szCs w:val="26"/>
        </w:rPr>
        <w:t>, организаторов, медицинских работников,</w:t>
      </w:r>
      <w:r w:rsidR="00B026CA" w:rsidRPr="004B4460">
        <w:rPr>
          <w:rFonts w:eastAsia="Calibri"/>
          <w:sz w:val="26"/>
          <w:szCs w:val="26"/>
        </w:rPr>
        <w:t xml:space="preserve"> </w:t>
      </w:r>
      <w:r w:rsidR="006F7EAA" w:rsidRPr="004B4460">
        <w:rPr>
          <w:rFonts w:eastAsia="Calibri"/>
          <w:sz w:val="26"/>
          <w:szCs w:val="26"/>
        </w:rPr>
        <w:t>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r w:rsidR="008A3302" w:rsidRPr="004B4460">
        <w:rPr>
          <w:rStyle w:val="affff1"/>
          <w:b w:val="0"/>
          <w:bCs w:val="0"/>
          <w:smallCaps w:val="0"/>
          <w:sz w:val="26"/>
          <w:szCs w:val="26"/>
        </w:rPr>
        <w:t>;</w:t>
      </w:r>
    </w:p>
    <w:p w:rsidR="006F7EAA" w:rsidRPr="004B4460" w:rsidRDefault="008501C3" w:rsidP="000E0384">
      <w:pPr>
        <w:autoSpaceDE w:val="0"/>
        <w:autoSpaceDN w:val="0"/>
        <w:adjustRightInd w:val="0"/>
        <w:ind w:firstLine="567"/>
        <w:jc w:val="both"/>
        <w:rPr>
          <w:rFonts w:eastAsia="Calibri"/>
          <w:sz w:val="26"/>
          <w:szCs w:val="26"/>
        </w:rPr>
      </w:pPr>
      <w:r w:rsidRPr="004B4460">
        <w:rPr>
          <w:rFonts w:eastAsia="Calibri"/>
          <w:sz w:val="26"/>
          <w:szCs w:val="26"/>
        </w:rPr>
        <w:t>помещени</w:t>
      </w:r>
      <w:r w:rsidR="002B7AB5" w:rsidRPr="004B4460">
        <w:rPr>
          <w:rFonts w:eastAsia="Calibri"/>
          <w:sz w:val="26"/>
          <w:szCs w:val="26"/>
        </w:rPr>
        <w:t>е</w:t>
      </w:r>
      <w:r w:rsidRPr="004B4460">
        <w:rPr>
          <w:rFonts w:eastAsia="Calibri"/>
          <w:sz w:val="26"/>
          <w:szCs w:val="26"/>
        </w:rPr>
        <w:t xml:space="preserve"> для представителей образовательных организаций, сопровождающ</w:t>
      </w:r>
      <w:r w:rsidR="008A3302" w:rsidRPr="004B4460">
        <w:rPr>
          <w:rFonts w:eastAsia="Calibri"/>
          <w:sz w:val="26"/>
          <w:szCs w:val="26"/>
        </w:rPr>
        <w:t>их обучающихся (сопровождающие)</w:t>
      </w:r>
      <w:r w:rsidR="006F7EAA" w:rsidRPr="004B4460">
        <w:rPr>
          <w:rFonts w:eastAsia="Calibri"/>
          <w:sz w:val="26"/>
          <w:szCs w:val="26"/>
        </w:rPr>
        <w:t>;</w:t>
      </w:r>
    </w:p>
    <w:p w:rsidR="00212C52" w:rsidRPr="004B4460" w:rsidRDefault="006F7EAA" w:rsidP="000E0384">
      <w:pPr>
        <w:autoSpaceDE w:val="0"/>
        <w:autoSpaceDN w:val="0"/>
        <w:adjustRightInd w:val="0"/>
        <w:ind w:firstLine="567"/>
        <w:jc w:val="both"/>
        <w:rPr>
          <w:rFonts w:eastAsia="Calibri"/>
          <w:sz w:val="26"/>
          <w:szCs w:val="26"/>
        </w:rPr>
      </w:pPr>
      <w:r w:rsidRPr="004B4460">
        <w:rPr>
          <w:rFonts w:eastAsia="Calibri"/>
          <w:sz w:val="26"/>
          <w:szCs w:val="26"/>
        </w:rPr>
        <w:t>помещение для представителей средств массовой информации.</w:t>
      </w:r>
    </w:p>
    <w:p w:rsidR="006E6014" w:rsidRPr="004B4460" w:rsidRDefault="006E6014" w:rsidP="000E0384">
      <w:pPr>
        <w:autoSpaceDE w:val="0"/>
        <w:autoSpaceDN w:val="0"/>
        <w:adjustRightInd w:val="0"/>
        <w:ind w:firstLine="567"/>
        <w:jc w:val="both"/>
        <w:rPr>
          <w:rFonts w:eastAsia="Calibri"/>
          <w:sz w:val="26"/>
          <w:szCs w:val="26"/>
        </w:rPr>
      </w:pPr>
    </w:p>
    <w:p w:rsidR="00FE4A4B" w:rsidRPr="004B4460" w:rsidRDefault="00523D5A" w:rsidP="00E316A1">
      <w:pPr>
        <w:pStyle w:val="21"/>
        <w:rPr>
          <w:lang w:eastAsia="en-US"/>
        </w:rPr>
      </w:pPr>
      <w:bookmarkStart w:id="65" w:name="_Toc512529738"/>
      <w:bookmarkStart w:id="66" w:name="_Toc25677095"/>
      <w:r w:rsidRPr="004B4460">
        <w:rPr>
          <w:lang w:eastAsia="en-US"/>
        </w:rPr>
        <w:t xml:space="preserve">4.2. </w:t>
      </w:r>
      <w:r w:rsidR="00FE4A4B" w:rsidRPr="004B4460">
        <w:rPr>
          <w:lang w:eastAsia="en-US"/>
        </w:rPr>
        <w:t>Общие требования</w:t>
      </w:r>
      <w:r w:rsidR="00A053A6" w:rsidRPr="004B4460">
        <w:rPr>
          <w:lang w:eastAsia="en-US"/>
        </w:rPr>
        <w:t xml:space="preserve"> к П</w:t>
      </w:r>
      <w:r w:rsidR="00FE4A4B" w:rsidRPr="004B4460">
        <w:rPr>
          <w:lang w:eastAsia="en-US"/>
        </w:rPr>
        <w:t>ПЭ</w:t>
      </w:r>
      <w:bookmarkEnd w:id="65"/>
      <w:bookmarkEnd w:id="66"/>
    </w:p>
    <w:p w:rsidR="00102781" w:rsidRPr="004B4460" w:rsidRDefault="00102781" w:rsidP="00102781">
      <w:pPr>
        <w:rPr>
          <w:lang w:eastAsia="en-US"/>
        </w:rPr>
      </w:pPr>
    </w:p>
    <w:p w:rsidR="00EB3C97" w:rsidRPr="004B4460" w:rsidRDefault="00FE4A4B" w:rsidP="000E0384">
      <w:pPr>
        <w:autoSpaceDE w:val="0"/>
        <w:autoSpaceDN w:val="0"/>
        <w:adjustRightInd w:val="0"/>
        <w:ind w:firstLine="567"/>
        <w:jc w:val="both"/>
        <w:rPr>
          <w:sz w:val="26"/>
          <w:szCs w:val="26"/>
        </w:rPr>
      </w:pPr>
      <w:r w:rsidRPr="004B4460">
        <w:rPr>
          <w:sz w:val="26"/>
          <w:szCs w:val="26"/>
        </w:rPr>
        <w:t>Количество, общая площадь</w:t>
      </w:r>
      <w:r w:rsidR="00A053A6" w:rsidRPr="004B4460">
        <w:rPr>
          <w:sz w:val="26"/>
          <w:szCs w:val="26"/>
        </w:rPr>
        <w:t xml:space="preserve"> и с</w:t>
      </w:r>
      <w:r w:rsidRPr="004B4460">
        <w:rPr>
          <w:sz w:val="26"/>
          <w:szCs w:val="26"/>
        </w:rPr>
        <w:t xml:space="preserve">остояние помещений, предоставляемых для проведения </w:t>
      </w:r>
      <w:r w:rsidR="00B25010" w:rsidRPr="004B4460">
        <w:rPr>
          <w:sz w:val="26"/>
          <w:szCs w:val="26"/>
        </w:rPr>
        <w:t xml:space="preserve">ГИА </w:t>
      </w:r>
      <w:r w:rsidR="00D7326C" w:rsidRPr="004B4460">
        <w:rPr>
          <w:sz w:val="26"/>
          <w:szCs w:val="26"/>
        </w:rPr>
        <w:t xml:space="preserve">(далее - </w:t>
      </w:r>
      <w:r w:rsidR="00E9663C" w:rsidRPr="004B4460">
        <w:rPr>
          <w:sz w:val="26"/>
          <w:szCs w:val="26"/>
        </w:rPr>
        <w:t>аудитории)</w:t>
      </w:r>
      <w:r w:rsidRPr="004B4460">
        <w:rPr>
          <w:sz w:val="26"/>
          <w:szCs w:val="26"/>
        </w:rPr>
        <w:t xml:space="preserve">, </w:t>
      </w:r>
      <w:r w:rsidR="00E9663C" w:rsidRPr="004B4460">
        <w:rPr>
          <w:sz w:val="26"/>
          <w:szCs w:val="26"/>
        </w:rPr>
        <w:t xml:space="preserve">обеспечивают </w:t>
      </w:r>
      <w:r w:rsidRPr="004B4460">
        <w:rPr>
          <w:sz w:val="26"/>
          <w:szCs w:val="26"/>
        </w:rPr>
        <w:t xml:space="preserve">проведение </w:t>
      </w:r>
      <w:r w:rsidR="00EB3C97" w:rsidRPr="004B4460">
        <w:rPr>
          <w:sz w:val="26"/>
          <w:szCs w:val="26"/>
        </w:rPr>
        <w:t xml:space="preserve">ГИА </w:t>
      </w:r>
      <w:r w:rsidR="00A053A6" w:rsidRPr="004B4460">
        <w:rPr>
          <w:sz w:val="26"/>
          <w:szCs w:val="26"/>
        </w:rPr>
        <w:t>в у</w:t>
      </w:r>
      <w:r w:rsidRPr="004B4460">
        <w:rPr>
          <w:sz w:val="26"/>
          <w:szCs w:val="26"/>
        </w:rPr>
        <w:t>словиях, соответствующих требованиям санитарно-эпидемиологических правил</w:t>
      </w:r>
      <w:r w:rsidR="00A053A6" w:rsidRPr="004B4460">
        <w:rPr>
          <w:sz w:val="26"/>
          <w:szCs w:val="26"/>
        </w:rPr>
        <w:t xml:space="preserve"> и н</w:t>
      </w:r>
      <w:r w:rsidRPr="004B4460">
        <w:rPr>
          <w:sz w:val="26"/>
          <w:szCs w:val="26"/>
        </w:rPr>
        <w:t>ормативов</w:t>
      </w:r>
      <w:r w:rsidR="00CD0A0F" w:rsidRPr="004B4460">
        <w:rPr>
          <w:rStyle w:val="afe"/>
          <w:szCs w:val="26"/>
        </w:rPr>
        <w:footnoteReference w:id="5"/>
      </w:r>
      <w:r w:rsidR="00BB3B82" w:rsidRPr="004B4460">
        <w:rPr>
          <w:sz w:val="26"/>
          <w:szCs w:val="26"/>
        </w:rPr>
        <w:t xml:space="preserve"> (далее - СанПиН).</w:t>
      </w:r>
    </w:p>
    <w:p w:rsidR="007002CA" w:rsidRPr="004B4460" w:rsidRDefault="00FE4A4B" w:rsidP="000E0384">
      <w:pPr>
        <w:autoSpaceDE w:val="0"/>
        <w:autoSpaceDN w:val="0"/>
        <w:adjustRightInd w:val="0"/>
        <w:ind w:firstLine="567"/>
        <w:jc w:val="both"/>
        <w:rPr>
          <w:sz w:val="26"/>
          <w:szCs w:val="26"/>
        </w:rPr>
      </w:pPr>
      <w:r w:rsidRPr="004B4460">
        <w:rPr>
          <w:sz w:val="26"/>
          <w:szCs w:val="26"/>
        </w:rPr>
        <w:t>Количество ППЭ определяется исходя</w:t>
      </w:r>
      <w:r w:rsidR="00A053A6" w:rsidRPr="004B4460">
        <w:rPr>
          <w:sz w:val="26"/>
          <w:szCs w:val="26"/>
        </w:rPr>
        <w:t xml:space="preserve"> из о</w:t>
      </w:r>
      <w:r w:rsidRPr="004B4460">
        <w:rPr>
          <w:sz w:val="26"/>
          <w:szCs w:val="26"/>
        </w:rPr>
        <w:t xml:space="preserve">бщей численности участников </w:t>
      </w:r>
      <w:r w:rsidR="00B25010" w:rsidRPr="004B4460">
        <w:rPr>
          <w:sz w:val="26"/>
          <w:szCs w:val="26"/>
        </w:rPr>
        <w:t>ГИА</w:t>
      </w:r>
      <w:r w:rsidRPr="004B4460">
        <w:rPr>
          <w:sz w:val="26"/>
          <w:szCs w:val="26"/>
        </w:rPr>
        <w:t>, территориальной доступности</w:t>
      </w:r>
      <w:r w:rsidR="00A053A6" w:rsidRPr="004B4460">
        <w:rPr>
          <w:sz w:val="26"/>
          <w:szCs w:val="26"/>
        </w:rPr>
        <w:t xml:space="preserve"> и в</w:t>
      </w:r>
      <w:r w:rsidRPr="004B4460">
        <w:rPr>
          <w:sz w:val="26"/>
          <w:szCs w:val="26"/>
        </w:rPr>
        <w:t xml:space="preserve">местимости аудиторного фонда. </w:t>
      </w:r>
    </w:p>
    <w:p w:rsidR="007002CA" w:rsidRPr="004B4460" w:rsidRDefault="00FE4A4B" w:rsidP="000E0384">
      <w:pPr>
        <w:autoSpaceDE w:val="0"/>
        <w:autoSpaceDN w:val="0"/>
        <w:adjustRightInd w:val="0"/>
        <w:ind w:firstLine="567"/>
        <w:jc w:val="both"/>
        <w:rPr>
          <w:sz w:val="26"/>
          <w:szCs w:val="26"/>
        </w:rPr>
      </w:pPr>
      <w:r w:rsidRPr="004B4460">
        <w:rPr>
          <w:sz w:val="26"/>
          <w:szCs w:val="26"/>
        </w:rPr>
        <w:t>Количество ППЭ должно формироваться</w:t>
      </w:r>
      <w:r w:rsidR="00A053A6" w:rsidRPr="004B4460">
        <w:rPr>
          <w:sz w:val="26"/>
          <w:szCs w:val="26"/>
        </w:rPr>
        <w:t xml:space="preserve"> с у</w:t>
      </w:r>
      <w:r w:rsidRPr="004B4460">
        <w:rPr>
          <w:sz w:val="26"/>
          <w:szCs w:val="26"/>
        </w:rPr>
        <w:t>четом максимально возможного наполнения ППЭ</w:t>
      </w:r>
      <w:r w:rsidR="00A053A6" w:rsidRPr="004B4460">
        <w:rPr>
          <w:sz w:val="26"/>
          <w:szCs w:val="26"/>
        </w:rPr>
        <w:t xml:space="preserve"> и о</w:t>
      </w:r>
      <w:r w:rsidRPr="004B4460">
        <w:rPr>
          <w:sz w:val="26"/>
          <w:szCs w:val="26"/>
        </w:rPr>
        <w:t xml:space="preserve">птимальной схемы организованного прибытия участников </w:t>
      </w:r>
      <w:r w:rsidR="00B25010" w:rsidRPr="004B4460">
        <w:rPr>
          <w:sz w:val="26"/>
          <w:szCs w:val="26"/>
        </w:rPr>
        <w:t xml:space="preserve">ГИА </w:t>
      </w:r>
      <w:r w:rsidR="00A053A6" w:rsidRPr="004B4460">
        <w:rPr>
          <w:sz w:val="26"/>
          <w:szCs w:val="26"/>
        </w:rPr>
        <w:t>в П</w:t>
      </w:r>
      <w:r w:rsidRPr="004B4460">
        <w:rPr>
          <w:sz w:val="26"/>
          <w:szCs w:val="26"/>
        </w:rPr>
        <w:t xml:space="preserve">ПЭ. </w:t>
      </w:r>
    </w:p>
    <w:p w:rsidR="003B713A" w:rsidRPr="004B4460" w:rsidRDefault="003B713A" w:rsidP="000E0384">
      <w:pPr>
        <w:autoSpaceDE w:val="0"/>
        <w:autoSpaceDN w:val="0"/>
        <w:adjustRightInd w:val="0"/>
        <w:ind w:firstLine="567"/>
        <w:jc w:val="both"/>
        <w:rPr>
          <w:sz w:val="26"/>
          <w:szCs w:val="26"/>
        </w:rPr>
      </w:pPr>
      <w:r w:rsidRPr="004B4460">
        <w:rPr>
          <w:sz w:val="26"/>
          <w:szCs w:val="26"/>
        </w:rPr>
        <w:t xml:space="preserve">В случае угрозы возникновения чрезвычайной ситуации </w:t>
      </w:r>
      <w:r w:rsidR="00F82F05" w:rsidRPr="004B4460">
        <w:rPr>
          <w:sz w:val="26"/>
          <w:szCs w:val="26"/>
        </w:rPr>
        <w:t>Министерство</w:t>
      </w:r>
      <w:r w:rsidRPr="004B4460">
        <w:rPr>
          <w:sz w:val="26"/>
          <w:szCs w:val="26"/>
        </w:rPr>
        <w:t xml:space="preserve"> по согласованию с ГЭК принимают решение о переносе сдачи экзамена в другой ППЭ или на другой день, предусмотренный единым </w:t>
      </w:r>
      <w:r w:rsidR="00D033EF" w:rsidRPr="004B4460">
        <w:rPr>
          <w:sz w:val="26"/>
          <w:szCs w:val="26"/>
        </w:rPr>
        <w:t>расписанием экзаменов</w:t>
      </w:r>
      <w:r w:rsidRPr="004B4460">
        <w:rPr>
          <w:sz w:val="26"/>
          <w:szCs w:val="26"/>
        </w:rPr>
        <w:t>.</w:t>
      </w:r>
    </w:p>
    <w:p w:rsidR="00401186" w:rsidRPr="004B4460" w:rsidRDefault="00401186" w:rsidP="000E0384">
      <w:pPr>
        <w:ind w:firstLine="567"/>
        <w:jc w:val="both"/>
        <w:rPr>
          <w:sz w:val="26"/>
          <w:szCs w:val="26"/>
        </w:rPr>
      </w:pPr>
      <w:r w:rsidRPr="004B4460">
        <w:rPr>
          <w:sz w:val="26"/>
          <w:szCs w:val="26"/>
        </w:rPr>
        <w:t xml:space="preserve">В аудиториях ППЭ должно быть: </w:t>
      </w:r>
    </w:p>
    <w:p w:rsidR="00401186" w:rsidRPr="004B4460" w:rsidRDefault="00401186" w:rsidP="000E0384">
      <w:pPr>
        <w:ind w:firstLine="567"/>
        <w:jc w:val="both"/>
        <w:rPr>
          <w:sz w:val="26"/>
          <w:szCs w:val="26"/>
        </w:rPr>
      </w:pPr>
      <w:r w:rsidRPr="004B4460">
        <w:rPr>
          <w:sz w:val="26"/>
          <w:szCs w:val="26"/>
        </w:rPr>
        <w:t>рабочее место для организаторов в аудитории;</w:t>
      </w:r>
    </w:p>
    <w:p w:rsidR="00401186" w:rsidRPr="004B4460" w:rsidRDefault="00D93A01" w:rsidP="000E0384">
      <w:pPr>
        <w:ind w:firstLine="567"/>
        <w:jc w:val="both"/>
        <w:rPr>
          <w:sz w:val="26"/>
          <w:szCs w:val="26"/>
        </w:rPr>
      </w:pPr>
      <w:r w:rsidRPr="004B4460">
        <w:rPr>
          <w:sz w:val="26"/>
          <w:szCs w:val="26"/>
        </w:rPr>
        <w:t xml:space="preserve">настроенные на точное время </w:t>
      </w:r>
      <w:r w:rsidR="00401186" w:rsidRPr="004B4460">
        <w:rPr>
          <w:sz w:val="26"/>
          <w:szCs w:val="26"/>
        </w:rPr>
        <w:t>часы, находящиеся в поле зрения участников ГИА;</w:t>
      </w:r>
    </w:p>
    <w:p w:rsidR="00401186" w:rsidRPr="004B4460" w:rsidRDefault="00401186" w:rsidP="000E0384">
      <w:pPr>
        <w:ind w:firstLine="567"/>
        <w:jc w:val="both"/>
        <w:rPr>
          <w:sz w:val="26"/>
          <w:szCs w:val="26"/>
        </w:rPr>
      </w:pPr>
      <w:r w:rsidRPr="004B4460">
        <w:rPr>
          <w:sz w:val="26"/>
          <w:szCs w:val="26"/>
        </w:rPr>
        <w:t>закрыты стенды, плакаты и иные материалы со справочно-познавательной информацией по соответствующим учебным предметам (в день проведения экзамена).</w:t>
      </w:r>
    </w:p>
    <w:p w:rsidR="00401186" w:rsidRPr="004B4460" w:rsidRDefault="00401186" w:rsidP="000E0384">
      <w:pPr>
        <w:ind w:firstLine="567"/>
        <w:jc w:val="both"/>
        <w:rPr>
          <w:sz w:val="26"/>
          <w:szCs w:val="26"/>
        </w:rPr>
      </w:pPr>
      <w:r w:rsidRPr="004B4460">
        <w:rPr>
          <w:sz w:val="26"/>
          <w:szCs w:val="26"/>
        </w:rPr>
        <w:t>Особенности подготовки аудиторий к ОГЭ по учебным предметам (включая дополнительные материалы и оборудование) приведены в приложении 1</w:t>
      </w:r>
      <w:r w:rsidR="002B6CF5" w:rsidRPr="004B4460">
        <w:rPr>
          <w:sz w:val="26"/>
          <w:szCs w:val="26"/>
        </w:rPr>
        <w:t xml:space="preserve"> настоящих Методических рекомендаций</w:t>
      </w:r>
      <w:r w:rsidRPr="004B4460">
        <w:rPr>
          <w:sz w:val="26"/>
          <w:szCs w:val="26"/>
        </w:rPr>
        <w:t>.</w:t>
      </w:r>
    </w:p>
    <w:p w:rsidR="005A5A11" w:rsidRPr="004B4460" w:rsidRDefault="005A5A11" w:rsidP="000E0384">
      <w:pPr>
        <w:pStyle w:val="s1"/>
        <w:spacing w:before="0" w:beforeAutospacing="0" w:after="0" w:afterAutospacing="0"/>
        <w:ind w:firstLine="567"/>
        <w:jc w:val="both"/>
        <w:rPr>
          <w:bCs/>
          <w:color w:val="000000"/>
          <w:sz w:val="26"/>
          <w:szCs w:val="26"/>
        </w:rPr>
      </w:pPr>
      <w:r w:rsidRPr="004B4460">
        <w:rPr>
          <w:bCs/>
          <w:color w:val="000000"/>
          <w:sz w:val="26"/>
          <w:szCs w:val="26"/>
        </w:rPr>
        <w:t>В аудиториях ППЭ для каждого участника ГИА организуется отдельное рабочее место.</w:t>
      </w:r>
    </w:p>
    <w:p w:rsidR="005A5A11" w:rsidRPr="004B4460" w:rsidRDefault="005A5A11" w:rsidP="000E0384">
      <w:pPr>
        <w:ind w:firstLine="567"/>
        <w:jc w:val="both"/>
        <w:rPr>
          <w:bCs/>
          <w:color w:val="000000"/>
          <w:sz w:val="26"/>
          <w:szCs w:val="26"/>
        </w:rPr>
      </w:pPr>
      <w:r w:rsidRPr="004B4460">
        <w:rPr>
          <w:bCs/>
          <w:color w:val="000000"/>
          <w:sz w:val="26"/>
          <w:szCs w:val="26"/>
        </w:rPr>
        <w:t>Аудитории, выделяемые для проведения экзаменов, оснащаются:</w:t>
      </w:r>
    </w:p>
    <w:p w:rsidR="005A5A11" w:rsidRPr="004B4460" w:rsidRDefault="005A5A11" w:rsidP="000E0384">
      <w:pPr>
        <w:ind w:firstLine="567"/>
        <w:jc w:val="both"/>
        <w:rPr>
          <w:bCs/>
          <w:color w:val="000000"/>
          <w:sz w:val="26"/>
          <w:szCs w:val="26"/>
        </w:rPr>
      </w:pPr>
      <w:r w:rsidRPr="004B4460">
        <w:rPr>
          <w:bCs/>
          <w:color w:val="000000"/>
          <w:sz w:val="26"/>
          <w:szCs w:val="26"/>
        </w:rPr>
        <w:t>по русскому языку – средствами воспроизведения аудиозаписи</w:t>
      </w:r>
      <w:r w:rsidR="00EB3C97" w:rsidRPr="004B4460">
        <w:rPr>
          <w:bCs/>
          <w:color w:val="000000"/>
          <w:sz w:val="26"/>
          <w:szCs w:val="26"/>
        </w:rPr>
        <w:t>;</w:t>
      </w:r>
      <w:r w:rsidRPr="004B4460">
        <w:rPr>
          <w:bCs/>
          <w:color w:val="000000"/>
          <w:sz w:val="26"/>
          <w:szCs w:val="26"/>
        </w:rPr>
        <w:t xml:space="preserve"> </w:t>
      </w:r>
    </w:p>
    <w:p w:rsidR="005A5A11" w:rsidRPr="004B4460" w:rsidRDefault="005A5A11" w:rsidP="000E0384">
      <w:pPr>
        <w:ind w:firstLine="567"/>
        <w:jc w:val="both"/>
        <w:rPr>
          <w:bCs/>
          <w:color w:val="000000"/>
          <w:sz w:val="26"/>
          <w:szCs w:val="26"/>
        </w:rPr>
      </w:pPr>
      <w:r w:rsidRPr="004B4460">
        <w:rPr>
          <w:bCs/>
          <w:color w:val="000000"/>
          <w:sz w:val="26"/>
          <w:szCs w:val="26"/>
        </w:rPr>
        <w:t>по иностранным языкам – средствами записи и воспроизведения аудиозаписи</w:t>
      </w:r>
      <w:r w:rsidR="00EB3C97" w:rsidRPr="004B4460">
        <w:rPr>
          <w:bCs/>
          <w:color w:val="000000"/>
          <w:sz w:val="26"/>
          <w:szCs w:val="26"/>
        </w:rPr>
        <w:t>;</w:t>
      </w:r>
    </w:p>
    <w:p w:rsidR="005A5A11" w:rsidRPr="004B4460" w:rsidRDefault="005A5A11" w:rsidP="000E0384">
      <w:pPr>
        <w:ind w:firstLine="567"/>
        <w:jc w:val="both"/>
        <w:rPr>
          <w:bCs/>
          <w:color w:val="000000"/>
          <w:sz w:val="26"/>
          <w:szCs w:val="26"/>
        </w:rPr>
      </w:pPr>
      <w:r w:rsidRPr="004B4460">
        <w:rPr>
          <w:bCs/>
          <w:color w:val="000000"/>
          <w:sz w:val="26"/>
          <w:szCs w:val="26"/>
        </w:rPr>
        <w:t>по отдельным учебным предметам (физика и химия) – оборудованием для выполнения лабораторных работ</w:t>
      </w:r>
      <w:r w:rsidR="00EB3C97" w:rsidRPr="004B4460">
        <w:rPr>
          <w:bCs/>
          <w:color w:val="000000"/>
          <w:sz w:val="26"/>
          <w:szCs w:val="26"/>
        </w:rPr>
        <w:t>;</w:t>
      </w:r>
      <w:r w:rsidRPr="004B4460">
        <w:rPr>
          <w:bCs/>
          <w:color w:val="000000"/>
          <w:sz w:val="26"/>
          <w:szCs w:val="26"/>
        </w:rPr>
        <w:t xml:space="preserve"> </w:t>
      </w:r>
    </w:p>
    <w:p w:rsidR="005A5A11" w:rsidRPr="004B4460" w:rsidRDefault="005A5A11" w:rsidP="000E0384">
      <w:pPr>
        <w:ind w:firstLine="567"/>
        <w:jc w:val="both"/>
        <w:rPr>
          <w:bCs/>
          <w:color w:val="000000"/>
          <w:sz w:val="26"/>
          <w:szCs w:val="26"/>
        </w:rPr>
      </w:pPr>
      <w:r w:rsidRPr="004B4460">
        <w:rPr>
          <w:bCs/>
          <w:color w:val="000000"/>
          <w:sz w:val="26"/>
          <w:szCs w:val="26"/>
        </w:rPr>
        <w:t xml:space="preserve">средствами цифровой аудиозаписи для проведения экзамена в форме ГВЭ (устная форма); </w:t>
      </w:r>
    </w:p>
    <w:p w:rsidR="005A5A11" w:rsidRPr="004B4460" w:rsidRDefault="005A5A11" w:rsidP="000E0384">
      <w:pPr>
        <w:autoSpaceDE w:val="0"/>
        <w:autoSpaceDN w:val="0"/>
        <w:adjustRightInd w:val="0"/>
        <w:ind w:firstLine="567"/>
        <w:jc w:val="both"/>
        <w:rPr>
          <w:bCs/>
          <w:color w:val="000000"/>
          <w:sz w:val="26"/>
          <w:szCs w:val="26"/>
        </w:rPr>
      </w:pPr>
      <w:r w:rsidRPr="004B4460">
        <w:rPr>
          <w:bCs/>
          <w:color w:val="000000"/>
          <w:sz w:val="26"/>
          <w:szCs w:val="26"/>
        </w:rPr>
        <w:t xml:space="preserve">по информатике и ИКТ, а также в случаях, установленных Порядком, </w:t>
      </w:r>
      <w:r w:rsidR="002D6375" w:rsidRPr="004B4460">
        <w:rPr>
          <w:bCs/>
          <w:color w:val="000000"/>
          <w:sz w:val="26"/>
          <w:szCs w:val="26"/>
        </w:rPr>
        <w:t>‒</w:t>
      </w:r>
      <w:r w:rsidRPr="004B4460">
        <w:rPr>
          <w:bCs/>
          <w:color w:val="000000"/>
          <w:sz w:val="26"/>
          <w:szCs w:val="26"/>
        </w:rPr>
        <w:t xml:space="preserve"> компьютерной техникой.</w:t>
      </w:r>
    </w:p>
    <w:p w:rsidR="00F26FB9" w:rsidRPr="004B4460" w:rsidRDefault="00F26FB9" w:rsidP="000E0384">
      <w:pPr>
        <w:autoSpaceDE w:val="0"/>
        <w:autoSpaceDN w:val="0"/>
        <w:adjustRightInd w:val="0"/>
        <w:ind w:firstLine="567"/>
        <w:jc w:val="both"/>
        <w:rPr>
          <w:sz w:val="26"/>
          <w:szCs w:val="26"/>
        </w:rPr>
      </w:pPr>
      <w:r w:rsidRPr="004B4460">
        <w:rPr>
          <w:bCs/>
          <w:color w:val="000000"/>
          <w:sz w:val="26"/>
          <w:szCs w:val="26"/>
        </w:rPr>
        <w:t xml:space="preserve">Для участников ГИА с </w:t>
      </w:r>
      <w:r w:rsidR="00D033EF" w:rsidRPr="004B4460">
        <w:rPr>
          <w:sz w:val="26"/>
          <w:szCs w:val="26"/>
        </w:rPr>
        <w:t>ОВЗ</w:t>
      </w:r>
      <w:r w:rsidRPr="004B4460">
        <w:rPr>
          <w:sz w:val="26"/>
          <w:szCs w:val="26"/>
        </w:rPr>
        <w:t xml:space="preserve">, участников ГИА – детей-инвалидов и инвалидов, а также лиц, обучающихся по состоянию здоровья на дому, </w:t>
      </w:r>
      <w:r w:rsidR="0082681C" w:rsidRPr="004B4460">
        <w:rPr>
          <w:sz w:val="26"/>
          <w:szCs w:val="26"/>
        </w:rPr>
        <w:t>в медицинских организациях,</w:t>
      </w:r>
      <w:r w:rsidR="003B1E8C" w:rsidRPr="004B4460">
        <w:rPr>
          <w:sz w:val="26"/>
          <w:szCs w:val="26"/>
        </w:rPr>
        <w:t xml:space="preserve"> </w:t>
      </w:r>
      <w:r w:rsidRPr="004B4460">
        <w:rPr>
          <w:sz w:val="26"/>
          <w:szCs w:val="26"/>
        </w:rPr>
        <w:t>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sidR="00BB5660" w:rsidRPr="004B4460">
        <w:rPr>
          <w:sz w:val="26"/>
          <w:szCs w:val="26"/>
        </w:rPr>
        <w:t>,</w:t>
      </w:r>
      <w:r w:rsidRPr="004B4460">
        <w:rPr>
          <w:sz w:val="26"/>
          <w:szCs w:val="26"/>
        </w:rPr>
        <w:t xml:space="preserve"> и имеющих заключение медицинской организации и рекомендации ПМПК, экзамен может быть организован на дому, в медицинской организации.</w:t>
      </w:r>
      <w:r w:rsidR="00607F42" w:rsidRPr="004B4460">
        <w:rPr>
          <w:sz w:val="26"/>
          <w:szCs w:val="26"/>
        </w:rPr>
        <w:t xml:space="preserve"> Для этого организуется ППЭ по месту жительства участника экзамена, по месту нахождения медицинской организации.</w:t>
      </w:r>
    </w:p>
    <w:p w:rsidR="00607F42" w:rsidRPr="004B4460" w:rsidRDefault="00607F42" w:rsidP="000E0384">
      <w:pPr>
        <w:widowControl w:val="0"/>
        <w:ind w:firstLine="567"/>
        <w:jc w:val="both"/>
        <w:rPr>
          <w:sz w:val="26"/>
          <w:szCs w:val="26"/>
        </w:rPr>
      </w:pPr>
      <w:r w:rsidRPr="004B4460">
        <w:rPr>
          <w:sz w:val="26"/>
          <w:szCs w:val="26"/>
        </w:rPr>
        <w:t xml:space="preserve">Во время проведения экзамена на дому, в медицинской организации присутствуют руководитель ППЭ, организаторы, член ГЭК. Для участника ГИА необходимо организовать рабочее место (с учетом состояния его здоровья), а также рабочие места для всех работников указанного ППЭ. </w:t>
      </w:r>
    </w:p>
    <w:p w:rsidR="00607F42" w:rsidRPr="004B4460" w:rsidRDefault="00607F42" w:rsidP="000E0384">
      <w:pPr>
        <w:widowControl w:val="0"/>
        <w:ind w:firstLine="567"/>
        <w:jc w:val="both"/>
        <w:rPr>
          <w:sz w:val="26"/>
          <w:szCs w:val="26"/>
        </w:rPr>
      </w:pPr>
      <w:r w:rsidRPr="004B4460">
        <w:rPr>
          <w:sz w:val="26"/>
          <w:szCs w:val="26"/>
        </w:rPr>
        <w:t>При организации ППЭ на дому, в медицинской организации в целях оптимизации условий проведения ГИА допускается совмещение отдельных полномочий и обязанностей лицами, привлекаемыми к проведению ГИА на дому, в медицинской организации</w:t>
      </w:r>
      <w:r w:rsidR="002B7AB5" w:rsidRPr="004B4460">
        <w:rPr>
          <w:sz w:val="26"/>
          <w:szCs w:val="26"/>
        </w:rPr>
        <w:t>,</w:t>
      </w:r>
      <w:r w:rsidRPr="004B4460">
        <w:rPr>
          <w:sz w:val="26"/>
          <w:szCs w:val="26"/>
        </w:rPr>
        <w:t xml:space="preserve"> по согласованию с ГЭК. При совмещении отдельных полномочий и обязанностей лицами, привлекаемыми к проведению ГИА на дому, в медицинской организации</w:t>
      </w:r>
      <w:r w:rsidR="00780F6D" w:rsidRPr="004B4460">
        <w:rPr>
          <w:sz w:val="26"/>
          <w:szCs w:val="26"/>
        </w:rPr>
        <w:t>,</w:t>
      </w:r>
      <w:r w:rsidRPr="004B4460">
        <w:rPr>
          <w:sz w:val="26"/>
          <w:szCs w:val="26"/>
        </w:rPr>
        <w:t xml:space="preserve"> в ППЭ на дому, в медицинской организации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 также ассистент (при необходимости).</w:t>
      </w:r>
      <w:r w:rsidR="00FA58A3" w:rsidRPr="004B4460">
        <w:rPr>
          <w:sz w:val="26"/>
          <w:szCs w:val="26"/>
        </w:rPr>
        <w:t xml:space="preserve"> Лица, привлекаемые к проведению ГИА в ППЭ на дому, в медицинской организации</w:t>
      </w:r>
      <w:r w:rsidR="007229EF" w:rsidRPr="004B4460">
        <w:rPr>
          <w:sz w:val="26"/>
          <w:szCs w:val="26"/>
        </w:rPr>
        <w:t>,</w:t>
      </w:r>
      <w:r w:rsidR="00FA58A3" w:rsidRPr="004B4460">
        <w:rPr>
          <w:sz w:val="26"/>
          <w:szCs w:val="26"/>
        </w:rPr>
        <w:t xml:space="preserve"> прибывают в указанный ППЭ не ранее 09.00 по местному времени.</w:t>
      </w:r>
    </w:p>
    <w:p w:rsidR="00F97A45" w:rsidRPr="004B4460" w:rsidRDefault="00531594" w:rsidP="000E0384">
      <w:pPr>
        <w:widowControl w:val="0"/>
        <w:ind w:firstLine="567"/>
        <w:jc w:val="both"/>
        <w:rPr>
          <w:sz w:val="26"/>
          <w:szCs w:val="26"/>
        </w:rPr>
      </w:pPr>
      <w:r w:rsidRPr="004B4460">
        <w:rPr>
          <w:sz w:val="26"/>
          <w:szCs w:val="26"/>
        </w:rPr>
        <w:t>В случае проведения в ППЭ на дому</w:t>
      </w:r>
      <w:r w:rsidR="002B6CF5" w:rsidRPr="004B4460">
        <w:rPr>
          <w:sz w:val="26"/>
          <w:szCs w:val="26"/>
        </w:rPr>
        <w:t>, в</w:t>
      </w:r>
      <w:r w:rsidRPr="004B4460">
        <w:rPr>
          <w:sz w:val="26"/>
          <w:szCs w:val="26"/>
        </w:rPr>
        <w:t xml:space="preserve"> </w:t>
      </w:r>
      <w:r w:rsidR="002B6CF5" w:rsidRPr="004B4460">
        <w:rPr>
          <w:sz w:val="26"/>
          <w:szCs w:val="26"/>
        </w:rPr>
        <w:t xml:space="preserve">медицинской организации </w:t>
      </w:r>
      <w:r w:rsidRPr="004B4460">
        <w:rPr>
          <w:sz w:val="26"/>
          <w:szCs w:val="26"/>
        </w:rPr>
        <w:t>ОГЭ по иностранн</w:t>
      </w:r>
      <w:r w:rsidR="00AB1268" w:rsidRPr="004B4460">
        <w:rPr>
          <w:sz w:val="26"/>
          <w:szCs w:val="26"/>
        </w:rPr>
        <w:t>ым</w:t>
      </w:r>
      <w:r w:rsidRPr="004B4460">
        <w:rPr>
          <w:sz w:val="26"/>
          <w:szCs w:val="26"/>
        </w:rPr>
        <w:t xml:space="preserve"> язык</w:t>
      </w:r>
      <w:r w:rsidR="00AB1268" w:rsidRPr="004B4460">
        <w:rPr>
          <w:sz w:val="26"/>
          <w:szCs w:val="26"/>
        </w:rPr>
        <w:t>ам</w:t>
      </w:r>
      <w:r w:rsidRPr="004B4460">
        <w:rPr>
          <w:sz w:val="26"/>
          <w:szCs w:val="26"/>
        </w:rPr>
        <w:t xml:space="preserve"> (раздел «Говорение») </w:t>
      </w:r>
      <w:r w:rsidR="002036C2" w:rsidRPr="004B4460">
        <w:rPr>
          <w:sz w:val="26"/>
          <w:szCs w:val="26"/>
        </w:rPr>
        <w:t xml:space="preserve">по согласованию с ГЭК </w:t>
      </w:r>
      <w:r w:rsidRPr="004B4460">
        <w:rPr>
          <w:sz w:val="26"/>
          <w:szCs w:val="26"/>
        </w:rPr>
        <w:t xml:space="preserve">организуется только одна аудитория, которая является аудиторией </w:t>
      </w:r>
      <w:r w:rsidR="002036C2" w:rsidRPr="004B4460">
        <w:rPr>
          <w:sz w:val="26"/>
          <w:szCs w:val="26"/>
        </w:rPr>
        <w:t xml:space="preserve">подготовки </w:t>
      </w:r>
      <w:r w:rsidRPr="004B4460">
        <w:rPr>
          <w:sz w:val="26"/>
          <w:szCs w:val="26"/>
        </w:rPr>
        <w:t xml:space="preserve">и аудиторией </w:t>
      </w:r>
      <w:r w:rsidR="002036C2" w:rsidRPr="004B4460">
        <w:rPr>
          <w:sz w:val="26"/>
          <w:szCs w:val="26"/>
        </w:rPr>
        <w:t xml:space="preserve">проведения </w:t>
      </w:r>
      <w:r w:rsidR="00D131C1" w:rsidRPr="004B4460">
        <w:rPr>
          <w:sz w:val="26"/>
          <w:szCs w:val="26"/>
        </w:rPr>
        <w:t>одновременно.</w:t>
      </w:r>
    </w:p>
    <w:p w:rsidR="00102781" w:rsidRPr="004B4460" w:rsidRDefault="00102781" w:rsidP="000E0384">
      <w:pPr>
        <w:widowControl w:val="0"/>
        <w:ind w:firstLine="567"/>
        <w:jc w:val="both"/>
        <w:rPr>
          <w:sz w:val="26"/>
          <w:szCs w:val="26"/>
        </w:rPr>
      </w:pPr>
    </w:p>
    <w:p w:rsidR="00124D53" w:rsidRPr="004B4460" w:rsidRDefault="00523D5A" w:rsidP="00E316A1">
      <w:pPr>
        <w:pStyle w:val="21"/>
      </w:pPr>
      <w:bookmarkStart w:id="67" w:name="_Toc512529739"/>
      <w:bookmarkStart w:id="68" w:name="_Toc25677096"/>
      <w:r w:rsidRPr="004B4460">
        <w:t xml:space="preserve">4.3. </w:t>
      </w:r>
      <w:r w:rsidR="00FE4A4B" w:rsidRPr="004B4460">
        <w:t>Лица, привлекаемые</w:t>
      </w:r>
      <w:r w:rsidR="00A053A6" w:rsidRPr="004B4460">
        <w:t xml:space="preserve"> к п</w:t>
      </w:r>
      <w:r w:rsidR="00FE4A4B" w:rsidRPr="004B4460">
        <w:t xml:space="preserve">роведению </w:t>
      </w:r>
      <w:r w:rsidR="00AB1268" w:rsidRPr="004B4460">
        <w:t>ГИА</w:t>
      </w:r>
      <w:r w:rsidR="00A053A6" w:rsidRPr="004B4460">
        <w:t xml:space="preserve"> в П</w:t>
      </w:r>
      <w:r w:rsidR="00FE4A4B" w:rsidRPr="004B4460">
        <w:t>ПЭ</w:t>
      </w:r>
      <w:bookmarkEnd w:id="67"/>
      <w:bookmarkEnd w:id="68"/>
      <w:r w:rsidR="00FE4A4B" w:rsidRPr="004B4460">
        <w:t xml:space="preserve"> </w:t>
      </w:r>
    </w:p>
    <w:p w:rsidR="00102781" w:rsidRPr="004B4460" w:rsidRDefault="00102781" w:rsidP="00102781"/>
    <w:p w:rsidR="007002CA" w:rsidRPr="004B4460" w:rsidRDefault="004A3D71" w:rsidP="000E0384">
      <w:pPr>
        <w:autoSpaceDE w:val="0"/>
        <w:autoSpaceDN w:val="0"/>
        <w:adjustRightInd w:val="0"/>
        <w:ind w:firstLine="567"/>
        <w:jc w:val="both"/>
        <w:rPr>
          <w:sz w:val="26"/>
          <w:szCs w:val="26"/>
        </w:rPr>
      </w:pPr>
      <w:r w:rsidRPr="004B4460">
        <w:rPr>
          <w:sz w:val="26"/>
          <w:szCs w:val="26"/>
        </w:rPr>
        <w:t xml:space="preserve">4.3.1. </w:t>
      </w:r>
      <w:r w:rsidR="00FE4A4B" w:rsidRPr="004B4460">
        <w:rPr>
          <w:sz w:val="26"/>
          <w:szCs w:val="26"/>
        </w:rPr>
        <w:t>В день проведения экзамена</w:t>
      </w:r>
      <w:r w:rsidR="00A053A6" w:rsidRPr="004B4460">
        <w:rPr>
          <w:sz w:val="26"/>
          <w:szCs w:val="26"/>
        </w:rPr>
        <w:t xml:space="preserve"> в П</w:t>
      </w:r>
      <w:r w:rsidR="00FE4A4B" w:rsidRPr="004B4460">
        <w:rPr>
          <w:sz w:val="26"/>
          <w:szCs w:val="26"/>
        </w:rPr>
        <w:t>ПЭ присутствуют:</w:t>
      </w:r>
    </w:p>
    <w:p w:rsidR="004B70A4" w:rsidRPr="004B4460" w:rsidRDefault="004B70A4" w:rsidP="000E0384">
      <w:pPr>
        <w:autoSpaceDE w:val="0"/>
        <w:autoSpaceDN w:val="0"/>
        <w:adjustRightInd w:val="0"/>
        <w:ind w:firstLine="567"/>
        <w:jc w:val="both"/>
        <w:rPr>
          <w:sz w:val="26"/>
          <w:szCs w:val="26"/>
        </w:rPr>
      </w:pPr>
      <w:r w:rsidRPr="004B4460">
        <w:rPr>
          <w:sz w:val="26"/>
          <w:szCs w:val="26"/>
        </w:rPr>
        <w:t>а) руководитель образовательной организации, в помещениях которой организован ППЭ, или уполномоченное им лицо;</w:t>
      </w:r>
    </w:p>
    <w:p w:rsidR="007002CA" w:rsidRPr="004B4460" w:rsidRDefault="004B70A4" w:rsidP="000E0384">
      <w:pPr>
        <w:autoSpaceDE w:val="0"/>
        <w:autoSpaceDN w:val="0"/>
        <w:adjustRightInd w:val="0"/>
        <w:ind w:firstLine="567"/>
        <w:jc w:val="both"/>
        <w:rPr>
          <w:sz w:val="26"/>
          <w:szCs w:val="26"/>
        </w:rPr>
      </w:pPr>
      <w:r w:rsidRPr="004B4460">
        <w:rPr>
          <w:sz w:val="26"/>
          <w:szCs w:val="26"/>
        </w:rPr>
        <w:t>б</w:t>
      </w:r>
      <w:r w:rsidR="00B026CA" w:rsidRPr="004B4460">
        <w:rPr>
          <w:sz w:val="26"/>
          <w:szCs w:val="26"/>
        </w:rPr>
        <w:t>)</w:t>
      </w:r>
      <w:r w:rsidR="00FE4A4B" w:rsidRPr="004B4460">
        <w:rPr>
          <w:sz w:val="26"/>
          <w:szCs w:val="26"/>
        </w:rPr>
        <w:t xml:space="preserve"> руководитель</w:t>
      </w:r>
      <w:r w:rsidR="002D6375" w:rsidRPr="004B4460">
        <w:rPr>
          <w:sz w:val="26"/>
          <w:szCs w:val="26"/>
        </w:rPr>
        <w:t xml:space="preserve"> и</w:t>
      </w:r>
      <w:r w:rsidR="00A053A6" w:rsidRPr="004B4460">
        <w:rPr>
          <w:sz w:val="26"/>
          <w:szCs w:val="26"/>
        </w:rPr>
        <w:t> о</w:t>
      </w:r>
      <w:r w:rsidR="00FE4A4B" w:rsidRPr="004B4460">
        <w:rPr>
          <w:sz w:val="26"/>
          <w:szCs w:val="26"/>
        </w:rPr>
        <w:t>рганизаторы ППЭ;</w:t>
      </w:r>
    </w:p>
    <w:p w:rsidR="007002CA" w:rsidRPr="004B4460" w:rsidRDefault="004B70A4" w:rsidP="000E0384">
      <w:pPr>
        <w:autoSpaceDE w:val="0"/>
        <w:autoSpaceDN w:val="0"/>
        <w:adjustRightInd w:val="0"/>
        <w:ind w:firstLine="567"/>
        <w:jc w:val="both"/>
        <w:rPr>
          <w:sz w:val="26"/>
          <w:szCs w:val="26"/>
        </w:rPr>
      </w:pPr>
      <w:r w:rsidRPr="004B4460">
        <w:rPr>
          <w:sz w:val="26"/>
          <w:szCs w:val="26"/>
        </w:rPr>
        <w:t>в</w:t>
      </w:r>
      <w:r w:rsidR="00FE4A4B" w:rsidRPr="004B4460">
        <w:rPr>
          <w:sz w:val="26"/>
          <w:szCs w:val="26"/>
        </w:rPr>
        <w:t xml:space="preserve">) </w:t>
      </w:r>
      <w:r w:rsidRPr="004B4460">
        <w:rPr>
          <w:sz w:val="26"/>
          <w:szCs w:val="26"/>
        </w:rPr>
        <w:t>член ГЭК</w:t>
      </w:r>
      <w:r w:rsidR="00FE4A4B" w:rsidRPr="004B4460">
        <w:rPr>
          <w:sz w:val="26"/>
          <w:szCs w:val="26"/>
        </w:rPr>
        <w:t>;</w:t>
      </w:r>
    </w:p>
    <w:p w:rsidR="007002CA" w:rsidRPr="004B4460" w:rsidRDefault="004B70A4" w:rsidP="000E0384">
      <w:pPr>
        <w:autoSpaceDE w:val="0"/>
        <w:autoSpaceDN w:val="0"/>
        <w:adjustRightInd w:val="0"/>
        <w:ind w:firstLine="567"/>
        <w:jc w:val="both"/>
        <w:rPr>
          <w:sz w:val="26"/>
          <w:szCs w:val="26"/>
        </w:rPr>
      </w:pPr>
      <w:r w:rsidRPr="004B4460">
        <w:rPr>
          <w:sz w:val="26"/>
          <w:szCs w:val="26"/>
        </w:rPr>
        <w:t>г</w:t>
      </w:r>
      <w:r w:rsidR="00B026CA" w:rsidRPr="004B4460">
        <w:rPr>
          <w:sz w:val="26"/>
          <w:szCs w:val="26"/>
        </w:rPr>
        <w:t>)</w:t>
      </w:r>
      <w:r w:rsidR="00FE4A4B" w:rsidRPr="004B4460">
        <w:rPr>
          <w:sz w:val="26"/>
          <w:szCs w:val="26"/>
        </w:rPr>
        <w:t xml:space="preserve"> технический специалист, оказывающий информационно-техническую помощь руководителю</w:t>
      </w:r>
      <w:r w:rsidR="00A053A6" w:rsidRPr="004B4460">
        <w:rPr>
          <w:sz w:val="26"/>
          <w:szCs w:val="26"/>
        </w:rPr>
        <w:t xml:space="preserve"> и о</w:t>
      </w:r>
      <w:r w:rsidR="00FE4A4B" w:rsidRPr="004B4460">
        <w:rPr>
          <w:sz w:val="26"/>
          <w:szCs w:val="26"/>
        </w:rPr>
        <w:t>рганизаторам ППЭ</w:t>
      </w:r>
      <w:r w:rsidRPr="004B4460">
        <w:rPr>
          <w:sz w:val="26"/>
          <w:szCs w:val="26"/>
        </w:rPr>
        <w:t>, члену ГЭК</w:t>
      </w:r>
      <w:r w:rsidR="00FE4A4B" w:rsidRPr="004B4460">
        <w:rPr>
          <w:sz w:val="26"/>
          <w:szCs w:val="26"/>
        </w:rPr>
        <w:t>;</w:t>
      </w:r>
    </w:p>
    <w:p w:rsidR="007002CA" w:rsidRPr="004B4460" w:rsidRDefault="00FE4A4B" w:rsidP="000E0384">
      <w:pPr>
        <w:autoSpaceDE w:val="0"/>
        <w:autoSpaceDN w:val="0"/>
        <w:adjustRightInd w:val="0"/>
        <w:ind w:firstLine="567"/>
        <w:jc w:val="both"/>
        <w:rPr>
          <w:sz w:val="26"/>
          <w:szCs w:val="26"/>
        </w:rPr>
      </w:pPr>
      <w:r w:rsidRPr="004B4460">
        <w:rPr>
          <w:sz w:val="26"/>
          <w:szCs w:val="26"/>
        </w:rPr>
        <w:t>д) сотрудники, осуществляющие охрану правопорядка, и (или) сотрудники органов внутренних дел (полиции);</w:t>
      </w:r>
    </w:p>
    <w:p w:rsidR="007002CA" w:rsidRPr="004B4460" w:rsidRDefault="00FE4A4B" w:rsidP="000E0384">
      <w:pPr>
        <w:autoSpaceDE w:val="0"/>
        <w:autoSpaceDN w:val="0"/>
        <w:adjustRightInd w:val="0"/>
        <w:ind w:firstLine="567"/>
        <w:jc w:val="both"/>
        <w:rPr>
          <w:sz w:val="26"/>
          <w:szCs w:val="26"/>
        </w:rPr>
      </w:pPr>
      <w:r w:rsidRPr="004B4460">
        <w:rPr>
          <w:sz w:val="26"/>
          <w:szCs w:val="26"/>
        </w:rPr>
        <w:t>е) медицинские работники</w:t>
      </w:r>
      <w:r w:rsidR="00E9663C" w:rsidRPr="004B4460">
        <w:rPr>
          <w:sz w:val="26"/>
          <w:szCs w:val="26"/>
        </w:rPr>
        <w:t>;</w:t>
      </w:r>
    </w:p>
    <w:p w:rsidR="007002CA" w:rsidRPr="004B4460" w:rsidRDefault="00FE4A4B" w:rsidP="000E0384">
      <w:pPr>
        <w:autoSpaceDE w:val="0"/>
        <w:autoSpaceDN w:val="0"/>
        <w:adjustRightInd w:val="0"/>
        <w:ind w:firstLine="567"/>
        <w:jc w:val="both"/>
        <w:rPr>
          <w:sz w:val="26"/>
          <w:szCs w:val="26"/>
        </w:rPr>
      </w:pPr>
      <w:r w:rsidRPr="004B4460">
        <w:rPr>
          <w:sz w:val="26"/>
          <w:szCs w:val="26"/>
        </w:rPr>
        <w:t>ж) специалист</w:t>
      </w:r>
      <w:r w:rsidR="00A053A6" w:rsidRPr="004B4460">
        <w:rPr>
          <w:sz w:val="26"/>
          <w:szCs w:val="26"/>
        </w:rPr>
        <w:t xml:space="preserve"> по п</w:t>
      </w:r>
      <w:r w:rsidRPr="004B4460">
        <w:rPr>
          <w:sz w:val="26"/>
          <w:szCs w:val="26"/>
        </w:rPr>
        <w:t>роведению инструктажа</w:t>
      </w:r>
      <w:r w:rsidR="00A053A6" w:rsidRPr="004B4460">
        <w:rPr>
          <w:sz w:val="26"/>
          <w:szCs w:val="26"/>
        </w:rPr>
        <w:t xml:space="preserve"> и о</w:t>
      </w:r>
      <w:r w:rsidRPr="004B4460">
        <w:rPr>
          <w:sz w:val="26"/>
          <w:szCs w:val="26"/>
        </w:rPr>
        <w:t>беспечению лабораторных работ</w:t>
      </w:r>
      <w:r w:rsidR="004B70A4" w:rsidRPr="004B4460">
        <w:rPr>
          <w:sz w:val="26"/>
          <w:szCs w:val="26"/>
        </w:rPr>
        <w:t xml:space="preserve"> (при необходимости)</w:t>
      </w:r>
      <w:r w:rsidRPr="004B4460">
        <w:rPr>
          <w:sz w:val="26"/>
          <w:szCs w:val="26"/>
        </w:rPr>
        <w:t>;</w:t>
      </w:r>
    </w:p>
    <w:p w:rsidR="00413937" w:rsidRPr="004B4460" w:rsidRDefault="00413937" w:rsidP="000E0384">
      <w:pPr>
        <w:autoSpaceDE w:val="0"/>
        <w:autoSpaceDN w:val="0"/>
        <w:adjustRightInd w:val="0"/>
        <w:ind w:firstLine="567"/>
        <w:jc w:val="both"/>
        <w:rPr>
          <w:sz w:val="26"/>
          <w:szCs w:val="26"/>
        </w:rPr>
      </w:pPr>
      <w:r w:rsidRPr="004B4460">
        <w:rPr>
          <w:sz w:val="26"/>
          <w:szCs w:val="26"/>
        </w:rPr>
        <w:t>з) экзаменатор</w:t>
      </w:r>
      <w:r w:rsidR="004B70A4" w:rsidRPr="004B4460">
        <w:rPr>
          <w:sz w:val="26"/>
          <w:szCs w:val="26"/>
        </w:rPr>
        <w:t>ы</w:t>
      </w:r>
      <w:r w:rsidRPr="004B4460">
        <w:rPr>
          <w:sz w:val="26"/>
          <w:szCs w:val="26"/>
        </w:rPr>
        <w:t>-собеседник</w:t>
      </w:r>
      <w:r w:rsidR="004B70A4" w:rsidRPr="004B4460">
        <w:rPr>
          <w:sz w:val="26"/>
          <w:szCs w:val="26"/>
        </w:rPr>
        <w:t>и</w:t>
      </w:r>
      <w:r w:rsidRPr="004B4460">
        <w:rPr>
          <w:sz w:val="26"/>
          <w:szCs w:val="26"/>
        </w:rPr>
        <w:t xml:space="preserve"> </w:t>
      </w:r>
      <w:r w:rsidR="004B70A4" w:rsidRPr="004B4460">
        <w:rPr>
          <w:sz w:val="26"/>
          <w:szCs w:val="26"/>
        </w:rPr>
        <w:t>(</w:t>
      </w:r>
      <w:r w:rsidRPr="004B4460">
        <w:rPr>
          <w:sz w:val="26"/>
          <w:szCs w:val="26"/>
        </w:rPr>
        <w:t>для проведения ГВЭ в устной форме</w:t>
      </w:r>
      <w:r w:rsidR="004B70A4" w:rsidRPr="004B4460">
        <w:rPr>
          <w:sz w:val="26"/>
          <w:szCs w:val="26"/>
        </w:rPr>
        <w:t>)</w:t>
      </w:r>
      <w:r w:rsidRPr="004B4460">
        <w:rPr>
          <w:sz w:val="26"/>
          <w:szCs w:val="26"/>
        </w:rPr>
        <w:t>;</w:t>
      </w:r>
    </w:p>
    <w:p w:rsidR="00C65E0F" w:rsidRPr="004B4460" w:rsidRDefault="00413937" w:rsidP="000E0384">
      <w:pPr>
        <w:autoSpaceDE w:val="0"/>
        <w:autoSpaceDN w:val="0"/>
        <w:adjustRightInd w:val="0"/>
        <w:ind w:firstLine="567"/>
        <w:jc w:val="both"/>
        <w:rPr>
          <w:sz w:val="26"/>
          <w:szCs w:val="26"/>
        </w:rPr>
      </w:pPr>
      <w:r w:rsidRPr="004B4460">
        <w:rPr>
          <w:sz w:val="26"/>
          <w:szCs w:val="26"/>
        </w:rPr>
        <w:t>и</w:t>
      </w:r>
      <w:r w:rsidR="00FE4A4B" w:rsidRPr="004B4460">
        <w:rPr>
          <w:sz w:val="26"/>
          <w:szCs w:val="26"/>
        </w:rPr>
        <w:t>) эксперты, оценивающие выполнение лабораторных работ</w:t>
      </w:r>
      <w:r w:rsidR="00A053A6" w:rsidRPr="004B4460">
        <w:rPr>
          <w:sz w:val="26"/>
          <w:szCs w:val="26"/>
        </w:rPr>
        <w:t xml:space="preserve"> по х</w:t>
      </w:r>
      <w:r w:rsidR="00FE4A4B" w:rsidRPr="004B4460">
        <w:rPr>
          <w:sz w:val="26"/>
          <w:szCs w:val="26"/>
        </w:rPr>
        <w:t>имии</w:t>
      </w:r>
      <w:r w:rsidR="00C65E0F" w:rsidRPr="004B4460">
        <w:rPr>
          <w:sz w:val="26"/>
          <w:szCs w:val="26"/>
        </w:rPr>
        <w:t>;</w:t>
      </w:r>
    </w:p>
    <w:p w:rsidR="00E9663C" w:rsidRPr="004B4460" w:rsidRDefault="00413937" w:rsidP="000E0384">
      <w:pPr>
        <w:autoSpaceDE w:val="0"/>
        <w:autoSpaceDN w:val="0"/>
        <w:adjustRightInd w:val="0"/>
        <w:ind w:firstLine="567"/>
        <w:jc w:val="both"/>
        <w:rPr>
          <w:sz w:val="26"/>
          <w:szCs w:val="26"/>
        </w:rPr>
      </w:pPr>
      <w:r w:rsidRPr="004B4460">
        <w:rPr>
          <w:sz w:val="26"/>
          <w:szCs w:val="26"/>
        </w:rPr>
        <w:t>к</w:t>
      </w:r>
      <w:r w:rsidR="00E9663C" w:rsidRPr="004B4460">
        <w:rPr>
          <w:sz w:val="26"/>
          <w:szCs w:val="26"/>
        </w:rPr>
        <w:t>) ассистенты (при необходимости).</w:t>
      </w:r>
    </w:p>
    <w:p w:rsidR="00B026CA" w:rsidRPr="004B4460" w:rsidRDefault="00D47BEB" w:rsidP="000E0384">
      <w:pPr>
        <w:ind w:firstLine="567"/>
        <w:jc w:val="both"/>
        <w:rPr>
          <w:sz w:val="26"/>
          <w:szCs w:val="26"/>
        </w:rPr>
      </w:pPr>
      <w:r w:rsidRPr="004B4460">
        <w:rPr>
          <w:sz w:val="26"/>
          <w:szCs w:val="26"/>
        </w:rPr>
        <w:t xml:space="preserve">Вышеперечисленные лица не имеют право покидать ППЭ во время проведения ГИА. </w:t>
      </w:r>
      <w:r w:rsidR="00B026CA" w:rsidRPr="004B4460">
        <w:rPr>
          <w:sz w:val="26"/>
          <w:szCs w:val="26"/>
        </w:rPr>
        <w:t>Порядком не предусмотрена процедура повторного допуска лиц, привлекаемых</w:t>
      </w:r>
      <w:r w:rsidR="002D6375" w:rsidRPr="004B4460">
        <w:rPr>
          <w:sz w:val="26"/>
          <w:szCs w:val="26"/>
        </w:rPr>
        <w:t xml:space="preserve"> </w:t>
      </w:r>
      <w:r w:rsidR="00B026CA" w:rsidRPr="004B4460">
        <w:rPr>
          <w:sz w:val="26"/>
          <w:szCs w:val="26"/>
        </w:rPr>
        <w:t>к проведению ГИА, в случае его выхода из ППЭ в день проведения экзамена. В целях предупреждения нарушений Порядка, а также возникновения коррупционных рисков в ППЭ во время проведения экзамена повторный допуск перечисленных лиц, покинувших ППЭ, запрещается.</w:t>
      </w:r>
    </w:p>
    <w:p w:rsidR="007002CA" w:rsidRPr="004B4460" w:rsidRDefault="004A3D71" w:rsidP="000E0384">
      <w:pPr>
        <w:autoSpaceDE w:val="0"/>
        <w:autoSpaceDN w:val="0"/>
        <w:adjustRightInd w:val="0"/>
        <w:ind w:firstLine="567"/>
        <w:jc w:val="both"/>
        <w:rPr>
          <w:sz w:val="26"/>
          <w:szCs w:val="26"/>
        </w:rPr>
      </w:pPr>
      <w:r w:rsidRPr="004B4460">
        <w:rPr>
          <w:sz w:val="26"/>
          <w:szCs w:val="26"/>
        </w:rPr>
        <w:t xml:space="preserve">4.3.2. </w:t>
      </w:r>
      <w:r w:rsidR="00FE4A4B" w:rsidRPr="004B4460">
        <w:rPr>
          <w:sz w:val="26"/>
          <w:szCs w:val="26"/>
        </w:rPr>
        <w:t>В день проведения экзамена</w:t>
      </w:r>
      <w:r w:rsidR="00A053A6" w:rsidRPr="004B4460">
        <w:rPr>
          <w:sz w:val="26"/>
          <w:szCs w:val="26"/>
        </w:rPr>
        <w:t xml:space="preserve"> в П</w:t>
      </w:r>
      <w:r w:rsidR="00FE4A4B" w:rsidRPr="004B4460">
        <w:rPr>
          <w:sz w:val="26"/>
          <w:szCs w:val="26"/>
        </w:rPr>
        <w:t>ПЭ могут присутствовать также:</w:t>
      </w:r>
    </w:p>
    <w:p w:rsidR="007002CA" w:rsidRPr="004B4460" w:rsidRDefault="00FE4A4B" w:rsidP="000E0384">
      <w:pPr>
        <w:autoSpaceDE w:val="0"/>
        <w:autoSpaceDN w:val="0"/>
        <w:adjustRightInd w:val="0"/>
        <w:ind w:firstLine="567"/>
        <w:jc w:val="both"/>
        <w:rPr>
          <w:sz w:val="26"/>
          <w:szCs w:val="26"/>
        </w:rPr>
      </w:pPr>
      <w:r w:rsidRPr="004B4460">
        <w:rPr>
          <w:sz w:val="26"/>
          <w:szCs w:val="26"/>
        </w:rPr>
        <w:t>а) должностные лица Рособрнадзора,</w:t>
      </w:r>
      <w:r w:rsidR="00601A89" w:rsidRPr="004B4460">
        <w:rPr>
          <w:sz w:val="26"/>
          <w:szCs w:val="26"/>
        </w:rPr>
        <w:t xml:space="preserve"> а также иные лица, определенные Рособрнадзором, должностные лица</w:t>
      </w:r>
      <w:r w:rsidR="004F0CCC" w:rsidRPr="004B4460">
        <w:rPr>
          <w:sz w:val="26"/>
          <w:szCs w:val="26"/>
        </w:rPr>
        <w:t xml:space="preserve"> </w:t>
      </w:r>
      <w:r w:rsidR="00D05CB8" w:rsidRPr="004B4460">
        <w:rPr>
          <w:sz w:val="26"/>
          <w:szCs w:val="26"/>
        </w:rPr>
        <w:t>Министерства</w:t>
      </w:r>
      <w:r w:rsidRPr="004B4460">
        <w:rPr>
          <w:sz w:val="26"/>
          <w:szCs w:val="26"/>
        </w:rPr>
        <w:t>;</w:t>
      </w:r>
    </w:p>
    <w:p w:rsidR="007002CA" w:rsidRPr="004B4460" w:rsidRDefault="00FE4A4B" w:rsidP="000E0384">
      <w:pPr>
        <w:autoSpaceDE w:val="0"/>
        <w:autoSpaceDN w:val="0"/>
        <w:adjustRightInd w:val="0"/>
        <w:ind w:firstLine="567"/>
        <w:jc w:val="both"/>
        <w:rPr>
          <w:sz w:val="26"/>
          <w:szCs w:val="26"/>
        </w:rPr>
      </w:pPr>
      <w:r w:rsidRPr="004B4460">
        <w:rPr>
          <w:sz w:val="26"/>
          <w:szCs w:val="26"/>
        </w:rPr>
        <w:t xml:space="preserve">б) </w:t>
      </w:r>
      <w:r w:rsidR="00601A89" w:rsidRPr="004B4460">
        <w:rPr>
          <w:sz w:val="26"/>
          <w:szCs w:val="26"/>
        </w:rPr>
        <w:t xml:space="preserve">аккредитованные </w:t>
      </w:r>
      <w:r w:rsidRPr="004B4460">
        <w:rPr>
          <w:sz w:val="26"/>
          <w:szCs w:val="26"/>
        </w:rPr>
        <w:t>представители средств массовой информации (могут присутствовать</w:t>
      </w:r>
      <w:r w:rsidR="00A053A6" w:rsidRPr="004B4460">
        <w:rPr>
          <w:sz w:val="26"/>
          <w:szCs w:val="26"/>
        </w:rPr>
        <w:t xml:space="preserve"> в а</w:t>
      </w:r>
      <w:r w:rsidRPr="004B4460">
        <w:rPr>
          <w:sz w:val="26"/>
          <w:szCs w:val="26"/>
        </w:rPr>
        <w:t>удиториях для проведения экзамена только</w:t>
      </w:r>
      <w:r w:rsidR="00A053A6" w:rsidRPr="004B4460">
        <w:rPr>
          <w:sz w:val="26"/>
          <w:szCs w:val="26"/>
        </w:rPr>
        <w:t xml:space="preserve"> до м</w:t>
      </w:r>
      <w:r w:rsidRPr="004B4460">
        <w:rPr>
          <w:sz w:val="26"/>
          <w:szCs w:val="26"/>
        </w:rPr>
        <w:t xml:space="preserve">омента </w:t>
      </w:r>
      <w:r w:rsidR="00E9663C" w:rsidRPr="004B4460">
        <w:rPr>
          <w:sz w:val="26"/>
          <w:szCs w:val="26"/>
        </w:rPr>
        <w:t xml:space="preserve">вскрытия </w:t>
      </w:r>
      <w:r w:rsidR="007A4E44" w:rsidRPr="004B4460">
        <w:rPr>
          <w:sz w:val="26"/>
          <w:szCs w:val="26"/>
        </w:rPr>
        <w:t>ИК</w:t>
      </w:r>
      <w:r w:rsidR="00A053A6" w:rsidRPr="004B4460">
        <w:rPr>
          <w:sz w:val="26"/>
          <w:szCs w:val="26"/>
        </w:rPr>
        <w:t xml:space="preserve"> с Э</w:t>
      </w:r>
      <w:r w:rsidR="00E9663C" w:rsidRPr="004B4460">
        <w:rPr>
          <w:sz w:val="26"/>
          <w:szCs w:val="26"/>
        </w:rPr>
        <w:t>М</w:t>
      </w:r>
      <w:r w:rsidR="00364127" w:rsidRPr="004B4460">
        <w:rPr>
          <w:sz w:val="26"/>
          <w:szCs w:val="26"/>
        </w:rPr>
        <w:t xml:space="preserve"> или до момента начала печати </w:t>
      </w:r>
      <w:r w:rsidR="00695889" w:rsidRPr="004B4460">
        <w:rPr>
          <w:sz w:val="26"/>
          <w:szCs w:val="26"/>
        </w:rPr>
        <w:t>ЭМ</w:t>
      </w:r>
      <w:r w:rsidRPr="004B4460">
        <w:rPr>
          <w:sz w:val="26"/>
          <w:szCs w:val="26"/>
        </w:rPr>
        <w:t>);</w:t>
      </w:r>
    </w:p>
    <w:p w:rsidR="007002CA" w:rsidRPr="004B4460" w:rsidRDefault="00FE4A4B" w:rsidP="000E0384">
      <w:pPr>
        <w:autoSpaceDE w:val="0"/>
        <w:autoSpaceDN w:val="0"/>
        <w:adjustRightInd w:val="0"/>
        <w:ind w:firstLine="567"/>
        <w:jc w:val="both"/>
        <w:rPr>
          <w:sz w:val="26"/>
          <w:szCs w:val="26"/>
        </w:rPr>
      </w:pPr>
      <w:r w:rsidRPr="004B4460">
        <w:rPr>
          <w:sz w:val="26"/>
          <w:szCs w:val="26"/>
        </w:rPr>
        <w:t xml:space="preserve">в) </w:t>
      </w:r>
      <w:r w:rsidR="00364127" w:rsidRPr="004B4460">
        <w:rPr>
          <w:sz w:val="26"/>
          <w:szCs w:val="26"/>
        </w:rPr>
        <w:t xml:space="preserve">аккредитованные </w:t>
      </w:r>
      <w:r w:rsidRPr="004B4460">
        <w:rPr>
          <w:sz w:val="26"/>
          <w:szCs w:val="26"/>
        </w:rPr>
        <w:t>общественные наблюдатели (могут свободно перемеща</w:t>
      </w:r>
      <w:r w:rsidR="00780F6D" w:rsidRPr="004B4460">
        <w:rPr>
          <w:sz w:val="26"/>
          <w:szCs w:val="26"/>
        </w:rPr>
        <w:t>ться</w:t>
      </w:r>
      <w:r w:rsidR="00A053A6" w:rsidRPr="004B4460">
        <w:rPr>
          <w:sz w:val="26"/>
          <w:szCs w:val="26"/>
        </w:rPr>
        <w:t xml:space="preserve"> по П</w:t>
      </w:r>
      <w:r w:rsidRPr="004B4460">
        <w:rPr>
          <w:sz w:val="26"/>
          <w:szCs w:val="26"/>
        </w:rPr>
        <w:t>ПЭ, при этом</w:t>
      </w:r>
      <w:r w:rsidR="00A053A6" w:rsidRPr="004B4460">
        <w:rPr>
          <w:sz w:val="26"/>
          <w:szCs w:val="26"/>
        </w:rPr>
        <w:t xml:space="preserve"> в о</w:t>
      </w:r>
      <w:r w:rsidRPr="004B4460">
        <w:rPr>
          <w:sz w:val="26"/>
          <w:szCs w:val="26"/>
        </w:rPr>
        <w:t>дной аудитории находится только один общественный наблюдатель).</w:t>
      </w:r>
    </w:p>
    <w:p w:rsidR="00556BF4" w:rsidRPr="004B4460" w:rsidRDefault="00556BF4" w:rsidP="000E0384">
      <w:pPr>
        <w:autoSpaceDE w:val="0"/>
        <w:autoSpaceDN w:val="0"/>
        <w:adjustRightInd w:val="0"/>
        <w:ind w:firstLine="567"/>
        <w:jc w:val="both"/>
        <w:rPr>
          <w:sz w:val="26"/>
          <w:szCs w:val="26"/>
        </w:rPr>
      </w:pPr>
      <w:r w:rsidRPr="004B4460">
        <w:rPr>
          <w:sz w:val="26"/>
          <w:szCs w:val="26"/>
        </w:rPr>
        <w:t xml:space="preserve">Допуск участников ГИА, а также лиц, перечисленных в подпункте 4.3.1, в ППЭ осуществляется при наличии у них документов, удостоверяющих личность, и при наличии их в списках распределения в данный ППЭ, утвержденных </w:t>
      </w:r>
      <w:r w:rsidR="00FE60C2" w:rsidRPr="004B4460">
        <w:rPr>
          <w:sz w:val="26"/>
          <w:szCs w:val="26"/>
        </w:rPr>
        <w:t>Министерством</w:t>
      </w:r>
      <w:r w:rsidRPr="004B4460">
        <w:rPr>
          <w:sz w:val="26"/>
          <w:szCs w:val="26"/>
        </w:rPr>
        <w:t xml:space="preserve">, учредителем, загранучреждением. Проверка указанных документов, установление соответствия личности представленным документам, проверка наличия лиц в списках распределения </w:t>
      </w:r>
      <w:r w:rsidR="00F92D24" w:rsidRPr="004B4460">
        <w:rPr>
          <w:sz w:val="26"/>
          <w:szCs w:val="26"/>
        </w:rPr>
        <w:br/>
      </w:r>
      <w:r w:rsidRPr="004B4460">
        <w:rPr>
          <w:sz w:val="26"/>
          <w:szCs w:val="26"/>
        </w:rPr>
        <w:t>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8E342F" w:rsidRPr="004B4460" w:rsidRDefault="004A3D71" w:rsidP="000E0384">
      <w:pPr>
        <w:widowControl w:val="0"/>
        <w:ind w:firstLine="567"/>
        <w:jc w:val="both"/>
        <w:rPr>
          <w:sz w:val="26"/>
          <w:szCs w:val="26"/>
        </w:rPr>
      </w:pPr>
      <w:r w:rsidRPr="004B4460">
        <w:rPr>
          <w:sz w:val="26"/>
          <w:szCs w:val="26"/>
        </w:rPr>
        <w:t xml:space="preserve">Допуск в ППЭ лиц, указанных в </w:t>
      </w:r>
      <w:r w:rsidR="000D5974" w:rsidRPr="004B4460">
        <w:rPr>
          <w:sz w:val="26"/>
          <w:szCs w:val="26"/>
        </w:rPr>
        <w:t xml:space="preserve">подпункте 4.3.2, </w:t>
      </w:r>
      <w:r w:rsidRPr="004B4460">
        <w:rPr>
          <w:sz w:val="26"/>
          <w:szCs w:val="26"/>
        </w:rPr>
        <w:t>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w:t>
      </w:r>
      <w:r w:rsidR="007229EF" w:rsidRPr="004B4460">
        <w:rPr>
          <w:sz w:val="26"/>
          <w:szCs w:val="26"/>
        </w:rPr>
        <w:t>,</w:t>
      </w:r>
      <w:r w:rsidRPr="004B4460">
        <w:rPr>
          <w:sz w:val="26"/>
          <w:szCs w:val="26"/>
        </w:rPr>
        <w:t xml:space="preserve"> и</w:t>
      </w:r>
      <w:r w:rsidR="007229EF" w:rsidRPr="004B4460">
        <w:rPr>
          <w:sz w:val="26"/>
          <w:szCs w:val="26"/>
        </w:rPr>
        <w:t xml:space="preserve"> документов, </w:t>
      </w:r>
      <w:r w:rsidRPr="004B4460">
        <w:rPr>
          <w:sz w:val="26"/>
          <w:szCs w:val="26"/>
        </w:rPr>
        <w:t xml:space="preserve">подтверждающих их полномочия. </w:t>
      </w:r>
    </w:p>
    <w:p w:rsidR="00102781" w:rsidRPr="004B4460" w:rsidRDefault="00102781" w:rsidP="000E0384">
      <w:pPr>
        <w:widowControl w:val="0"/>
        <w:ind w:firstLine="567"/>
        <w:jc w:val="both"/>
        <w:rPr>
          <w:sz w:val="26"/>
          <w:szCs w:val="26"/>
        </w:rPr>
      </w:pPr>
    </w:p>
    <w:p w:rsidR="00124D53" w:rsidRPr="004B4460" w:rsidRDefault="00523D5A" w:rsidP="00E316A1">
      <w:pPr>
        <w:pStyle w:val="21"/>
      </w:pPr>
      <w:bookmarkStart w:id="69" w:name="_Toc512529740"/>
      <w:bookmarkStart w:id="70" w:name="_Toc25677097"/>
      <w:r w:rsidRPr="004B4460">
        <w:t xml:space="preserve">4.4. </w:t>
      </w:r>
      <w:r w:rsidR="00FE4A4B" w:rsidRPr="004B4460">
        <w:t>Организация помещений</w:t>
      </w:r>
      <w:r w:rsidR="00A053A6" w:rsidRPr="004B4460">
        <w:t xml:space="preserve"> и т</w:t>
      </w:r>
      <w:r w:rsidR="00FE4A4B" w:rsidRPr="004B4460">
        <w:t>ехническое оснащение ППЭ</w:t>
      </w:r>
      <w:bookmarkEnd w:id="69"/>
      <w:bookmarkEnd w:id="70"/>
    </w:p>
    <w:p w:rsidR="00102781" w:rsidRPr="004B4460" w:rsidRDefault="00102781" w:rsidP="00102781"/>
    <w:p w:rsidR="007002CA" w:rsidRPr="004B4460" w:rsidRDefault="00FE4A4B" w:rsidP="000E0384">
      <w:pPr>
        <w:autoSpaceDE w:val="0"/>
        <w:autoSpaceDN w:val="0"/>
        <w:adjustRightInd w:val="0"/>
        <w:ind w:firstLine="567"/>
        <w:jc w:val="both"/>
        <w:rPr>
          <w:sz w:val="26"/>
          <w:szCs w:val="26"/>
        </w:rPr>
      </w:pPr>
      <w:r w:rsidRPr="004B4460">
        <w:rPr>
          <w:sz w:val="26"/>
          <w:szCs w:val="26"/>
        </w:rPr>
        <w:t>В ППЭ должны быть организованы:</w:t>
      </w:r>
    </w:p>
    <w:p w:rsidR="007002CA" w:rsidRPr="004B4460" w:rsidRDefault="00FE4A4B" w:rsidP="000E0384">
      <w:pPr>
        <w:autoSpaceDE w:val="0"/>
        <w:autoSpaceDN w:val="0"/>
        <w:adjustRightInd w:val="0"/>
        <w:ind w:firstLine="567"/>
        <w:jc w:val="both"/>
        <w:rPr>
          <w:sz w:val="26"/>
          <w:szCs w:val="26"/>
        </w:rPr>
      </w:pPr>
      <w:r w:rsidRPr="004B4460">
        <w:rPr>
          <w:sz w:val="26"/>
          <w:szCs w:val="26"/>
        </w:rPr>
        <w:t>а) аудитории для участников ОГЭ</w:t>
      </w:r>
      <w:r w:rsidR="00F92D24" w:rsidRPr="004B4460">
        <w:rPr>
          <w:sz w:val="26"/>
          <w:szCs w:val="26"/>
        </w:rPr>
        <w:t>;</w:t>
      </w:r>
      <w:r w:rsidRPr="004B4460">
        <w:rPr>
          <w:sz w:val="26"/>
          <w:szCs w:val="26"/>
        </w:rPr>
        <w:t xml:space="preserve"> </w:t>
      </w:r>
    </w:p>
    <w:p w:rsidR="00F92D24" w:rsidRPr="004B4460" w:rsidRDefault="00210A56" w:rsidP="000E0384">
      <w:pPr>
        <w:autoSpaceDE w:val="0"/>
        <w:autoSpaceDN w:val="0"/>
        <w:adjustRightInd w:val="0"/>
        <w:ind w:firstLine="567"/>
        <w:jc w:val="both"/>
        <w:rPr>
          <w:sz w:val="26"/>
          <w:szCs w:val="26"/>
        </w:rPr>
      </w:pPr>
      <w:r w:rsidRPr="004B4460">
        <w:rPr>
          <w:sz w:val="26"/>
          <w:szCs w:val="26"/>
        </w:rPr>
        <w:t>б</w:t>
      </w:r>
      <w:r w:rsidR="00FE4A4B" w:rsidRPr="004B4460">
        <w:rPr>
          <w:sz w:val="26"/>
          <w:szCs w:val="26"/>
        </w:rPr>
        <w:t xml:space="preserve">) </w:t>
      </w:r>
      <w:r w:rsidR="007229EF" w:rsidRPr="004B4460">
        <w:rPr>
          <w:sz w:val="26"/>
          <w:szCs w:val="26"/>
        </w:rPr>
        <w:t>помещение для руководителя ППЭ (</w:t>
      </w:r>
      <w:r w:rsidR="00466DE9" w:rsidRPr="004B4460">
        <w:rPr>
          <w:sz w:val="26"/>
          <w:szCs w:val="26"/>
        </w:rPr>
        <w:t>Штаб ППЭ</w:t>
      </w:r>
      <w:r w:rsidR="007229EF" w:rsidRPr="004B4460">
        <w:rPr>
          <w:sz w:val="26"/>
          <w:szCs w:val="26"/>
        </w:rPr>
        <w:t>)</w:t>
      </w:r>
      <w:r w:rsidR="003B713A" w:rsidRPr="004B4460">
        <w:rPr>
          <w:sz w:val="26"/>
          <w:szCs w:val="26"/>
        </w:rPr>
        <w:t xml:space="preserve">, оборудованное </w:t>
      </w:r>
      <w:r w:rsidR="00FE4A4B" w:rsidRPr="004B4460">
        <w:rPr>
          <w:sz w:val="26"/>
          <w:szCs w:val="26"/>
        </w:rPr>
        <w:t>телефонной связью, сканером (при необходимости), принтером</w:t>
      </w:r>
      <w:r w:rsidR="003B713A" w:rsidRPr="004B4460">
        <w:rPr>
          <w:sz w:val="26"/>
          <w:szCs w:val="26"/>
        </w:rPr>
        <w:t>,</w:t>
      </w:r>
      <w:r w:rsidR="009E7B21" w:rsidRPr="004B4460">
        <w:rPr>
          <w:sz w:val="26"/>
          <w:szCs w:val="26"/>
        </w:rPr>
        <w:t xml:space="preserve"> </w:t>
      </w:r>
      <w:r w:rsidR="00A053A6" w:rsidRPr="004B4460">
        <w:rPr>
          <w:sz w:val="26"/>
          <w:szCs w:val="26"/>
        </w:rPr>
        <w:t>п</w:t>
      </w:r>
      <w:r w:rsidR="00FE4A4B" w:rsidRPr="004B4460">
        <w:rPr>
          <w:sz w:val="26"/>
          <w:szCs w:val="26"/>
        </w:rPr>
        <w:t>ерсональным компьютером</w:t>
      </w:r>
      <w:r w:rsidR="003B713A" w:rsidRPr="004B4460">
        <w:rPr>
          <w:sz w:val="26"/>
          <w:szCs w:val="26"/>
        </w:rPr>
        <w:t xml:space="preserve">, сейфом (или металлическим шкафом) для </w:t>
      </w:r>
      <w:r w:rsidR="009E7B21" w:rsidRPr="004B4460">
        <w:rPr>
          <w:sz w:val="26"/>
          <w:szCs w:val="26"/>
        </w:rPr>
        <w:t>осуществления безопасного хранения ЭМ</w:t>
      </w:r>
      <w:r w:rsidR="00F92D24" w:rsidRPr="004B4460">
        <w:rPr>
          <w:sz w:val="26"/>
          <w:szCs w:val="26"/>
        </w:rPr>
        <w:t>;</w:t>
      </w:r>
    </w:p>
    <w:p w:rsidR="007002CA" w:rsidRPr="004B4460" w:rsidRDefault="00210A56" w:rsidP="000E0384">
      <w:pPr>
        <w:autoSpaceDE w:val="0"/>
        <w:autoSpaceDN w:val="0"/>
        <w:adjustRightInd w:val="0"/>
        <w:ind w:firstLine="567"/>
        <w:jc w:val="both"/>
        <w:rPr>
          <w:sz w:val="26"/>
          <w:szCs w:val="26"/>
        </w:rPr>
      </w:pPr>
      <w:r w:rsidRPr="004B4460">
        <w:rPr>
          <w:sz w:val="26"/>
          <w:szCs w:val="26"/>
        </w:rPr>
        <w:t>в</w:t>
      </w:r>
      <w:r w:rsidR="00FE4A4B" w:rsidRPr="004B4460">
        <w:rPr>
          <w:sz w:val="26"/>
          <w:szCs w:val="26"/>
        </w:rPr>
        <w:t xml:space="preserve">) медицинский кабинет либо отдельное помещение для </w:t>
      </w:r>
      <w:r w:rsidR="00E9663C" w:rsidRPr="004B4460">
        <w:rPr>
          <w:sz w:val="26"/>
          <w:szCs w:val="26"/>
        </w:rPr>
        <w:t>медицинских работников</w:t>
      </w:r>
      <w:r w:rsidR="00FE4A4B" w:rsidRPr="004B4460">
        <w:rPr>
          <w:sz w:val="26"/>
          <w:szCs w:val="26"/>
        </w:rPr>
        <w:t>;</w:t>
      </w:r>
    </w:p>
    <w:p w:rsidR="00FE4A4B" w:rsidRPr="004B4460" w:rsidRDefault="00210A56" w:rsidP="000E0384">
      <w:pPr>
        <w:pStyle w:val="ConsPlusNormal"/>
        <w:ind w:firstLine="567"/>
        <w:jc w:val="both"/>
        <w:rPr>
          <w:rFonts w:ascii="Times New Roman" w:hAnsi="Times New Roman" w:cs="Times New Roman"/>
          <w:sz w:val="26"/>
          <w:szCs w:val="26"/>
        </w:rPr>
      </w:pPr>
      <w:r w:rsidRPr="004B4460">
        <w:rPr>
          <w:rFonts w:ascii="Times New Roman" w:hAnsi="Times New Roman" w:cs="Times New Roman"/>
          <w:sz w:val="26"/>
          <w:szCs w:val="26"/>
        </w:rPr>
        <w:t>д</w:t>
      </w:r>
      <w:r w:rsidR="00FE4A4B" w:rsidRPr="004B4460">
        <w:rPr>
          <w:rFonts w:ascii="Times New Roman" w:hAnsi="Times New Roman" w:cs="Times New Roman"/>
          <w:sz w:val="26"/>
          <w:szCs w:val="26"/>
        </w:rPr>
        <w:t>) помещени</w:t>
      </w:r>
      <w:r w:rsidR="00780F6D" w:rsidRPr="004B4460">
        <w:rPr>
          <w:rFonts w:ascii="Times New Roman" w:hAnsi="Times New Roman" w:cs="Times New Roman"/>
          <w:sz w:val="26"/>
          <w:szCs w:val="26"/>
        </w:rPr>
        <w:t>е</w:t>
      </w:r>
      <w:r w:rsidR="00FE4A4B" w:rsidRPr="004B4460">
        <w:rPr>
          <w:rFonts w:ascii="Times New Roman" w:hAnsi="Times New Roman" w:cs="Times New Roman"/>
          <w:sz w:val="26"/>
          <w:szCs w:val="26"/>
        </w:rPr>
        <w:t xml:space="preserve"> для общественных наблюдателей</w:t>
      </w:r>
      <w:r w:rsidR="00F92D24" w:rsidRPr="004B4460">
        <w:rPr>
          <w:rFonts w:ascii="Times New Roman" w:hAnsi="Times New Roman" w:cs="Times New Roman"/>
          <w:sz w:val="26"/>
          <w:szCs w:val="26"/>
        </w:rPr>
        <w:t>.</w:t>
      </w:r>
    </w:p>
    <w:p w:rsidR="00291AA7" w:rsidRPr="004B4460" w:rsidRDefault="00291AA7" w:rsidP="000E0384">
      <w:pPr>
        <w:pStyle w:val="ConsPlusNormal"/>
        <w:ind w:firstLine="567"/>
        <w:jc w:val="both"/>
        <w:rPr>
          <w:rFonts w:ascii="Times New Roman" w:hAnsi="Times New Roman" w:cs="Times New Roman"/>
          <w:sz w:val="26"/>
          <w:szCs w:val="26"/>
        </w:rPr>
      </w:pPr>
      <w:r w:rsidRPr="004B4460">
        <w:rPr>
          <w:rFonts w:ascii="Times New Roman" w:hAnsi="Times New Roman" w:cs="Times New Roman"/>
          <w:sz w:val="26"/>
          <w:szCs w:val="26"/>
        </w:rPr>
        <w:t xml:space="preserve">В </w:t>
      </w:r>
      <w:r w:rsidR="008E4757" w:rsidRPr="004B4460">
        <w:rPr>
          <w:rFonts w:ascii="Times New Roman" w:hAnsi="Times New Roman" w:cs="Times New Roman"/>
          <w:sz w:val="26"/>
          <w:szCs w:val="26"/>
        </w:rPr>
        <w:t>Штабе</w:t>
      </w:r>
      <w:r w:rsidRPr="004B4460">
        <w:rPr>
          <w:rFonts w:ascii="Times New Roman" w:hAnsi="Times New Roman" w:cs="Times New Roman"/>
          <w:sz w:val="26"/>
          <w:szCs w:val="26"/>
        </w:rPr>
        <w:t xml:space="preserve"> ППЭ организуются места для хранения личных вещей членов ГЭК, руководителя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382926" w:rsidRPr="004B4460" w:rsidRDefault="00382926" w:rsidP="000E0384">
      <w:pPr>
        <w:pStyle w:val="ConsPlusNormal"/>
        <w:ind w:firstLine="567"/>
        <w:jc w:val="both"/>
        <w:rPr>
          <w:rFonts w:ascii="Times New Roman" w:hAnsi="Times New Roman" w:cs="Times New Roman"/>
          <w:sz w:val="26"/>
          <w:szCs w:val="26"/>
        </w:rPr>
      </w:pPr>
      <w:r w:rsidRPr="004B4460">
        <w:rPr>
          <w:rFonts w:ascii="Times New Roman" w:hAnsi="Times New Roman" w:cs="Times New Roman"/>
          <w:sz w:val="26"/>
          <w:szCs w:val="26"/>
        </w:rPr>
        <w:t xml:space="preserve">В </w:t>
      </w:r>
      <w:r w:rsidR="008E4757" w:rsidRPr="004B4460">
        <w:rPr>
          <w:rFonts w:ascii="Times New Roman" w:hAnsi="Times New Roman" w:cs="Times New Roman"/>
          <w:sz w:val="26"/>
          <w:szCs w:val="26"/>
        </w:rPr>
        <w:t>Штабе</w:t>
      </w:r>
      <w:r w:rsidRPr="004B4460">
        <w:rPr>
          <w:rFonts w:ascii="Times New Roman" w:hAnsi="Times New Roman" w:cs="Times New Roman"/>
          <w:sz w:val="26"/>
          <w:szCs w:val="26"/>
        </w:rPr>
        <w:t xml:space="preserve"> ППЭ организуется место для руководителя образовательной организации, в помещениях которой организован ППЭ, или уполномоченно</w:t>
      </w:r>
      <w:r w:rsidR="004F0CCC" w:rsidRPr="004B4460">
        <w:rPr>
          <w:rFonts w:ascii="Times New Roman" w:hAnsi="Times New Roman" w:cs="Times New Roman"/>
          <w:sz w:val="26"/>
          <w:szCs w:val="26"/>
        </w:rPr>
        <w:t>го</w:t>
      </w:r>
      <w:r w:rsidRPr="004B4460">
        <w:rPr>
          <w:rFonts w:ascii="Times New Roman" w:hAnsi="Times New Roman" w:cs="Times New Roman"/>
          <w:sz w:val="26"/>
          <w:szCs w:val="26"/>
        </w:rPr>
        <w:t xml:space="preserve"> им лиц</w:t>
      </w:r>
      <w:r w:rsidR="004F0CCC" w:rsidRPr="004B4460">
        <w:rPr>
          <w:rFonts w:ascii="Times New Roman" w:hAnsi="Times New Roman" w:cs="Times New Roman"/>
          <w:sz w:val="26"/>
          <w:szCs w:val="26"/>
        </w:rPr>
        <w:t>а</w:t>
      </w:r>
      <w:r w:rsidRPr="004B4460">
        <w:rPr>
          <w:rFonts w:ascii="Times New Roman" w:hAnsi="Times New Roman" w:cs="Times New Roman"/>
          <w:sz w:val="26"/>
          <w:szCs w:val="26"/>
        </w:rPr>
        <w:t>.</w:t>
      </w:r>
    </w:p>
    <w:p w:rsidR="00682873" w:rsidRPr="004B4460" w:rsidRDefault="00FE4A4B" w:rsidP="000E0384">
      <w:pPr>
        <w:autoSpaceDE w:val="0"/>
        <w:autoSpaceDN w:val="0"/>
        <w:adjustRightInd w:val="0"/>
        <w:ind w:firstLine="567"/>
        <w:jc w:val="both"/>
        <w:rPr>
          <w:sz w:val="26"/>
          <w:szCs w:val="26"/>
        </w:rPr>
      </w:pPr>
      <w:r w:rsidRPr="004B4460">
        <w:rPr>
          <w:sz w:val="26"/>
          <w:szCs w:val="26"/>
        </w:rPr>
        <w:t>Помещения,</w:t>
      </w:r>
      <w:r w:rsidR="00A053A6" w:rsidRPr="004B4460">
        <w:rPr>
          <w:sz w:val="26"/>
          <w:szCs w:val="26"/>
        </w:rPr>
        <w:t xml:space="preserve"> не и</w:t>
      </w:r>
      <w:r w:rsidRPr="004B4460">
        <w:rPr>
          <w:sz w:val="26"/>
          <w:szCs w:val="26"/>
        </w:rPr>
        <w:t>спользующиеся для проведения экзамена,</w:t>
      </w:r>
      <w:r w:rsidR="00A053A6" w:rsidRPr="004B4460">
        <w:rPr>
          <w:sz w:val="26"/>
          <w:szCs w:val="26"/>
        </w:rPr>
        <w:t xml:space="preserve"> в д</w:t>
      </w:r>
      <w:r w:rsidRPr="004B4460">
        <w:rPr>
          <w:sz w:val="26"/>
          <w:szCs w:val="26"/>
        </w:rPr>
        <w:t xml:space="preserve">ень проведения экзамена </w:t>
      </w:r>
      <w:r w:rsidR="001C2BA5" w:rsidRPr="004B4460">
        <w:rPr>
          <w:sz w:val="26"/>
          <w:szCs w:val="26"/>
        </w:rPr>
        <w:t xml:space="preserve">должны быть </w:t>
      </w:r>
      <w:r w:rsidRPr="004B4460">
        <w:rPr>
          <w:sz w:val="26"/>
          <w:szCs w:val="26"/>
        </w:rPr>
        <w:t>зап</w:t>
      </w:r>
      <w:r w:rsidR="001C2BA5" w:rsidRPr="004B4460">
        <w:rPr>
          <w:sz w:val="26"/>
          <w:szCs w:val="26"/>
        </w:rPr>
        <w:t>е</w:t>
      </w:r>
      <w:r w:rsidRPr="004B4460">
        <w:rPr>
          <w:sz w:val="26"/>
          <w:szCs w:val="26"/>
        </w:rPr>
        <w:t>р</w:t>
      </w:r>
      <w:r w:rsidR="001C2BA5" w:rsidRPr="004B4460">
        <w:rPr>
          <w:sz w:val="26"/>
          <w:szCs w:val="26"/>
        </w:rPr>
        <w:t>ты</w:t>
      </w:r>
      <w:r w:rsidR="00A053A6" w:rsidRPr="004B4460">
        <w:rPr>
          <w:sz w:val="26"/>
          <w:szCs w:val="26"/>
        </w:rPr>
        <w:t xml:space="preserve"> и о</w:t>
      </w:r>
      <w:r w:rsidRPr="004B4460">
        <w:rPr>
          <w:sz w:val="26"/>
          <w:szCs w:val="26"/>
        </w:rPr>
        <w:t>печат</w:t>
      </w:r>
      <w:r w:rsidR="001C2BA5" w:rsidRPr="004B4460">
        <w:rPr>
          <w:sz w:val="26"/>
          <w:szCs w:val="26"/>
        </w:rPr>
        <w:t>аны.</w:t>
      </w:r>
    </w:p>
    <w:p w:rsidR="00FE4A4B" w:rsidRPr="004B4460" w:rsidRDefault="00B018F8" w:rsidP="000E0384">
      <w:pPr>
        <w:pStyle w:val="ConsPlusNormal"/>
        <w:ind w:firstLine="567"/>
        <w:jc w:val="both"/>
        <w:rPr>
          <w:rFonts w:ascii="Times New Roman" w:hAnsi="Times New Roman" w:cs="Times New Roman"/>
          <w:sz w:val="26"/>
          <w:szCs w:val="26"/>
        </w:rPr>
      </w:pPr>
      <w:r w:rsidRPr="004B4460">
        <w:rPr>
          <w:rFonts w:ascii="Times New Roman" w:hAnsi="Times New Roman" w:cs="Times New Roman"/>
          <w:sz w:val="26"/>
          <w:szCs w:val="26"/>
        </w:rPr>
        <w:t>Не </w:t>
      </w:r>
      <w:r w:rsidR="00A053A6" w:rsidRPr="004B4460">
        <w:rPr>
          <w:rFonts w:ascii="Times New Roman" w:hAnsi="Times New Roman" w:cs="Times New Roman"/>
          <w:sz w:val="26"/>
          <w:szCs w:val="26"/>
        </w:rPr>
        <w:t>п</w:t>
      </w:r>
      <w:r w:rsidR="00FE4A4B" w:rsidRPr="004B4460">
        <w:rPr>
          <w:rFonts w:ascii="Times New Roman" w:hAnsi="Times New Roman" w:cs="Times New Roman"/>
          <w:sz w:val="26"/>
          <w:szCs w:val="26"/>
        </w:rPr>
        <w:t>озднее двух рабочих дней</w:t>
      </w:r>
      <w:r w:rsidR="00A053A6" w:rsidRPr="004B4460">
        <w:rPr>
          <w:rFonts w:ascii="Times New Roman" w:hAnsi="Times New Roman" w:cs="Times New Roman"/>
          <w:sz w:val="26"/>
          <w:szCs w:val="26"/>
        </w:rPr>
        <w:t xml:space="preserve"> до п</w:t>
      </w:r>
      <w:r w:rsidR="00FE4A4B" w:rsidRPr="004B4460">
        <w:rPr>
          <w:rFonts w:ascii="Times New Roman" w:hAnsi="Times New Roman" w:cs="Times New Roman"/>
          <w:sz w:val="26"/>
          <w:szCs w:val="26"/>
        </w:rPr>
        <w:t>роведения экзамена</w:t>
      </w:r>
      <w:r w:rsidR="00A053A6" w:rsidRPr="004B4460">
        <w:rPr>
          <w:rFonts w:ascii="Times New Roman" w:hAnsi="Times New Roman" w:cs="Times New Roman"/>
          <w:sz w:val="26"/>
          <w:szCs w:val="26"/>
        </w:rPr>
        <w:t xml:space="preserve"> по с</w:t>
      </w:r>
      <w:r w:rsidR="00FE4A4B" w:rsidRPr="004B4460">
        <w:rPr>
          <w:rFonts w:ascii="Times New Roman" w:hAnsi="Times New Roman" w:cs="Times New Roman"/>
          <w:sz w:val="26"/>
          <w:szCs w:val="26"/>
        </w:rPr>
        <w:t xml:space="preserve">оответствующему учебному предмету </w:t>
      </w:r>
      <w:r w:rsidR="003B08B7" w:rsidRPr="004B4460">
        <w:rPr>
          <w:rFonts w:ascii="Times New Roman" w:hAnsi="Times New Roman" w:cs="Times New Roman"/>
          <w:sz w:val="26"/>
          <w:szCs w:val="26"/>
        </w:rPr>
        <w:t>Министерство</w:t>
      </w:r>
      <w:r w:rsidR="00FE4A4B" w:rsidRPr="004B4460">
        <w:rPr>
          <w:rFonts w:ascii="Times New Roman" w:hAnsi="Times New Roman" w:cs="Times New Roman"/>
          <w:sz w:val="26"/>
          <w:szCs w:val="26"/>
        </w:rPr>
        <w:t xml:space="preserve"> направля</w:t>
      </w:r>
      <w:r w:rsidR="003B08B7" w:rsidRPr="004B4460">
        <w:rPr>
          <w:rFonts w:ascii="Times New Roman" w:hAnsi="Times New Roman" w:cs="Times New Roman"/>
          <w:sz w:val="26"/>
          <w:szCs w:val="26"/>
        </w:rPr>
        <w:t>е</w:t>
      </w:r>
      <w:r w:rsidR="00FE4A4B" w:rsidRPr="004B4460">
        <w:rPr>
          <w:rFonts w:ascii="Times New Roman" w:hAnsi="Times New Roman" w:cs="Times New Roman"/>
          <w:sz w:val="26"/>
          <w:szCs w:val="26"/>
        </w:rPr>
        <w:t>т</w:t>
      </w:r>
      <w:r w:rsidR="00A053A6" w:rsidRPr="004B4460">
        <w:rPr>
          <w:rFonts w:ascii="Times New Roman" w:hAnsi="Times New Roman" w:cs="Times New Roman"/>
          <w:sz w:val="26"/>
          <w:szCs w:val="26"/>
        </w:rPr>
        <w:t xml:space="preserve"> в П</w:t>
      </w:r>
      <w:r w:rsidR="00FE4A4B" w:rsidRPr="004B4460">
        <w:rPr>
          <w:rFonts w:ascii="Times New Roman" w:hAnsi="Times New Roman" w:cs="Times New Roman"/>
          <w:sz w:val="26"/>
          <w:szCs w:val="26"/>
        </w:rPr>
        <w:t>ПЭ информацию</w:t>
      </w:r>
      <w:r w:rsidR="00A053A6" w:rsidRPr="004B4460">
        <w:rPr>
          <w:rFonts w:ascii="Times New Roman" w:hAnsi="Times New Roman" w:cs="Times New Roman"/>
          <w:sz w:val="26"/>
          <w:szCs w:val="26"/>
        </w:rPr>
        <w:t xml:space="preserve"> о к</w:t>
      </w:r>
      <w:r w:rsidR="00FE4A4B" w:rsidRPr="004B4460">
        <w:rPr>
          <w:rFonts w:ascii="Times New Roman" w:hAnsi="Times New Roman" w:cs="Times New Roman"/>
          <w:sz w:val="26"/>
          <w:szCs w:val="26"/>
        </w:rPr>
        <w:t xml:space="preserve">оличестве </w:t>
      </w:r>
      <w:r w:rsidR="00990DD2" w:rsidRPr="004B4460">
        <w:rPr>
          <w:rFonts w:ascii="Times New Roman" w:hAnsi="Times New Roman" w:cs="Times New Roman"/>
          <w:sz w:val="26"/>
          <w:szCs w:val="26"/>
        </w:rPr>
        <w:t xml:space="preserve">участников ГИА </w:t>
      </w:r>
      <w:r w:rsidR="00A053A6" w:rsidRPr="004B4460">
        <w:rPr>
          <w:rFonts w:ascii="Times New Roman" w:hAnsi="Times New Roman" w:cs="Times New Roman"/>
          <w:sz w:val="26"/>
          <w:szCs w:val="26"/>
        </w:rPr>
        <w:t>с О</w:t>
      </w:r>
      <w:r w:rsidR="00FE4A4B" w:rsidRPr="004B4460">
        <w:rPr>
          <w:rFonts w:ascii="Times New Roman" w:hAnsi="Times New Roman" w:cs="Times New Roman"/>
          <w:sz w:val="26"/>
          <w:szCs w:val="26"/>
        </w:rPr>
        <w:t>ВЗ</w:t>
      </w:r>
      <w:r w:rsidR="005A60B3" w:rsidRPr="004B4460">
        <w:rPr>
          <w:rFonts w:ascii="Times New Roman" w:hAnsi="Times New Roman" w:cs="Times New Roman"/>
          <w:sz w:val="26"/>
          <w:szCs w:val="26"/>
        </w:rPr>
        <w:t xml:space="preserve">, </w:t>
      </w:r>
      <w:r w:rsidR="00990DD2" w:rsidRPr="004B4460">
        <w:rPr>
          <w:rFonts w:ascii="Times New Roman" w:hAnsi="Times New Roman" w:cs="Times New Roman"/>
          <w:sz w:val="26"/>
          <w:szCs w:val="26"/>
        </w:rPr>
        <w:t xml:space="preserve">участников ГИА - </w:t>
      </w:r>
      <w:r w:rsidR="005A60B3" w:rsidRPr="004B4460">
        <w:rPr>
          <w:rFonts w:ascii="Times New Roman" w:hAnsi="Times New Roman" w:cs="Times New Roman"/>
          <w:sz w:val="26"/>
          <w:szCs w:val="26"/>
        </w:rPr>
        <w:t>детей-инвалидов и инвалидов</w:t>
      </w:r>
      <w:r w:rsidR="007D2B0D" w:rsidRPr="004B4460">
        <w:rPr>
          <w:rFonts w:ascii="Times New Roman" w:hAnsi="Times New Roman" w:cs="Times New Roman"/>
          <w:sz w:val="26"/>
          <w:szCs w:val="26"/>
        </w:rPr>
        <w:t xml:space="preserve"> </w:t>
      </w:r>
      <w:r w:rsidR="00A053A6" w:rsidRPr="004B4460">
        <w:rPr>
          <w:rFonts w:ascii="Times New Roman" w:hAnsi="Times New Roman" w:cs="Times New Roman"/>
          <w:sz w:val="26"/>
          <w:szCs w:val="26"/>
        </w:rPr>
        <w:t>в </w:t>
      </w:r>
      <w:r w:rsidR="00A9312B" w:rsidRPr="004B4460">
        <w:rPr>
          <w:rFonts w:ascii="Times New Roman" w:hAnsi="Times New Roman" w:cs="Times New Roman"/>
          <w:sz w:val="26"/>
          <w:szCs w:val="26"/>
        </w:rPr>
        <w:t xml:space="preserve">данном </w:t>
      </w:r>
      <w:r w:rsidR="00A053A6" w:rsidRPr="004B4460">
        <w:rPr>
          <w:rFonts w:ascii="Times New Roman" w:hAnsi="Times New Roman" w:cs="Times New Roman"/>
          <w:sz w:val="26"/>
          <w:szCs w:val="26"/>
        </w:rPr>
        <w:t>П</w:t>
      </w:r>
      <w:r w:rsidR="00FE4A4B" w:rsidRPr="004B4460">
        <w:rPr>
          <w:rFonts w:ascii="Times New Roman" w:hAnsi="Times New Roman" w:cs="Times New Roman"/>
          <w:sz w:val="26"/>
          <w:szCs w:val="26"/>
        </w:rPr>
        <w:t>ПЭ</w:t>
      </w:r>
      <w:r w:rsidR="00A053A6" w:rsidRPr="004B4460">
        <w:rPr>
          <w:rFonts w:ascii="Times New Roman" w:hAnsi="Times New Roman" w:cs="Times New Roman"/>
          <w:sz w:val="26"/>
          <w:szCs w:val="26"/>
        </w:rPr>
        <w:t xml:space="preserve"> и н</w:t>
      </w:r>
      <w:r w:rsidR="00FE4A4B" w:rsidRPr="004B4460">
        <w:rPr>
          <w:rFonts w:ascii="Times New Roman" w:hAnsi="Times New Roman" w:cs="Times New Roman"/>
          <w:sz w:val="26"/>
          <w:szCs w:val="26"/>
        </w:rPr>
        <w:t xml:space="preserve">еобходимости организации проведения </w:t>
      </w:r>
      <w:r w:rsidR="00A9312B" w:rsidRPr="004B4460">
        <w:rPr>
          <w:rFonts w:ascii="Times New Roman" w:hAnsi="Times New Roman" w:cs="Times New Roman"/>
          <w:sz w:val="26"/>
          <w:szCs w:val="26"/>
        </w:rPr>
        <w:t xml:space="preserve">экзаменов </w:t>
      </w:r>
      <w:r w:rsidR="00A053A6" w:rsidRPr="004B4460">
        <w:rPr>
          <w:rFonts w:ascii="Times New Roman" w:hAnsi="Times New Roman" w:cs="Times New Roman"/>
          <w:sz w:val="26"/>
          <w:szCs w:val="26"/>
        </w:rPr>
        <w:t>в у</w:t>
      </w:r>
      <w:r w:rsidR="00FE4A4B" w:rsidRPr="004B4460">
        <w:rPr>
          <w:rFonts w:ascii="Times New Roman" w:hAnsi="Times New Roman" w:cs="Times New Roman"/>
          <w:sz w:val="26"/>
          <w:szCs w:val="26"/>
        </w:rPr>
        <w:t>словиях, учитывающих состояние</w:t>
      </w:r>
      <w:r w:rsidR="00A053A6" w:rsidRPr="004B4460">
        <w:rPr>
          <w:rFonts w:ascii="Times New Roman" w:hAnsi="Times New Roman" w:cs="Times New Roman"/>
          <w:sz w:val="26"/>
          <w:szCs w:val="26"/>
        </w:rPr>
        <w:t xml:space="preserve"> их з</w:t>
      </w:r>
      <w:r w:rsidR="00FE4A4B" w:rsidRPr="004B4460">
        <w:rPr>
          <w:rFonts w:ascii="Times New Roman" w:hAnsi="Times New Roman" w:cs="Times New Roman"/>
          <w:sz w:val="26"/>
          <w:szCs w:val="26"/>
        </w:rPr>
        <w:t xml:space="preserve">доровья, особенности психофизического развития.  </w:t>
      </w:r>
    </w:p>
    <w:p w:rsidR="00A9312B" w:rsidRPr="004B4460" w:rsidRDefault="005130EA" w:rsidP="000E0384">
      <w:pPr>
        <w:autoSpaceDE w:val="0"/>
        <w:autoSpaceDN w:val="0"/>
        <w:adjustRightInd w:val="0"/>
        <w:ind w:firstLine="567"/>
        <w:jc w:val="both"/>
        <w:rPr>
          <w:sz w:val="26"/>
          <w:szCs w:val="26"/>
        </w:rPr>
      </w:pPr>
      <w:r w:rsidRPr="004B4460">
        <w:rPr>
          <w:sz w:val="26"/>
          <w:szCs w:val="26"/>
        </w:rPr>
        <w:t xml:space="preserve">Для </w:t>
      </w:r>
      <w:r w:rsidR="00990DD2" w:rsidRPr="004B4460">
        <w:rPr>
          <w:sz w:val="26"/>
          <w:szCs w:val="26"/>
        </w:rPr>
        <w:t>участников ГИА</w:t>
      </w:r>
      <w:r w:rsidRPr="004B4460">
        <w:rPr>
          <w:sz w:val="26"/>
          <w:szCs w:val="26"/>
        </w:rPr>
        <w:t xml:space="preserve"> с ОВЗ, </w:t>
      </w:r>
      <w:r w:rsidR="00990DD2" w:rsidRPr="004B4460">
        <w:rPr>
          <w:sz w:val="26"/>
          <w:szCs w:val="26"/>
        </w:rPr>
        <w:t xml:space="preserve">участников ГИА - детей-инвалидов и инвалидов, лиц, </w:t>
      </w:r>
      <w:r w:rsidR="00A9312B" w:rsidRPr="004B4460">
        <w:rPr>
          <w:sz w:val="26"/>
          <w:szCs w:val="26"/>
        </w:rPr>
        <w:t>обучающихся по состоянию здоровья на дому</w:t>
      </w:r>
      <w:r w:rsidRPr="004B4460">
        <w:rPr>
          <w:sz w:val="26"/>
          <w:szCs w:val="26"/>
        </w:rPr>
        <w:t>,</w:t>
      </w:r>
      <w:r w:rsidR="005A60B3" w:rsidRPr="004B4460">
        <w:rPr>
          <w:sz w:val="26"/>
          <w:szCs w:val="26"/>
        </w:rPr>
        <w:t xml:space="preserve"> в медицинских организациях,</w:t>
      </w:r>
      <w:r w:rsidRPr="004B4460">
        <w:rPr>
          <w:sz w:val="26"/>
          <w:szCs w:val="26"/>
        </w:rPr>
        <w:t xml:space="preserve">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AC39AE" w:rsidRPr="004B4460">
        <w:rPr>
          <w:sz w:val="26"/>
          <w:szCs w:val="26"/>
        </w:rPr>
        <w:t xml:space="preserve">ППЭ </w:t>
      </w:r>
      <w:r w:rsidRPr="004B4460">
        <w:rPr>
          <w:sz w:val="26"/>
          <w:szCs w:val="26"/>
        </w:rPr>
        <w:t>оборудуется с учетом</w:t>
      </w:r>
      <w:r w:rsidR="00F92D24" w:rsidRPr="004B4460">
        <w:rPr>
          <w:sz w:val="26"/>
          <w:szCs w:val="26"/>
        </w:rPr>
        <w:t xml:space="preserve"> </w:t>
      </w:r>
      <w:r w:rsidR="00C779AA" w:rsidRPr="004B4460">
        <w:rPr>
          <w:sz w:val="26"/>
          <w:szCs w:val="26"/>
        </w:rPr>
        <w:t xml:space="preserve">состояния </w:t>
      </w:r>
      <w:r w:rsidR="00A9312B" w:rsidRPr="004B4460">
        <w:rPr>
          <w:sz w:val="26"/>
          <w:szCs w:val="26"/>
        </w:rPr>
        <w:t>их здоровья, особенност</w:t>
      </w:r>
      <w:r w:rsidR="00C779AA" w:rsidRPr="004B4460">
        <w:rPr>
          <w:sz w:val="26"/>
          <w:szCs w:val="26"/>
        </w:rPr>
        <w:t>и</w:t>
      </w:r>
      <w:r w:rsidR="00A9312B" w:rsidRPr="004B4460">
        <w:rPr>
          <w:sz w:val="26"/>
          <w:szCs w:val="26"/>
        </w:rPr>
        <w:t xml:space="preserve"> психофизического развития</w:t>
      </w:r>
      <w:r w:rsidR="005A60B3" w:rsidRPr="004B4460">
        <w:rPr>
          <w:rStyle w:val="afe"/>
          <w:sz w:val="26"/>
          <w:szCs w:val="26"/>
        </w:rPr>
        <w:footnoteReference w:id="6"/>
      </w:r>
      <w:r w:rsidR="00A9312B" w:rsidRPr="004B4460">
        <w:rPr>
          <w:sz w:val="26"/>
          <w:szCs w:val="26"/>
        </w:rPr>
        <w:t xml:space="preserve">. </w:t>
      </w:r>
      <w:r w:rsidRPr="004B4460">
        <w:rPr>
          <w:sz w:val="26"/>
          <w:szCs w:val="26"/>
        </w:rPr>
        <w:t xml:space="preserve"> </w:t>
      </w:r>
    </w:p>
    <w:p w:rsidR="005130EA" w:rsidRPr="004B4460" w:rsidRDefault="005130EA" w:rsidP="000E0384">
      <w:pPr>
        <w:autoSpaceDE w:val="0"/>
        <w:autoSpaceDN w:val="0"/>
        <w:adjustRightInd w:val="0"/>
        <w:ind w:firstLine="567"/>
        <w:jc w:val="both"/>
        <w:rPr>
          <w:sz w:val="26"/>
          <w:szCs w:val="26"/>
        </w:rPr>
      </w:pPr>
      <w:r w:rsidRPr="004B4460">
        <w:rPr>
          <w:sz w:val="26"/>
          <w:szCs w:val="26"/>
        </w:rPr>
        <w:t xml:space="preserve">Материально-технические условия проведения экзамена обеспечивают возможность беспрепятственного доступа таких </w:t>
      </w:r>
      <w:r w:rsidR="00990DD2" w:rsidRPr="004B4460">
        <w:rPr>
          <w:sz w:val="26"/>
          <w:szCs w:val="26"/>
        </w:rPr>
        <w:t>участников ГИА</w:t>
      </w:r>
      <w:r w:rsidRPr="004B4460">
        <w:rPr>
          <w:sz w:val="26"/>
          <w:szCs w:val="26"/>
        </w:rPr>
        <w:t xml:space="preserve">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47175C" w:rsidRPr="004B4460" w:rsidRDefault="00FE4A4B" w:rsidP="00E80727">
      <w:pPr>
        <w:pStyle w:val="ConsPlusNormal"/>
        <w:ind w:firstLine="567"/>
        <w:jc w:val="both"/>
        <w:rPr>
          <w:rFonts w:ascii="Times New Roman" w:hAnsi="Times New Roman" w:cs="Times New Roman"/>
          <w:sz w:val="26"/>
          <w:szCs w:val="26"/>
        </w:rPr>
      </w:pPr>
      <w:r w:rsidRPr="004B4460">
        <w:rPr>
          <w:rFonts w:ascii="Times New Roman" w:hAnsi="Times New Roman" w:cs="Times New Roman"/>
          <w:sz w:val="26"/>
          <w:szCs w:val="26"/>
        </w:rPr>
        <w:t xml:space="preserve">Во время </w:t>
      </w:r>
      <w:r w:rsidR="00F86C6E" w:rsidRPr="004B4460">
        <w:rPr>
          <w:rFonts w:ascii="Times New Roman" w:hAnsi="Times New Roman" w:cs="Times New Roman"/>
          <w:sz w:val="26"/>
          <w:szCs w:val="26"/>
        </w:rPr>
        <w:t xml:space="preserve">проведения экзамена </w:t>
      </w:r>
      <w:r w:rsidRPr="004B4460">
        <w:rPr>
          <w:rFonts w:ascii="Times New Roman" w:hAnsi="Times New Roman" w:cs="Times New Roman"/>
          <w:sz w:val="26"/>
          <w:szCs w:val="26"/>
        </w:rPr>
        <w:t xml:space="preserve">для </w:t>
      </w:r>
      <w:r w:rsidR="00990DD2" w:rsidRPr="004B4460">
        <w:rPr>
          <w:rFonts w:ascii="Times New Roman" w:hAnsi="Times New Roman" w:cs="Times New Roman"/>
          <w:sz w:val="26"/>
          <w:szCs w:val="26"/>
        </w:rPr>
        <w:t>участников ГИА</w:t>
      </w:r>
      <w:r w:rsidRPr="004B4460">
        <w:rPr>
          <w:rFonts w:ascii="Times New Roman" w:hAnsi="Times New Roman" w:cs="Times New Roman"/>
          <w:sz w:val="26"/>
          <w:szCs w:val="26"/>
        </w:rPr>
        <w:t xml:space="preserve"> </w:t>
      </w:r>
      <w:r w:rsidR="00FE6518" w:rsidRPr="004B4460">
        <w:rPr>
          <w:rFonts w:ascii="Times New Roman" w:hAnsi="Times New Roman" w:cs="Times New Roman"/>
          <w:sz w:val="26"/>
          <w:szCs w:val="26"/>
        </w:rPr>
        <w:t>с ОВЗ</w:t>
      </w:r>
      <w:r w:rsidR="00990DD2" w:rsidRPr="004B4460">
        <w:rPr>
          <w:rFonts w:ascii="Times New Roman" w:hAnsi="Times New Roman" w:cs="Times New Roman"/>
          <w:sz w:val="26"/>
          <w:szCs w:val="26"/>
        </w:rPr>
        <w:t>,</w:t>
      </w:r>
      <w:r w:rsidR="00FE6518" w:rsidRPr="004B4460">
        <w:rPr>
          <w:rFonts w:ascii="Times New Roman" w:hAnsi="Times New Roman" w:cs="Times New Roman"/>
          <w:sz w:val="26"/>
          <w:szCs w:val="26"/>
        </w:rPr>
        <w:t xml:space="preserve"> </w:t>
      </w:r>
      <w:r w:rsidR="00990DD2" w:rsidRPr="004B4460">
        <w:rPr>
          <w:rFonts w:ascii="Times New Roman" w:hAnsi="Times New Roman" w:cs="Times New Roman"/>
          <w:sz w:val="26"/>
          <w:szCs w:val="26"/>
        </w:rPr>
        <w:t xml:space="preserve">участников ГИА - детей-инвалидов и инвалидов </w:t>
      </w:r>
      <w:r w:rsidRPr="004B4460">
        <w:rPr>
          <w:rFonts w:ascii="Times New Roman" w:hAnsi="Times New Roman" w:cs="Times New Roman"/>
          <w:sz w:val="26"/>
          <w:szCs w:val="26"/>
        </w:rPr>
        <w:t>организуются питание</w:t>
      </w:r>
      <w:r w:rsidR="00A053A6" w:rsidRPr="004B4460">
        <w:rPr>
          <w:rFonts w:ascii="Times New Roman" w:hAnsi="Times New Roman" w:cs="Times New Roman"/>
          <w:sz w:val="26"/>
          <w:szCs w:val="26"/>
        </w:rPr>
        <w:t xml:space="preserve"> и п</w:t>
      </w:r>
      <w:r w:rsidRPr="004B4460">
        <w:rPr>
          <w:rFonts w:ascii="Times New Roman" w:hAnsi="Times New Roman" w:cs="Times New Roman"/>
          <w:sz w:val="26"/>
          <w:szCs w:val="26"/>
        </w:rPr>
        <w:t>ерерывы для проведения необходимых</w:t>
      </w:r>
      <w:r w:rsidR="00F86C6E" w:rsidRPr="004B4460">
        <w:rPr>
          <w:rFonts w:ascii="Times New Roman" w:hAnsi="Times New Roman" w:cs="Times New Roman"/>
          <w:sz w:val="26"/>
          <w:szCs w:val="26"/>
        </w:rPr>
        <w:t xml:space="preserve"> лечебных и профилактических процедур.</w:t>
      </w:r>
    </w:p>
    <w:p w:rsidR="00660F77" w:rsidRPr="004B4460" w:rsidRDefault="00660F77" w:rsidP="00E80727">
      <w:pPr>
        <w:pStyle w:val="ConsPlusNormal"/>
        <w:ind w:firstLine="567"/>
        <w:jc w:val="both"/>
        <w:rPr>
          <w:rFonts w:ascii="Times New Roman" w:hAnsi="Times New Roman" w:cs="Times New Roman"/>
          <w:sz w:val="26"/>
          <w:szCs w:val="26"/>
        </w:rPr>
      </w:pPr>
    </w:p>
    <w:p w:rsidR="00DE2EAB" w:rsidRPr="004B4460" w:rsidRDefault="00E80727" w:rsidP="00E316A1">
      <w:pPr>
        <w:pStyle w:val="21"/>
      </w:pPr>
      <w:bookmarkStart w:id="71" w:name="_Toc25677098"/>
      <w:r w:rsidRPr="004B4460">
        <w:t xml:space="preserve">4.5. </w:t>
      </w:r>
      <w:r w:rsidR="00DE2EAB" w:rsidRPr="004B4460">
        <w:t>Особенности организации ППЭ для проведения ГВЭ в устной форме</w:t>
      </w:r>
      <w:bookmarkEnd w:id="71"/>
    </w:p>
    <w:p w:rsidR="00102781" w:rsidRPr="004B4460" w:rsidRDefault="00102781" w:rsidP="00102781"/>
    <w:p w:rsidR="00942725" w:rsidRPr="004B4460" w:rsidRDefault="00D74E31" w:rsidP="000E0384">
      <w:pPr>
        <w:ind w:firstLine="567"/>
        <w:jc w:val="both"/>
        <w:rPr>
          <w:sz w:val="26"/>
          <w:szCs w:val="26"/>
        </w:rPr>
      </w:pPr>
      <w:r w:rsidRPr="004B4460">
        <w:rPr>
          <w:sz w:val="26"/>
          <w:szCs w:val="26"/>
        </w:rPr>
        <w:t xml:space="preserve">При проведении ГВЭ в устной форме устные ответы </w:t>
      </w:r>
      <w:r w:rsidR="0046580E" w:rsidRPr="004B4460">
        <w:rPr>
          <w:sz w:val="26"/>
          <w:szCs w:val="26"/>
        </w:rPr>
        <w:t xml:space="preserve">участников ГИА </w:t>
      </w:r>
      <w:r w:rsidRPr="004B4460">
        <w:rPr>
          <w:sz w:val="26"/>
          <w:szCs w:val="26"/>
        </w:rPr>
        <w:t>записываются на аудионосители или</w:t>
      </w:r>
      <w:r w:rsidR="00C406CC" w:rsidRPr="004B4460">
        <w:rPr>
          <w:sz w:val="26"/>
          <w:szCs w:val="26"/>
        </w:rPr>
        <w:t xml:space="preserve"> </w:t>
      </w:r>
      <w:r w:rsidR="00DC0355" w:rsidRPr="004B4460">
        <w:rPr>
          <w:sz w:val="26"/>
          <w:szCs w:val="26"/>
        </w:rPr>
        <w:t>запи</w:t>
      </w:r>
      <w:r w:rsidR="00942725" w:rsidRPr="004B4460">
        <w:rPr>
          <w:sz w:val="26"/>
          <w:szCs w:val="26"/>
        </w:rPr>
        <w:t>сываются на аудионосители с одновременным протоколированием.</w:t>
      </w:r>
      <w:r w:rsidRPr="004B4460">
        <w:rPr>
          <w:sz w:val="26"/>
          <w:szCs w:val="26"/>
        </w:rPr>
        <w:t xml:space="preserve"> Аудитории, выделяемые для записи устных ответов, оборудуются средствами цифровой аудиозаписи</w:t>
      </w:r>
      <w:r w:rsidR="00942725" w:rsidRPr="004B4460">
        <w:rPr>
          <w:sz w:val="26"/>
          <w:szCs w:val="26"/>
        </w:rPr>
        <w:t>.</w:t>
      </w:r>
    </w:p>
    <w:p w:rsidR="00D74E31" w:rsidRPr="004B4460" w:rsidRDefault="0046580E" w:rsidP="000E0384">
      <w:pPr>
        <w:ind w:firstLine="567"/>
        <w:jc w:val="both"/>
        <w:rPr>
          <w:sz w:val="26"/>
          <w:szCs w:val="26"/>
        </w:rPr>
      </w:pPr>
      <w:r w:rsidRPr="004B4460">
        <w:rPr>
          <w:sz w:val="26"/>
          <w:szCs w:val="26"/>
        </w:rPr>
        <w:t xml:space="preserve">Участник ГИА </w:t>
      </w:r>
      <w:r w:rsidR="00D74E31" w:rsidRPr="004B4460">
        <w:rPr>
          <w:sz w:val="26"/>
          <w:szCs w:val="26"/>
        </w:rPr>
        <w:t>по ко</w:t>
      </w:r>
      <w:r w:rsidR="0047175C" w:rsidRPr="004B4460">
        <w:rPr>
          <w:sz w:val="26"/>
          <w:szCs w:val="26"/>
        </w:rPr>
        <w:t xml:space="preserve">манде технического специалиста </w:t>
      </w:r>
      <w:r w:rsidR="00D74E31" w:rsidRPr="004B4460">
        <w:rPr>
          <w:sz w:val="26"/>
          <w:szCs w:val="26"/>
        </w:rPr>
        <w:t xml:space="preserve">или </w:t>
      </w:r>
      <w:r w:rsidR="00942725" w:rsidRPr="004B4460">
        <w:rPr>
          <w:sz w:val="26"/>
          <w:szCs w:val="26"/>
        </w:rPr>
        <w:t xml:space="preserve">организатора </w:t>
      </w:r>
      <w:r w:rsidR="00D74E31" w:rsidRPr="004B4460">
        <w:rPr>
          <w:sz w:val="26"/>
          <w:szCs w:val="26"/>
        </w:rPr>
        <w:t xml:space="preserve">громко </w:t>
      </w:r>
      <w:r w:rsidR="00137FEA" w:rsidRPr="004B4460">
        <w:rPr>
          <w:sz w:val="26"/>
          <w:szCs w:val="26"/>
        </w:rPr>
        <w:br/>
      </w:r>
      <w:r w:rsidR="00D74E31" w:rsidRPr="004B4460">
        <w:rPr>
          <w:sz w:val="26"/>
          <w:szCs w:val="26"/>
        </w:rPr>
        <w:t>и разборчиво дает устный ответ на задание. При проведении экзамена экзаменатор-собеседник</w:t>
      </w:r>
      <w:r w:rsidR="004D2C8D" w:rsidRPr="004B4460">
        <w:rPr>
          <w:sz w:val="26"/>
          <w:szCs w:val="26"/>
        </w:rPr>
        <w:t xml:space="preserve"> </w:t>
      </w:r>
      <w:r w:rsidR="00D74E31" w:rsidRPr="004B4460">
        <w:rPr>
          <w:sz w:val="26"/>
          <w:szCs w:val="26"/>
        </w:rPr>
        <w:t xml:space="preserve">при необходимости задает вопросы, которые позволяют </w:t>
      </w:r>
      <w:r w:rsidRPr="004B4460">
        <w:rPr>
          <w:sz w:val="26"/>
          <w:szCs w:val="26"/>
        </w:rPr>
        <w:t xml:space="preserve">участнику ГИА </w:t>
      </w:r>
      <w:r w:rsidR="00D74E31" w:rsidRPr="004B4460">
        <w:rPr>
          <w:sz w:val="26"/>
          <w:szCs w:val="26"/>
        </w:rPr>
        <w:t>уточнить и (или) дополнить устный ответ в соответствии</w:t>
      </w:r>
      <w:r w:rsidR="004D2C8D" w:rsidRPr="004B4460">
        <w:rPr>
          <w:sz w:val="26"/>
          <w:szCs w:val="26"/>
        </w:rPr>
        <w:t xml:space="preserve"> </w:t>
      </w:r>
      <w:r w:rsidR="00D74E31" w:rsidRPr="004B4460">
        <w:rPr>
          <w:sz w:val="26"/>
          <w:szCs w:val="26"/>
        </w:rPr>
        <w:t>с требованиями вопроса экзаменационного задания.</w:t>
      </w:r>
      <w:r w:rsidR="00A055BD" w:rsidRPr="004B4460">
        <w:rPr>
          <w:sz w:val="26"/>
          <w:szCs w:val="26"/>
        </w:rPr>
        <w:t xml:space="preserve"> Технический специалист или организатор предоставляет участнику </w:t>
      </w:r>
      <w:r w:rsidR="00990DD2" w:rsidRPr="004B4460">
        <w:rPr>
          <w:sz w:val="26"/>
          <w:szCs w:val="26"/>
        </w:rPr>
        <w:t xml:space="preserve">ГИА </w:t>
      </w:r>
      <w:r w:rsidR="00A055BD" w:rsidRPr="004B4460">
        <w:rPr>
          <w:sz w:val="26"/>
          <w:szCs w:val="26"/>
        </w:rPr>
        <w:t>возможность прослушать запись его ответа и убедиться, что она произведена без технических сбоев.</w:t>
      </w:r>
      <w:r w:rsidR="00D74E31" w:rsidRPr="004B4460">
        <w:rPr>
          <w:sz w:val="26"/>
          <w:szCs w:val="26"/>
        </w:rPr>
        <w:t xml:space="preserve"> </w:t>
      </w:r>
    </w:p>
    <w:p w:rsidR="00DE2EAB" w:rsidRPr="004B4460" w:rsidRDefault="00DE2EAB" w:rsidP="000E0384">
      <w:pPr>
        <w:ind w:firstLine="567"/>
        <w:jc w:val="both"/>
        <w:rPr>
          <w:sz w:val="26"/>
          <w:szCs w:val="26"/>
        </w:rPr>
      </w:pPr>
      <w:r w:rsidRPr="004B4460">
        <w:rPr>
          <w:sz w:val="26"/>
          <w:szCs w:val="26"/>
        </w:rPr>
        <w:t>Участники ГИА могут взят</w:t>
      </w:r>
      <w:r w:rsidR="00FD646A" w:rsidRPr="004B4460">
        <w:rPr>
          <w:sz w:val="26"/>
          <w:szCs w:val="26"/>
        </w:rPr>
        <w:t xml:space="preserve">ь с собой на отведенное место в </w:t>
      </w:r>
      <w:r w:rsidRPr="004B4460">
        <w:rPr>
          <w:sz w:val="26"/>
          <w:szCs w:val="26"/>
        </w:rPr>
        <w:t>ауди</w:t>
      </w:r>
      <w:r w:rsidR="00FD646A" w:rsidRPr="004B4460">
        <w:rPr>
          <w:sz w:val="26"/>
          <w:szCs w:val="26"/>
        </w:rPr>
        <w:t xml:space="preserve">тории медицинские приборы и </w:t>
      </w:r>
      <w:r w:rsidRPr="004B4460">
        <w:rPr>
          <w:sz w:val="26"/>
          <w:szCs w:val="26"/>
        </w:rPr>
        <w:t>препараты, пока</w:t>
      </w:r>
      <w:r w:rsidR="00FD646A" w:rsidRPr="004B4460">
        <w:rPr>
          <w:sz w:val="26"/>
          <w:szCs w:val="26"/>
        </w:rPr>
        <w:t xml:space="preserve">занные для экстренной помощи, а </w:t>
      </w:r>
      <w:r w:rsidRPr="004B4460">
        <w:rPr>
          <w:sz w:val="26"/>
          <w:szCs w:val="26"/>
        </w:rPr>
        <w:t>также необходимое техническое оборудование для выполнения заданий (брайлевский прибор и грифель, брайлевская печатная машинка, лупа или иное увеличительное устройство, специальные чертежные инструменты и </w:t>
      </w:r>
      <w:r w:rsidR="00FD646A" w:rsidRPr="004B4460">
        <w:rPr>
          <w:sz w:val="26"/>
          <w:szCs w:val="26"/>
        </w:rPr>
        <w:t xml:space="preserve"> </w:t>
      </w:r>
      <w:r w:rsidR="00792B88" w:rsidRPr="004B4460">
        <w:rPr>
          <w:sz w:val="26"/>
          <w:szCs w:val="26"/>
        </w:rPr>
        <w:t>д</w:t>
      </w:r>
      <w:r w:rsidRPr="004B4460">
        <w:rPr>
          <w:sz w:val="26"/>
          <w:szCs w:val="26"/>
        </w:rPr>
        <w:t>р.).</w:t>
      </w:r>
    </w:p>
    <w:p w:rsidR="00DE2EAB" w:rsidRPr="004B4460" w:rsidRDefault="00DE2EAB" w:rsidP="000E0384">
      <w:pPr>
        <w:numPr>
          <w:ilvl w:val="12"/>
          <w:numId w:val="0"/>
        </w:numPr>
        <w:overflowPunct w:val="0"/>
        <w:autoSpaceDE w:val="0"/>
        <w:autoSpaceDN w:val="0"/>
        <w:adjustRightInd w:val="0"/>
        <w:ind w:firstLine="567"/>
        <w:jc w:val="both"/>
        <w:textAlignment w:val="baseline"/>
        <w:rPr>
          <w:b/>
          <w:sz w:val="26"/>
          <w:szCs w:val="26"/>
        </w:rPr>
      </w:pPr>
      <w:r w:rsidRPr="004B4460">
        <w:rPr>
          <w:sz w:val="26"/>
          <w:szCs w:val="26"/>
        </w:rPr>
        <w:t xml:space="preserve">При проведении устного экзамена по информатике и ИКТ </w:t>
      </w:r>
      <w:r w:rsidR="00E875F8" w:rsidRPr="004B4460">
        <w:rPr>
          <w:sz w:val="26"/>
          <w:szCs w:val="26"/>
        </w:rPr>
        <w:t xml:space="preserve">участникам ГИА </w:t>
      </w:r>
      <w:r w:rsidRPr="004B4460">
        <w:rPr>
          <w:sz w:val="26"/>
          <w:szCs w:val="26"/>
        </w:rPr>
        <w:t xml:space="preserve">предоставляется право использовать для выполнения практических заданий персональный компьютер с установленным на нем </w:t>
      </w:r>
      <w:r w:rsidR="00805820" w:rsidRPr="004B4460">
        <w:rPr>
          <w:sz w:val="26"/>
          <w:szCs w:val="26"/>
        </w:rPr>
        <w:t>ПО</w:t>
      </w:r>
      <w:r w:rsidRPr="004B4460">
        <w:rPr>
          <w:sz w:val="26"/>
          <w:szCs w:val="26"/>
        </w:rPr>
        <w:t xml:space="preserve">, использовавшимся </w:t>
      </w:r>
      <w:r w:rsidR="009A0CCC" w:rsidRPr="004B4460">
        <w:rPr>
          <w:sz w:val="26"/>
          <w:szCs w:val="26"/>
        </w:rPr>
        <w:t xml:space="preserve">ими </w:t>
      </w:r>
      <w:r w:rsidRPr="004B4460">
        <w:rPr>
          <w:sz w:val="26"/>
          <w:szCs w:val="26"/>
        </w:rPr>
        <w:t xml:space="preserve">при изучении курса информатики и ИКТ. Компьютер должен быть отключен от сети </w:t>
      </w:r>
      <w:r w:rsidR="00BA3A0E" w:rsidRPr="004B4460">
        <w:rPr>
          <w:sz w:val="26"/>
          <w:szCs w:val="26"/>
        </w:rPr>
        <w:t>«</w:t>
      </w:r>
      <w:r w:rsidRPr="004B4460">
        <w:rPr>
          <w:sz w:val="26"/>
          <w:szCs w:val="26"/>
        </w:rPr>
        <w:t>Интернет</w:t>
      </w:r>
      <w:r w:rsidR="00BA3A0E" w:rsidRPr="004B4460">
        <w:rPr>
          <w:sz w:val="26"/>
          <w:szCs w:val="26"/>
        </w:rPr>
        <w:t>»</w:t>
      </w:r>
      <w:r w:rsidRPr="004B4460">
        <w:rPr>
          <w:sz w:val="26"/>
          <w:szCs w:val="26"/>
        </w:rPr>
        <w:t xml:space="preserve">. </w:t>
      </w:r>
    </w:p>
    <w:p w:rsidR="00D74E31" w:rsidRPr="004B4460" w:rsidRDefault="0080559A" w:rsidP="000E0384">
      <w:pPr>
        <w:numPr>
          <w:ilvl w:val="12"/>
          <w:numId w:val="0"/>
        </w:numPr>
        <w:overflowPunct w:val="0"/>
        <w:autoSpaceDE w:val="0"/>
        <w:autoSpaceDN w:val="0"/>
        <w:adjustRightInd w:val="0"/>
        <w:ind w:firstLine="567"/>
        <w:jc w:val="both"/>
        <w:textAlignment w:val="baseline"/>
        <w:rPr>
          <w:sz w:val="26"/>
          <w:szCs w:val="26"/>
        </w:rPr>
      </w:pPr>
      <w:r w:rsidRPr="004B4460">
        <w:rPr>
          <w:sz w:val="26"/>
          <w:szCs w:val="26"/>
        </w:rPr>
        <w:t xml:space="preserve">В процессе подготовки к ответу </w:t>
      </w:r>
      <w:r w:rsidR="00D93A01" w:rsidRPr="004B4460">
        <w:rPr>
          <w:sz w:val="26"/>
          <w:szCs w:val="26"/>
        </w:rPr>
        <w:t xml:space="preserve">на экзамене по иностранным языкам </w:t>
      </w:r>
      <w:r w:rsidR="00E875F8" w:rsidRPr="004B4460">
        <w:rPr>
          <w:sz w:val="26"/>
          <w:szCs w:val="26"/>
        </w:rPr>
        <w:t>участник ГИА</w:t>
      </w:r>
      <w:r w:rsidRPr="004B4460">
        <w:rPr>
          <w:sz w:val="26"/>
          <w:szCs w:val="26"/>
        </w:rPr>
        <w:t xml:space="preserve"> может пользоваться двуязычным словарем.</w:t>
      </w:r>
    </w:p>
    <w:p w:rsidR="00E80727" w:rsidRPr="004B4460" w:rsidRDefault="00D74E31" w:rsidP="00E80727">
      <w:pPr>
        <w:tabs>
          <w:tab w:val="left" w:pos="567"/>
        </w:tabs>
        <w:ind w:firstLine="567"/>
        <w:jc w:val="both"/>
        <w:rPr>
          <w:sz w:val="26"/>
          <w:szCs w:val="26"/>
        </w:rPr>
      </w:pPr>
      <w:r w:rsidRPr="004B4460">
        <w:rPr>
          <w:sz w:val="26"/>
          <w:szCs w:val="26"/>
        </w:rPr>
        <w:t xml:space="preserve">В случае </w:t>
      </w:r>
      <w:r w:rsidR="0002692D" w:rsidRPr="004B4460">
        <w:rPr>
          <w:sz w:val="26"/>
          <w:szCs w:val="26"/>
        </w:rPr>
        <w:t xml:space="preserve">одновременной аудиозаписи и протоколирования устных ответов участнику экзамена предоставляется возможность ознакомиться с протоколом его ответа </w:t>
      </w:r>
      <w:r w:rsidR="00137FEA" w:rsidRPr="004B4460">
        <w:rPr>
          <w:sz w:val="26"/>
          <w:szCs w:val="26"/>
        </w:rPr>
        <w:br/>
      </w:r>
      <w:r w:rsidR="0002692D" w:rsidRPr="004B4460">
        <w:rPr>
          <w:sz w:val="26"/>
          <w:szCs w:val="26"/>
        </w:rPr>
        <w:t xml:space="preserve">и убедиться, что он записан верно. </w:t>
      </w:r>
    </w:p>
    <w:p w:rsidR="009A0CCC" w:rsidRPr="004B4460" w:rsidRDefault="009A0CCC" w:rsidP="00E80727">
      <w:pPr>
        <w:tabs>
          <w:tab w:val="left" w:pos="567"/>
        </w:tabs>
        <w:ind w:firstLine="567"/>
        <w:jc w:val="both"/>
        <w:rPr>
          <w:sz w:val="26"/>
          <w:szCs w:val="26"/>
        </w:rPr>
      </w:pPr>
    </w:p>
    <w:p w:rsidR="00102781" w:rsidRPr="004B4460" w:rsidRDefault="00102781" w:rsidP="00E80727">
      <w:pPr>
        <w:tabs>
          <w:tab w:val="left" w:pos="567"/>
        </w:tabs>
        <w:ind w:firstLine="567"/>
        <w:jc w:val="both"/>
        <w:rPr>
          <w:sz w:val="26"/>
          <w:szCs w:val="26"/>
        </w:rPr>
      </w:pPr>
    </w:p>
    <w:p w:rsidR="009A0CCC" w:rsidRPr="004B4460" w:rsidRDefault="00E80727" w:rsidP="009A0CCC">
      <w:pPr>
        <w:pStyle w:val="21"/>
      </w:pPr>
      <w:bookmarkStart w:id="72" w:name="_Toc25677099"/>
      <w:r w:rsidRPr="004B4460">
        <w:t xml:space="preserve">4.6. </w:t>
      </w:r>
      <w:r w:rsidR="00DE2EAB" w:rsidRPr="004B4460">
        <w:t>Особенности организации ППЭ для проведения ГВЭ в письменной форме</w:t>
      </w:r>
      <w:bookmarkEnd w:id="72"/>
    </w:p>
    <w:p w:rsidR="009A0CCC" w:rsidRPr="004B4460" w:rsidRDefault="009A0CCC" w:rsidP="008522E4">
      <w:pPr>
        <w:ind w:firstLine="709"/>
      </w:pPr>
    </w:p>
    <w:p w:rsidR="001170FF" w:rsidRPr="004B4460" w:rsidRDefault="00DE2EAB" w:rsidP="008522E4">
      <w:pPr>
        <w:ind w:firstLine="709"/>
        <w:jc w:val="both"/>
        <w:rPr>
          <w:sz w:val="26"/>
          <w:szCs w:val="26"/>
        </w:rPr>
      </w:pPr>
      <w:r w:rsidRPr="004B4460">
        <w:rPr>
          <w:sz w:val="26"/>
          <w:szCs w:val="26"/>
        </w:rPr>
        <w:t>Участникам ГВЭ по русскому языку в аудиториях предоставляются орфографические и толковые словари</w:t>
      </w:r>
      <w:r w:rsidR="00E875F8" w:rsidRPr="004B4460">
        <w:rPr>
          <w:sz w:val="26"/>
          <w:szCs w:val="26"/>
        </w:rPr>
        <w:t>,</w:t>
      </w:r>
      <w:r w:rsidR="00E875F8" w:rsidRPr="004B4460">
        <w:t xml:space="preserve"> </w:t>
      </w:r>
      <w:r w:rsidR="00E875F8" w:rsidRPr="004B4460">
        <w:rPr>
          <w:sz w:val="26"/>
          <w:szCs w:val="26"/>
        </w:rPr>
        <w:t>позволяющие устанавливать нормативное написание слов и определять значения лексической единицы</w:t>
      </w:r>
      <w:r w:rsidR="001170FF" w:rsidRPr="004B4460">
        <w:rPr>
          <w:sz w:val="26"/>
          <w:szCs w:val="26"/>
        </w:rPr>
        <w:t xml:space="preserve">: </w:t>
      </w:r>
    </w:p>
    <w:p w:rsidR="001170FF" w:rsidRPr="004B4460" w:rsidRDefault="00DE2EAB" w:rsidP="000E0384">
      <w:pPr>
        <w:ind w:firstLine="567"/>
        <w:jc w:val="both"/>
        <w:rPr>
          <w:sz w:val="26"/>
          <w:szCs w:val="26"/>
        </w:rPr>
      </w:pPr>
      <w:r w:rsidRPr="004B4460">
        <w:rPr>
          <w:sz w:val="26"/>
          <w:szCs w:val="26"/>
        </w:rPr>
        <w:t>образовательной организацией, на базе которой организован ППЭ</w:t>
      </w:r>
      <w:r w:rsidR="001170FF" w:rsidRPr="004B4460">
        <w:rPr>
          <w:sz w:val="26"/>
          <w:szCs w:val="26"/>
        </w:rPr>
        <w:t>;</w:t>
      </w:r>
    </w:p>
    <w:p w:rsidR="00531594" w:rsidRPr="004B4460" w:rsidRDefault="008E342F" w:rsidP="000E0384">
      <w:pPr>
        <w:ind w:firstLine="567"/>
        <w:jc w:val="both"/>
        <w:rPr>
          <w:sz w:val="26"/>
          <w:szCs w:val="26"/>
        </w:rPr>
      </w:pPr>
      <w:r w:rsidRPr="004B4460">
        <w:rPr>
          <w:sz w:val="26"/>
          <w:szCs w:val="26"/>
        </w:rPr>
        <w:t>заблаговременно</w:t>
      </w:r>
      <w:r w:rsidR="00C4418C" w:rsidRPr="004B4460">
        <w:rPr>
          <w:sz w:val="26"/>
          <w:szCs w:val="26"/>
        </w:rPr>
        <w:t xml:space="preserve"> (</w:t>
      </w:r>
      <w:r w:rsidR="00E875F8" w:rsidRPr="004B4460">
        <w:rPr>
          <w:sz w:val="26"/>
          <w:szCs w:val="26"/>
        </w:rPr>
        <w:t>не поздн</w:t>
      </w:r>
      <w:r w:rsidR="00E80727" w:rsidRPr="004B4460">
        <w:rPr>
          <w:sz w:val="26"/>
          <w:szCs w:val="26"/>
        </w:rPr>
        <w:t>ее</w:t>
      </w:r>
      <w:r w:rsidR="00E875F8" w:rsidRPr="004B4460">
        <w:rPr>
          <w:sz w:val="26"/>
          <w:szCs w:val="26"/>
        </w:rPr>
        <w:t xml:space="preserve"> чем за 1 календарный день </w:t>
      </w:r>
      <w:r w:rsidR="00C4418C" w:rsidRPr="004B4460">
        <w:rPr>
          <w:sz w:val="26"/>
          <w:szCs w:val="26"/>
        </w:rPr>
        <w:t xml:space="preserve">до </w:t>
      </w:r>
      <w:r w:rsidR="00E80727" w:rsidRPr="004B4460">
        <w:rPr>
          <w:sz w:val="26"/>
          <w:szCs w:val="26"/>
        </w:rPr>
        <w:t xml:space="preserve">проведения </w:t>
      </w:r>
      <w:r w:rsidR="00C4418C" w:rsidRPr="004B4460">
        <w:rPr>
          <w:sz w:val="26"/>
          <w:szCs w:val="26"/>
        </w:rPr>
        <w:t>экзамена)</w:t>
      </w:r>
      <w:r w:rsidRPr="004B4460">
        <w:rPr>
          <w:sz w:val="26"/>
          <w:szCs w:val="26"/>
        </w:rPr>
        <w:t xml:space="preserve"> </w:t>
      </w:r>
      <w:r w:rsidR="00DE2EAB" w:rsidRPr="004B4460">
        <w:rPr>
          <w:sz w:val="26"/>
          <w:szCs w:val="26"/>
        </w:rPr>
        <w:t xml:space="preserve">образовательными организациями, </w:t>
      </w:r>
      <w:r w:rsidR="00E80727" w:rsidRPr="004B4460">
        <w:rPr>
          <w:sz w:val="26"/>
          <w:szCs w:val="26"/>
        </w:rPr>
        <w:t xml:space="preserve">обучающиеся которых </w:t>
      </w:r>
      <w:r w:rsidR="00753CFA" w:rsidRPr="004B4460">
        <w:rPr>
          <w:sz w:val="26"/>
          <w:szCs w:val="26"/>
        </w:rPr>
        <w:t>являются участниками ГИА</w:t>
      </w:r>
      <w:r w:rsidR="0052307E" w:rsidRPr="004B4460">
        <w:rPr>
          <w:sz w:val="26"/>
          <w:szCs w:val="26"/>
        </w:rPr>
        <w:t>.</w:t>
      </w:r>
    </w:p>
    <w:p w:rsidR="00102781" w:rsidRPr="004B4460" w:rsidRDefault="00102781" w:rsidP="000E0384">
      <w:pPr>
        <w:ind w:firstLine="567"/>
        <w:jc w:val="both"/>
        <w:rPr>
          <w:sz w:val="26"/>
          <w:szCs w:val="26"/>
        </w:rPr>
      </w:pPr>
    </w:p>
    <w:p w:rsidR="00FE4A4B" w:rsidRPr="004B4460" w:rsidRDefault="00A84E10" w:rsidP="00E316A1">
      <w:pPr>
        <w:pStyle w:val="21"/>
        <w:rPr>
          <w:lang w:eastAsia="en-US"/>
        </w:rPr>
      </w:pPr>
      <w:bookmarkStart w:id="73" w:name="_Toc512529741"/>
      <w:bookmarkStart w:id="74" w:name="_Toc25677100"/>
      <w:r w:rsidRPr="004B4460">
        <w:rPr>
          <w:lang w:eastAsia="en-US"/>
        </w:rPr>
        <w:t>4.7</w:t>
      </w:r>
      <w:r w:rsidR="00523D5A" w:rsidRPr="004B4460">
        <w:rPr>
          <w:lang w:eastAsia="en-US"/>
        </w:rPr>
        <w:t xml:space="preserve">. </w:t>
      </w:r>
      <w:r w:rsidR="00FE4A4B" w:rsidRPr="004B4460">
        <w:rPr>
          <w:lang w:eastAsia="en-US"/>
        </w:rPr>
        <w:t>Готовность ППЭ</w:t>
      </w:r>
      <w:r w:rsidR="00A053A6" w:rsidRPr="004B4460">
        <w:rPr>
          <w:lang w:eastAsia="en-US"/>
        </w:rPr>
        <w:t xml:space="preserve"> и а</w:t>
      </w:r>
      <w:r w:rsidR="00FE4A4B" w:rsidRPr="004B4460">
        <w:rPr>
          <w:lang w:eastAsia="en-US"/>
        </w:rPr>
        <w:t>удиторий</w:t>
      </w:r>
      <w:bookmarkEnd w:id="73"/>
      <w:bookmarkEnd w:id="74"/>
    </w:p>
    <w:p w:rsidR="00102781" w:rsidRPr="004B4460" w:rsidRDefault="00102781" w:rsidP="00102781">
      <w:pPr>
        <w:rPr>
          <w:lang w:eastAsia="en-US"/>
        </w:rPr>
      </w:pPr>
    </w:p>
    <w:p w:rsidR="007002CA" w:rsidRPr="004B4460" w:rsidRDefault="00641FBC" w:rsidP="0076526F">
      <w:pPr>
        <w:tabs>
          <w:tab w:val="left" w:pos="1134"/>
        </w:tabs>
        <w:autoSpaceDE w:val="0"/>
        <w:autoSpaceDN w:val="0"/>
        <w:adjustRightInd w:val="0"/>
        <w:ind w:firstLine="567"/>
        <w:jc w:val="both"/>
        <w:rPr>
          <w:sz w:val="26"/>
          <w:szCs w:val="26"/>
          <w:lang w:eastAsia="en-US"/>
        </w:rPr>
      </w:pPr>
      <w:r w:rsidRPr="004B4460">
        <w:rPr>
          <w:sz w:val="26"/>
          <w:szCs w:val="26"/>
          <w:lang w:eastAsia="en-US"/>
        </w:rPr>
        <w:t xml:space="preserve">Не позднее чем за один календарный день до начала экзамена </w:t>
      </w:r>
      <w:r w:rsidR="00FE4A4B" w:rsidRPr="004B4460">
        <w:rPr>
          <w:sz w:val="26"/>
          <w:szCs w:val="26"/>
          <w:lang w:eastAsia="en-US"/>
        </w:rPr>
        <w:t>руководитель ППЭ</w:t>
      </w:r>
      <w:r w:rsidR="00A053A6" w:rsidRPr="004B4460">
        <w:rPr>
          <w:sz w:val="26"/>
          <w:szCs w:val="26"/>
          <w:lang w:eastAsia="en-US"/>
        </w:rPr>
        <w:t xml:space="preserve"> и р</w:t>
      </w:r>
      <w:r w:rsidR="00FE4A4B" w:rsidRPr="004B4460">
        <w:rPr>
          <w:sz w:val="26"/>
          <w:szCs w:val="26"/>
          <w:lang w:eastAsia="en-US"/>
        </w:rPr>
        <w:t>уководитель организации,</w:t>
      </w:r>
      <w:r w:rsidR="00A053A6" w:rsidRPr="004B4460">
        <w:rPr>
          <w:sz w:val="26"/>
          <w:szCs w:val="26"/>
          <w:lang w:eastAsia="en-US"/>
        </w:rPr>
        <w:t xml:space="preserve"> на б</w:t>
      </w:r>
      <w:r w:rsidR="00FE4A4B" w:rsidRPr="004B4460">
        <w:rPr>
          <w:sz w:val="26"/>
          <w:szCs w:val="26"/>
          <w:lang w:eastAsia="en-US"/>
        </w:rPr>
        <w:t>азе которой организован ППЭ</w:t>
      </w:r>
      <w:r w:rsidR="001170FF" w:rsidRPr="004B4460">
        <w:rPr>
          <w:sz w:val="26"/>
          <w:szCs w:val="26"/>
          <w:lang w:eastAsia="en-US"/>
        </w:rPr>
        <w:t xml:space="preserve"> (или уполномоченное им лицо)</w:t>
      </w:r>
      <w:r w:rsidR="00FE4A4B" w:rsidRPr="004B4460">
        <w:rPr>
          <w:sz w:val="26"/>
          <w:szCs w:val="26"/>
          <w:lang w:eastAsia="en-US"/>
        </w:rPr>
        <w:t xml:space="preserve">, должны обеспечить готовность ППЭ, проверить соответствие всех помещений, выделяемых для проведения </w:t>
      </w:r>
      <w:r w:rsidR="003E1411" w:rsidRPr="004B4460">
        <w:rPr>
          <w:sz w:val="26"/>
          <w:szCs w:val="26"/>
          <w:lang w:eastAsia="en-US"/>
        </w:rPr>
        <w:t>ГИА</w:t>
      </w:r>
      <w:r w:rsidR="00D71C2D" w:rsidRPr="004B4460">
        <w:rPr>
          <w:sz w:val="26"/>
          <w:szCs w:val="26"/>
          <w:lang w:eastAsia="en-US"/>
        </w:rPr>
        <w:t>,</w:t>
      </w:r>
      <w:r w:rsidR="00FE4A4B" w:rsidRPr="004B4460">
        <w:rPr>
          <w:sz w:val="26"/>
          <w:szCs w:val="26"/>
          <w:lang w:eastAsia="en-US"/>
        </w:rPr>
        <w:t xml:space="preserve"> установленным требованиям</w:t>
      </w:r>
      <w:r w:rsidR="00A053A6" w:rsidRPr="004B4460">
        <w:rPr>
          <w:sz w:val="26"/>
          <w:szCs w:val="26"/>
          <w:lang w:eastAsia="en-US"/>
        </w:rPr>
        <w:t xml:space="preserve"> и з</w:t>
      </w:r>
      <w:r w:rsidR="00FE4A4B" w:rsidRPr="004B4460">
        <w:rPr>
          <w:sz w:val="26"/>
          <w:szCs w:val="26"/>
          <w:lang w:eastAsia="en-US"/>
        </w:rPr>
        <w:t>ап</w:t>
      </w:r>
      <w:r w:rsidR="00D131C1" w:rsidRPr="004B4460">
        <w:rPr>
          <w:sz w:val="26"/>
          <w:szCs w:val="26"/>
          <w:lang w:eastAsia="en-US"/>
        </w:rPr>
        <w:t>олнить протокол готовности ППЭ.</w:t>
      </w:r>
    </w:p>
    <w:p w:rsidR="00660F77" w:rsidRPr="004B4460" w:rsidRDefault="00660F77" w:rsidP="0076526F">
      <w:pPr>
        <w:tabs>
          <w:tab w:val="left" w:pos="1134"/>
        </w:tabs>
        <w:autoSpaceDE w:val="0"/>
        <w:autoSpaceDN w:val="0"/>
        <w:adjustRightInd w:val="0"/>
        <w:ind w:firstLine="567"/>
        <w:jc w:val="both"/>
        <w:rPr>
          <w:sz w:val="26"/>
          <w:szCs w:val="26"/>
          <w:lang w:eastAsia="en-US"/>
        </w:rPr>
      </w:pPr>
    </w:p>
    <w:p w:rsidR="007967FD" w:rsidRPr="004B4460" w:rsidRDefault="007967FD" w:rsidP="0076526F">
      <w:pPr>
        <w:ind w:firstLine="567"/>
        <w:jc w:val="both"/>
        <w:rPr>
          <w:b/>
          <w:sz w:val="26"/>
          <w:szCs w:val="26"/>
        </w:rPr>
      </w:pPr>
      <w:bookmarkStart w:id="75" w:name="_Toc410235030"/>
      <w:bookmarkStart w:id="76" w:name="_Toc410235136"/>
    </w:p>
    <w:p w:rsidR="00FE4A4B" w:rsidRPr="004B4460" w:rsidRDefault="00E71108" w:rsidP="008522E4">
      <w:pPr>
        <w:pStyle w:val="12"/>
        <w:spacing w:before="0" w:after="0"/>
      </w:pPr>
      <w:bookmarkStart w:id="77" w:name="_Toc512529742"/>
      <w:bookmarkStart w:id="78" w:name="_Toc25677101"/>
      <w:r w:rsidRPr="004B4460">
        <w:t>5</w:t>
      </w:r>
      <w:r w:rsidR="000D4595" w:rsidRPr="004B4460">
        <w:t xml:space="preserve">. </w:t>
      </w:r>
      <w:r w:rsidR="00FE4A4B" w:rsidRPr="004B4460">
        <w:t xml:space="preserve">Проведение </w:t>
      </w:r>
      <w:bookmarkEnd w:id="75"/>
      <w:bookmarkEnd w:id="76"/>
      <w:r w:rsidR="003E1411" w:rsidRPr="004B4460">
        <w:t>ГИА</w:t>
      </w:r>
      <w:bookmarkEnd w:id="77"/>
      <w:bookmarkEnd w:id="78"/>
    </w:p>
    <w:p w:rsidR="00102781" w:rsidRPr="004B4460" w:rsidRDefault="00102781" w:rsidP="00102781"/>
    <w:p w:rsidR="00523D5A" w:rsidRPr="004B4460" w:rsidRDefault="00523D5A" w:rsidP="00E316A1">
      <w:pPr>
        <w:pStyle w:val="21"/>
        <w:rPr>
          <w:lang w:eastAsia="en-US"/>
        </w:rPr>
      </w:pPr>
      <w:bookmarkStart w:id="79" w:name="_Toc512529743"/>
      <w:bookmarkStart w:id="80" w:name="_Toc25677102"/>
      <w:r w:rsidRPr="004B4460">
        <w:rPr>
          <w:lang w:eastAsia="en-US"/>
        </w:rPr>
        <w:t>5.1. Общая часть</w:t>
      </w:r>
      <w:bookmarkEnd w:id="79"/>
      <w:bookmarkEnd w:id="80"/>
    </w:p>
    <w:p w:rsidR="00102781" w:rsidRPr="004B4460" w:rsidRDefault="00102781" w:rsidP="00102781">
      <w:pPr>
        <w:rPr>
          <w:lang w:eastAsia="en-US"/>
        </w:rPr>
      </w:pPr>
    </w:p>
    <w:p w:rsidR="00044167" w:rsidRPr="004B4460" w:rsidRDefault="00FE4A4B" w:rsidP="00102781">
      <w:pPr>
        <w:ind w:firstLine="709"/>
        <w:jc w:val="both"/>
        <w:rPr>
          <w:sz w:val="26"/>
          <w:szCs w:val="26"/>
        </w:rPr>
      </w:pPr>
      <w:r w:rsidRPr="004B4460">
        <w:rPr>
          <w:sz w:val="26"/>
          <w:szCs w:val="26"/>
        </w:rPr>
        <w:t xml:space="preserve">В день экзамена участник </w:t>
      </w:r>
      <w:r w:rsidR="003E1411" w:rsidRPr="004B4460">
        <w:rPr>
          <w:sz w:val="26"/>
          <w:szCs w:val="26"/>
        </w:rPr>
        <w:t xml:space="preserve">ГИА </w:t>
      </w:r>
      <w:r w:rsidRPr="004B4460">
        <w:rPr>
          <w:sz w:val="26"/>
          <w:szCs w:val="26"/>
        </w:rPr>
        <w:t>прибывает</w:t>
      </w:r>
      <w:r w:rsidR="00A053A6" w:rsidRPr="004B4460">
        <w:rPr>
          <w:sz w:val="26"/>
          <w:szCs w:val="26"/>
        </w:rPr>
        <w:t xml:space="preserve"> в П</w:t>
      </w:r>
      <w:r w:rsidRPr="004B4460">
        <w:rPr>
          <w:sz w:val="26"/>
          <w:szCs w:val="26"/>
        </w:rPr>
        <w:t>ПЭ</w:t>
      </w:r>
      <w:r w:rsidR="00A053A6" w:rsidRPr="004B4460">
        <w:rPr>
          <w:sz w:val="26"/>
          <w:szCs w:val="26"/>
        </w:rPr>
        <w:t xml:space="preserve"> не п</w:t>
      </w:r>
      <w:r w:rsidRPr="004B4460">
        <w:rPr>
          <w:sz w:val="26"/>
          <w:szCs w:val="26"/>
        </w:rPr>
        <w:t>озднее 9</w:t>
      </w:r>
      <w:r w:rsidR="00A221A2" w:rsidRPr="004B4460">
        <w:rPr>
          <w:sz w:val="26"/>
          <w:szCs w:val="26"/>
        </w:rPr>
        <w:t>.</w:t>
      </w:r>
      <w:r w:rsidR="00A876A9" w:rsidRPr="004B4460">
        <w:rPr>
          <w:sz w:val="26"/>
          <w:szCs w:val="26"/>
        </w:rPr>
        <w:t xml:space="preserve">00 </w:t>
      </w:r>
      <w:r w:rsidR="00A053A6" w:rsidRPr="004B4460">
        <w:rPr>
          <w:sz w:val="26"/>
          <w:szCs w:val="26"/>
        </w:rPr>
        <w:t>по м</w:t>
      </w:r>
      <w:r w:rsidRPr="004B4460">
        <w:rPr>
          <w:sz w:val="26"/>
          <w:szCs w:val="26"/>
        </w:rPr>
        <w:t>естному времени.</w:t>
      </w:r>
    </w:p>
    <w:p w:rsidR="007002CA" w:rsidRPr="004B4460" w:rsidRDefault="002F3B24" w:rsidP="00102781">
      <w:pPr>
        <w:ind w:firstLine="709"/>
        <w:jc w:val="both"/>
        <w:rPr>
          <w:sz w:val="26"/>
          <w:szCs w:val="26"/>
        </w:rPr>
      </w:pPr>
      <w:r w:rsidRPr="004B4460">
        <w:rPr>
          <w:sz w:val="26"/>
          <w:szCs w:val="26"/>
        </w:rPr>
        <w:t>Допуск у</w:t>
      </w:r>
      <w:r w:rsidR="00FE4A4B" w:rsidRPr="004B4460">
        <w:rPr>
          <w:sz w:val="26"/>
          <w:szCs w:val="26"/>
        </w:rPr>
        <w:t>частник</w:t>
      </w:r>
      <w:r w:rsidRPr="004B4460">
        <w:rPr>
          <w:sz w:val="26"/>
          <w:szCs w:val="26"/>
        </w:rPr>
        <w:t>ов</w:t>
      </w:r>
      <w:r w:rsidR="00FE4A4B" w:rsidRPr="004B4460">
        <w:rPr>
          <w:sz w:val="26"/>
          <w:szCs w:val="26"/>
        </w:rPr>
        <w:t xml:space="preserve"> </w:t>
      </w:r>
      <w:r w:rsidR="003E1411" w:rsidRPr="004B4460">
        <w:rPr>
          <w:sz w:val="26"/>
          <w:szCs w:val="26"/>
        </w:rPr>
        <w:t xml:space="preserve">ГИА </w:t>
      </w:r>
      <w:r w:rsidR="00A053A6" w:rsidRPr="004B4460">
        <w:rPr>
          <w:sz w:val="26"/>
          <w:szCs w:val="26"/>
        </w:rPr>
        <w:t>в П</w:t>
      </w:r>
      <w:r w:rsidR="00FE4A4B" w:rsidRPr="004B4460">
        <w:rPr>
          <w:sz w:val="26"/>
          <w:szCs w:val="26"/>
        </w:rPr>
        <w:t xml:space="preserve">ПЭ </w:t>
      </w:r>
      <w:r w:rsidRPr="004B4460">
        <w:rPr>
          <w:sz w:val="26"/>
          <w:szCs w:val="26"/>
        </w:rPr>
        <w:t xml:space="preserve">осуществляется </w:t>
      </w:r>
      <w:r w:rsidR="00792B88" w:rsidRPr="004B4460">
        <w:rPr>
          <w:sz w:val="26"/>
          <w:szCs w:val="26"/>
        </w:rPr>
        <w:t xml:space="preserve">с 09.00 по местному времени </w:t>
      </w:r>
      <w:r w:rsidR="00FE4A4B" w:rsidRPr="004B4460">
        <w:rPr>
          <w:sz w:val="26"/>
          <w:szCs w:val="26"/>
        </w:rPr>
        <w:t>при наличии</w:t>
      </w:r>
      <w:r w:rsidR="00A053A6" w:rsidRPr="004B4460">
        <w:rPr>
          <w:sz w:val="26"/>
          <w:szCs w:val="26"/>
        </w:rPr>
        <w:t xml:space="preserve"> у </w:t>
      </w:r>
      <w:r w:rsidRPr="004B4460">
        <w:rPr>
          <w:sz w:val="26"/>
          <w:szCs w:val="26"/>
        </w:rPr>
        <w:t xml:space="preserve">них </w:t>
      </w:r>
      <w:r w:rsidR="00FE4A4B" w:rsidRPr="004B4460">
        <w:rPr>
          <w:sz w:val="26"/>
          <w:szCs w:val="26"/>
        </w:rPr>
        <w:t>документ</w:t>
      </w:r>
      <w:r w:rsidRPr="004B4460">
        <w:rPr>
          <w:sz w:val="26"/>
          <w:szCs w:val="26"/>
        </w:rPr>
        <w:t>ов</w:t>
      </w:r>
      <w:r w:rsidR="00FE4A4B" w:rsidRPr="004B4460">
        <w:rPr>
          <w:sz w:val="26"/>
          <w:szCs w:val="26"/>
        </w:rPr>
        <w:t xml:space="preserve">, </w:t>
      </w:r>
      <w:r w:rsidR="006811D5" w:rsidRPr="004B4460">
        <w:rPr>
          <w:sz w:val="26"/>
          <w:szCs w:val="26"/>
        </w:rPr>
        <w:t xml:space="preserve">удостоверяющих </w:t>
      </w:r>
      <w:r w:rsidR="00FE4A4B" w:rsidRPr="004B4460">
        <w:rPr>
          <w:sz w:val="26"/>
          <w:szCs w:val="26"/>
        </w:rPr>
        <w:t>личность,</w:t>
      </w:r>
      <w:r w:rsidR="00A053A6" w:rsidRPr="004B4460">
        <w:rPr>
          <w:sz w:val="26"/>
          <w:szCs w:val="26"/>
        </w:rPr>
        <w:t xml:space="preserve"> и п</w:t>
      </w:r>
      <w:r w:rsidR="00FE4A4B" w:rsidRPr="004B4460">
        <w:rPr>
          <w:sz w:val="26"/>
          <w:szCs w:val="26"/>
        </w:rPr>
        <w:t xml:space="preserve">ри наличии </w:t>
      </w:r>
      <w:r w:rsidR="001A4FE8" w:rsidRPr="004B4460">
        <w:rPr>
          <w:sz w:val="26"/>
          <w:szCs w:val="26"/>
        </w:rPr>
        <w:t>их</w:t>
      </w:r>
      <w:r w:rsidR="00CD4C21" w:rsidRPr="004B4460">
        <w:rPr>
          <w:sz w:val="26"/>
          <w:szCs w:val="26"/>
        </w:rPr>
        <w:t xml:space="preserve"> </w:t>
      </w:r>
      <w:r w:rsidR="00A053A6" w:rsidRPr="004B4460">
        <w:rPr>
          <w:sz w:val="26"/>
          <w:szCs w:val="26"/>
        </w:rPr>
        <w:t>в у</w:t>
      </w:r>
      <w:r w:rsidR="00FE4A4B" w:rsidRPr="004B4460">
        <w:rPr>
          <w:sz w:val="26"/>
          <w:szCs w:val="26"/>
        </w:rPr>
        <w:t>твержденных ОИВ списках распределения</w:t>
      </w:r>
      <w:r w:rsidR="00A053A6" w:rsidRPr="004B4460">
        <w:rPr>
          <w:sz w:val="26"/>
          <w:szCs w:val="26"/>
        </w:rPr>
        <w:t xml:space="preserve"> в д</w:t>
      </w:r>
      <w:r w:rsidR="00FE4A4B" w:rsidRPr="004B4460">
        <w:rPr>
          <w:sz w:val="26"/>
          <w:szCs w:val="26"/>
        </w:rPr>
        <w:t>анный ППЭ.</w:t>
      </w:r>
      <w:r w:rsidR="00A053A6" w:rsidRPr="004B4460">
        <w:rPr>
          <w:sz w:val="26"/>
          <w:szCs w:val="26"/>
        </w:rPr>
        <w:t xml:space="preserve"> В с</w:t>
      </w:r>
      <w:r w:rsidR="00FE4A4B" w:rsidRPr="004B4460">
        <w:rPr>
          <w:sz w:val="26"/>
          <w:szCs w:val="26"/>
        </w:rPr>
        <w:t>лучае отсутствия</w:t>
      </w:r>
      <w:r w:rsidR="00A053A6" w:rsidRPr="004B4460">
        <w:rPr>
          <w:sz w:val="26"/>
          <w:szCs w:val="26"/>
        </w:rPr>
        <w:t xml:space="preserve"> у </w:t>
      </w:r>
      <w:r w:rsidR="0046580E" w:rsidRPr="004B4460">
        <w:rPr>
          <w:sz w:val="26"/>
          <w:szCs w:val="26"/>
        </w:rPr>
        <w:t>участника ГИА</w:t>
      </w:r>
      <w:r w:rsidR="00FE4A4B" w:rsidRPr="004B4460">
        <w:rPr>
          <w:sz w:val="26"/>
          <w:szCs w:val="26"/>
        </w:rPr>
        <w:t xml:space="preserve"> документа, удостоверяющего личность,</w:t>
      </w:r>
      <w:r w:rsidR="00A053A6" w:rsidRPr="004B4460">
        <w:rPr>
          <w:sz w:val="26"/>
          <w:szCs w:val="26"/>
        </w:rPr>
        <w:t xml:space="preserve"> </w:t>
      </w:r>
      <w:r w:rsidR="001A4FE8" w:rsidRPr="004B4460">
        <w:rPr>
          <w:sz w:val="26"/>
          <w:szCs w:val="26"/>
        </w:rPr>
        <w:t>при наличии его в списках распред</w:t>
      </w:r>
      <w:r w:rsidR="003A3740" w:rsidRPr="004B4460">
        <w:rPr>
          <w:sz w:val="26"/>
          <w:szCs w:val="26"/>
        </w:rPr>
        <w:t>е</w:t>
      </w:r>
      <w:r w:rsidR="001A4FE8" w:rsidRPr="004B4460">
        <w:rPr>
          <w:sz w:val="26"/>
          <w:szCs w:val="26"/>
        </w:rPr>
        <w:t xml:space="preserve">ления в данный ППЭ </w:t>
      </w:r>
      <w:r w:rsidR="00A053A6" w:rsidRPr="004B4460">
        <w:rPr>
          <w:sz w:val="26"/>
          <w:szCs w:val="26"/>
        </w:rPr>
        <w:t>он д</w:t>
      </w:r>
      <w:r w:rsidR="00FE4A4B" w:rsidRPr="004B4460">
        <w:rPr>
          <w:sz w:val="26"/>
          <w:szCs w:val="26"/>
        </w:rPr>
        <w:t>опускается</w:t>
      </w:r>
      <w:r w:rsidR="00A053A6" w:rsidRPr="004B4460">
        <w:rPr>
          <w:sz w:val="26"/>
          <w:szCs w:val="26"/>
        </w:rPr>
        <w:t xml:space="preserve"> в П</w:t>
      </w:r>
      <w:r w:rsidR="00FE4A4B" w:rsidRPr="004B4460">
        <w:rPr>
          <w:sz w:val="26"/>
          <w:szCs w:val="26"/>
        </w:rPr>
        <w:t>ПЭ после подтверждения его личности сопровождающим.</w:t>
      </w:r>
      <w:r w:rsidR="001A4FE8" w:rsidRPr="004B4460">
        <w:rPr>
          <w:sz w:val="26"/>
          <w:szCs w:val="26"/>
        </w:rPr>
        <w:t xml:space="preserve">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rsidR="00EA3918" w:rsidRPr="004B4460" w:rsidRDefault="008E0AA0" w:rsidP="00102781">
      <w:pPr>
        <w:ind w:firstLine="709"/>
        <w:jc w:val="both"/>
        <w:rPr>
          <w:sz w:val="26"/>
          <w:szCs w:val="26"/>
        </w:rPr>
      </w:pPr>
      <w:r w:rsidRPr="004B4460">
        <w:rPr>
          <w:sz w:val="26"/>
          <w:szCs w:val="26"/>
        </w:rPr>
        <w:t>Член</w:t>
      </w:r>
      <w:r w:rsidR="00FE4A4B" w:rsidRPr="004B4460">
        <w:rPr>
          <w:sz w:val="26"/>
          <w:szCs w:val="26"/>
        </w:rPr>
        <w:t xml:space="preserve"> ГЭК присутствует при организации входа участников </w:t>
      </w:r>
      <w:r w:rsidR="003E1411" w:rsidRPr="004B4460">
        <w:rPr>
          <w:sz w:val="26"/>
          <w:szCs w:val="26"/>
        </w:rPr>
        <w:t xml:space="preserve">ГИА </w:t>
      </w:r>
      <w:r w:rsidR="00A053A6" w:rsidRPr="004B4460">
        <w:rPr>
          <w:sz w:val="26"/>
          <w:szCs w:val="26"/>
        </w:rPr>
        <w:t>в П</w:t>
      </w:r>
      <w:r w:rsidR="00FE4A4B" w:rsidRPr="004B4460">
        <w:rPr>
          <w:sz w:val="26"/>
          <w:szCs w:val="26"/>
        </w:rPr>
        <w:t>ПЭ</w:t>
      </w:r>
      <w:r w:rsidR="00A053A6" w:rsidRPr="004B4460">
        <w:rPr>
          <w:sz w:val="26"/>
          <w:szCs w:val="26"/>
        </w:rPr>
        <w:t xml:space="preserve"> и о</w:t>
      </w:r>
      <w:r w:rsidR="00FE4A4B" w:rsidRPr="004B4460">
        <w:rPr>
          <w:sz w:val="26"/>
          <w:szCs w:val="26"/>
        </w:rPr>
        <w:t>существляет контроль</w:t>
      </w:r>
      <w:r w:rsidR="00A053A6" w:rsidRPr="004B4460">
        <w:rPr>
          <w:sz w:val="26"/>
          <w:szCs w:val="26"/>
        </w:rPr>
        <w:t xml:space="preserve"> за в</w:t>
      </w:r>
      <w:r w:rsidR="00FE4A4B" w:rsidRPr="004B4460">
        <w:rPr>
          <w:sz w:val="26"/>
          <w:szCs w:val="26"/>
        </w:rPr>
        <w:t>ыполнением требования</w:t>
      </w:r>
      <w:r w:rsidR="00A053A6" w:rsidRPr="004B4460">
        <w:rPr>
          <w:sz w:val="26"/>
          <w:szCs w:val="26"/>
        </w:rPr>
        <w:t xml:space="preserve"> о з</w:t>
      </w:r>
      <w:r w:rsidR="00FE4A4B" w:rsidRPr="004B4460">
        <w:rPr>
          <w:sz w:val="26"/>
          <w:szCs w:val="26"/>
        </w:rPr>
        <w:t xml:space="preserve">апрете участникам </w:t>
      </w:r>
      <w:r w:rsidR="003E1411" w:rsidRPr="004B4460">
        <w:rPr>
          <w:sz w:val="26"/>
          <w:szCs w:val="26"/>
        </w:rPr>
        <w:t>ГИА</w:t>
      </w:r>
      <w:r w:rsidR="00FE4A4B" w:rsidRPr="004B4460">
        <w:rPr>
          <w:sz w:val="26"/>
          <w:szCs w:val="26"/>
        </w:rPr>
        <w:t xml:space="preserve">, организаторам, ассистентам, </w:t>
      </w:r>
      <w:r w:rsidR="00F74768" w:rsidRPr="004B4460">
        <w:rPr>
          <w:sz w:val="26"/>
          <w:szCs w:val="26"/>
        </w:rPr>
        <w:t xml:space="preserve">медицинским работникам, </w:t>
      </w:r>
      <w:r w:rsidR="00FE4A4B" w:rsidRPr="004B4460">
        <w:rPr>
          <w:sz w:val="26"/>
          <w:szCs w:val="26"/>
        </w:rPr>
        <w:t>техническим специалистам</w:t>
      </w:r>
      <w:r w:rsidR="00A876A9" w:rsidRPr="004B4460">
        <w:rPr>
          <w:sz w:val="26"/>
          <w:szCs w:val="26"/>
        </w:rPr>
        <w:t>, специалистам по проведению инструктажа</w:t>
      </w:r>
      <w:r w:rsidRPr="004B4460">
        <w:rPr>
          <w:sz w:val="26"/>
          <w:szCs w:val="26"/>
        </w:rPr>
        <w:t xml:space="preserve"> </w:t>
      </w:r>
      <w:r w:rsidR="00A876A9" w:rsidRPr="004B4460">
        <w:rPr>
          <w:sz w:val="26"/>
          <w:szCs w:val="26"/>
        </w:rPr>
        <w:t>и обеспечению лабораторных работ, экзаменаторам-собеседникам для проведения ГВЭ в устной форме, экспертам, оценивающим выполнение лабораторных работ по химии,</w:t>
      </w:r>
      <w:r w:rsidR="00FE4A4B" w:rsidRPr="004B4460">
        <w:rPr>
          <w:sz w:val="26"/>
          <w:szCs w:val="26"/>
        </w:rPr>
        <w:t xml:space="preserve"> иметь при себе средства связи,</w:t>
      </w:r>
      <w:r w:rsidR="00A053A6" w:rsidRPr="004B4460">
        <w:rPr>
          <w:sz w:val="26"/>
          <w:szCs w:val="26"/>
        </w:rPr>
        <w:t xml:space="preserve"> в т</w:t>
      </w:r>
      <w:r w:rsidR="00FE4A4B" w:rsidRPr="004B4460">
        <w:rPr>
          <w:sz w:val="26"/>
          <w:szCs w:val="26"/>
        </w:rPr>
        <w:t>ом числе осуществляет контроль</w:t>
      </w:r>
      <w:r w:rsidR="00A053A6" w:rsidRPr="004B4460">
        <w:rPr>
          <w:sz w:val="26"/>
          <w:szCs w:val="26"/>
        </w:rPr>
        <w:t xml:space="preserve"> за о</w:t>
      </w:r>
      <w:r w:rsidR="00FE4A4B" w:rsidRPr="004B4460">
        <w:rPr>
          <w:sz w:val="26"/>
          <w:szCs w:val="26"/>
        </w:rPr>
        <w:t xml:space="preserve">рганизацией сдачи иных вещей </w:t>
      </w:r>
      <w:r w:rsidR="00A053A6" w:rsidRPr="004B4460">
        <w:rPr>
          <w:sz w:val="26"/>
          <w:szCs w:val="26"/>
        </w:rPr>
        <w:t>в с</w:t>
      </w:r>
      <w:r w:rsidR="00FE4A4B" w:rsidRPr="004B4460">
        <w:rPr>
          <w:sz w:val="26"/>
          <w:szCs w:val="26"/>
        </w:rPr>
        <w:t xml:space="preserve">пециально выделенном </w:t>
      </w:r>
      <w:r w:rsidR="00A876A9" w:rsidRPr="004B4460">
        <w:rPr>
          <w:sz w:val="26"/>
          <w:szCs w:val="26"/>
        </w:rPr>
        <w:t>до вход</w:t>
      </w:r>
      <w:r w:rsidR="00EA3918" w:rsidRPr="004B4460">
        <w:rPr>
          <w:sz w:val="26"/>
          <w:szCs w:val="26"/>
        </w:rPr>
        <w:t>а</w:t>
      </w:r>
      <w:r w:rsidRPr="004B4460">
        <w:rPr>
          <w:sz w:val="26"/>
          <w:szCs w:val="26"/>
        </w:rPr>
        <w:t xml:space="preserve"> </w:t>
      </w:r>
      <w:r w:rsidR="00A876A9" w:rsidRPr="004B4460">
        <w:rPr>
          <w:sz w:val="26"/>
          <w:szCs w:val="26"/>
        </w:rPr>
        <w:t xml:space="preserve">в ППЭ </w:t>
      </w:r>
      <w:r w:rsidR="00FE4A4B" w:rsidRPr="004B4460">
        <w:rPr>
          <w:sz w:val="26"/>
          <w:szCs w:val="26"/>
        </w:rPr>
        <w:t xml:space="preserve">месте для </w:t>
      </w:r>
      <w:r w:rsidR="00D71C2D" w:rsidRPr="004B4460">
        <w:rPr>
          <w:sz w:val="26"/>
          <w:szCs w:val="26"/>
        </w:rPr>
        <w:t xml:space="preserve">хранения </w:t>
      </w:r>
      <w:r w:rsidR="00FE4A4B" w:rsidRPr="004B4460">
        <w:rPr>
          <w:sz w:val="26"/>
          <w:szCs w:val="26"/>
        </w:rPr>
        <w:t xml:space="preserve">личных вещей участников </w:t>
      </w:r>
      <w:r w:rsidR="003E1411" w:rsidRPr="004B4460">
        <w:rPr>
          <w:sz w:val="26"/>
          <w:szCs w:val="26"/>
        </w:rPr>
        <w:t>ГИА</w:t>
      </w:r>
      <w:r w:rsidR="00F74768" w:rsidRPr="004B4460">
        <w:rPr>
          <w:sz w:val="26"/>
          <w:szCs w:val="26"/>
        </w:rPr>
        <w:t>, работников ППЭ</w:t>
      </w:r>
      <w:r w:rsidR="003E1411" w:rsidRPr="004B4460">
        <w:rPr>
          <w:sz w:val="26"/>
          <w:szCs w:val="26"/>
        </w:rPr>
        <w:t>.</w:t>
      </w:r>
      <w:r w:rsidR="00FE4A4B" w:rsidRPr="004B4460">
        <w:rPr>
          <w:sz w:val="26"/>
          <w:szCs w:val="26"/>
        </w:rPr>
        <w:t xml:space="preserve"> </w:t>
      </w:r>
    </w:p>
    <w:p w:rsidR="00E323B5" w:rsidRPr="004B4460" w:rsidRDefault="003B08B7" w:rsidP="00102781">
      <w:pPr>
        <w:ind w:firstLine="709"/>
        <w:jc w:val="both"/>
        <w:rPr>
          <w:sz w:val="26"/>
          <w:szCs w:val="26"/>
        </w:rPr>
      </w:pPr>
      <w:r w:rsidRPr="004B4460">
        <w:rPr>
          <w:sz w:val="26"/>
          <w:szCs w:val="26"/>
        </w:rPr>
        <w:t xml:space="preserve">Согласно спискам </w:t>
      </w:r>
      <w:r w:rsidR="00FE4A4B" w:rsidRPr="004B4460">
        <w:rPr>
          <w:sz w:val="26"/>
          <w:szCs w:val="26"/>
        </w:rPr>
        <w:t>распределения</w:t>
      </w:r>
      <w:r w:rsidR="00FB2DDF" w:rsidRPr="004B4460">
        <w:rPr>
          <w:sz w:val="26"/>
          <w:szCs w:val="26"/>
        </w:rPr>
        <w:t xml:space="preserve"> на </w:t>
      </w:r>
      <w:r w:rsidR="00A053A6" w:rsidRPr="004B4460">
        <w:rPr>
          <w:sz w:val="26"/>
          <w:szCs w:val="26"/>
        </w:rPr>
        <w:t>и</w:t>
      </w:r>
      <w:r w:rsidR="00FE4A4B" w:rsidRPr="004B4460">
        <w:rPr>
          <w:sz w:val="26"/>
          <w:szCs w:val="26"/>
        </w:rPr>
        <w:t xml:space="preserve">нформационном стенде участник </w:t>
      </w:r>
      <w:r w:rsidR="003E1411" w:rsidRPr="004B4460">
        <w:rPr>
          <w:sz w:val="26"/>
          <w:szCs w:val="26"/>
        </w:rPr>
        <w:t xml:space="preserve">ГИА </w:t>
      </w:r>
      <w:r w:rsidR="00FE4A4B" w:rsidRPr="004B4460">
        <w:rPr>
          <w:sz w:val="26"/>
          <w:szCs w:val="26"/>
        </w:rPr>
        <w:t>определяет аудиторию,</w:t>
      </w:r>
      <w:r w:rsidR="00FB2DDF" w:rsidRPr="004B4460">
        <w:rPr>
          <w:sz w:val="26"/>
          <w:szCs w:val="26"/>
        </w:rPr>
        <w:t xml:space="preserve"> в </w:t>
      </w:r>
      <w:r w:rsidR="00A053A6" w:rsidRPr="004B4460">
        <w:rPr>
          <w:sz w:val="26"/>
          <w:szCs w:val="26"/>
        </w:rPr>
        <w:t>к</w:t>
      </w:r>
      <w:r w:rsidR="00FE4A4B" w:rsidRPr="004B4460">
        <w:rPr>
          <w:sz w:val="26"/>
          <w:szCs w:val="26"/>
        </w:rPr>
        <w:t>оторую</w:t>
      </w:r>
      <w:r w:rsidR="00FB2DDF" w:rsidRPr="004B4460">
        <w:rPr>
          <w:sz w:val="26"/>
          <w:szCs w:val="26"/>
        </w:rPr>
        <w:t xml:space="preserve"> он </w:t>
      </w:r>
      <w:r w:rsidR="00A053A6" w:rsidRPr="004B4460">
        <w:rPr>
          <w:sz w:val="26"/>
          <w:szCs w:val="26"/>
        </w:rPr>
        <w:t>р</w:t>
      </w:r>
      <w:r w:rsidR="00FE4A4B" w:rsidRPr="004B4460">
        <w:rPr>
          <w:sz w:val="26"/>
          <w:szCs w:val="26"/>
        </w:rPr>
        <w:t>аспределен</w:t>
      </w:r>
      <w:r w:rsidR="00FB2DDF" w:rsidRPr="004B4460">
        <w:rPr>
          <w:sz w:val="26"/>
          <w:szCs w:val="26"/>
        </w:rPr>
        <w:t xml:space="preserve"> на </w:t>
      </w:r>
      <w:r w:rsidR="00A053A6" w:rsidRPr="004B4460">
        <w:rPr>
          <w:sz w:val="26"/>
          <w:szCs w:val="26"/>
        </w:rPr>
        <w:t>э</w:t>
      </w:r>
      <w:r w:rsidR="00FE4A4B" w:rsidRPr="004B4460">
        <w:rPr>
          <w:sz w:val="26"/>
          <w:szCs w:val="26"/>
        </w:rPr>
        <w:t xml:space="preserve">кзамен. </w:t>
      </w:r>
    </w:p>
    <w:p w:rsidR="00606DB4" w:rsidRPr="004B4460" w:rsidRDefault="003053F9" w:rsidP="00102781">
      <w:pPr>
        <w:ind w:firstLine="709"/>
        <w:jc w:val="both"/>
        <w:rPr>
          <w:sz w:val="26"/>
          <w:szCs w:val="26"/>
        </w:rPr>
      </w:pPr>
      <w:r w:rsidRPr="004B4460">
        <w:rPr>
          <w:sz w:val="26"/>
          <w:szCs w:val="26"/>
        </w:rPr>
        <w:t>Организаторы распределяются по аудиториям исходя из того, что в каждой аудитории присутствует не менее двух организаторов. Во время проведения экзамена часть организаторов находится на этажах ППЭ (организаторы вне аудитории) и помогает участникам ГИА ориентироваться в помещениях ППЭ, а также осуществляет контроль за перемещением лиц, не задействованных в проведении экзамена</w:t>
      </w:r>
      <w:r w:rsidR="00CD4C21" w:rsidRPr="004B4460">
        <w:rPr>
          <w:sz w:val="26"/>
          <w:szCs w:val="26"/>
        </w:rPr>
        <w:t>.</w:t>
      </w:r>
    </w:p>
    <w:p w:rsidR="00184578" w:rsidRPr="004B4460" w:rsidRDefault="004315CD" w:rsidP="00102781">
      <w:pPr>
        <w:ind w:firstLine="709"/>
        <w:jc w:val="both"/>
        <w:rPr>
          <w:sz w:val="26"/>
          <w:szCs w:val="26"/>
        </w:rPr>
      </w:pPr>
      <w:r w:rsidRPr="004B4460">
        <w:rPr>
          <w:sz w:val="26"/>
          <w:szCs w:val="26"/>
        </w:rPr>
        <w:t>Участники ГИА рассаживаются за рабочие места в соответствии с проведенным распределением. Изменение рабочего места не допускает</w:t>
      </w:r>
      <w:r w:rsidR="00184578" w:rsidRPr="004B4460">
        <w:rPr>
          <w:sz w:val="26"/>
          <w:szCs w:val="26"/>
        </w:rPr>
        <w:t xml:space="preserve">ся. </w:t>
      </w:r>
    </w:p>
    <w:p w:rsidR="00E323B5" w:rsidRPr="004B4460" w:rsidRDefault="00E323B5" w:rsidP="00102781">
      <w:pPr>
        <w:ind w:firstLine="709"/>
        <w:jc w:val="both"/>
        <w:rPr>
          <w:sz w:val="26"/>
          <w:szCs w:val="26"/>
        </w:rPr>
      </w:pPr>
      <w:r w:rsidRPr="004B4460">
        <w:rPr>
          <w:sz w:val="26"/>
          <w:szCs w:val="26"/>
        </w:rPr>
        <w:t xml:space="preserve">В зависимости от выбора формы сдачи экзамена (письменная или устная форма), </w:t>
      </w:r>
      <w:r w:rsidR="00137FEA" w:rsidRPr="004B4460">
        <w:rPr>
          <w:sz w:val="26"/>
          <w:szCs w:val="26"/>
        </w:rPr>
        <w:br/>
      </w:r>
      <w:r w:rsidRPr="004B4460">
        <w:rPr>
          <w:sz w:val="26"/>
          <w:szCs w:val="26"/>
        </w:rPr>
        <w:t>а также маркировки ЭМ производится рассадка участников ГВЭ.</w:t>
      </w:r>
    </w:p>
    <w:p w:rsidR="00E323B5" w:rsidRPr="004B4460" w:rsidRDefault="00E323B5" w:rsidP="00102781">
      <w:pPr>
        <w:ind w:firstLine="709"/>
        <w:jc w:val="both"/>
        <w:rPr>
          <w:sz w:val="26"/>
          <w:szCs w:val="26"/>
        </w:rPr>
      </w:pPr>
      <w:r w:rsidRPr="004B4460">
        <w:rPr>
          <w:sz w:val="26"/>
          <w:szCs w:val="26"/>
        </w:rPr>
        <w:t>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заданием</w:t>
      </w:r>
      <w:r w:rsidR="00D105A7" w:rsidRPr="004B4460">
        <w:rPr>
          <w:sz w:val="26"/>
          <w:szCs w:val="26"/>
        </w:rPr>
        <w:t>,</w:t>
      </w:r>
      <w:r w:rsidRPr="004B4460">
        <w:rPr>
          <w:sz w:val="26"/>
          <w:szCs w:val="26"/>
        </w:rPr>
        <w:t xml:space="preserve"> диктанта.</w:t>
      </w:r>
    </w:p>
    <w:p w:rsidR="003E1411" w:rsidRPr="004B4460" w:rsidRDefault="006E4B63" w:rsidP="00102781">
      <w:pPr>
        <w:ind w:firstLine="709"/>
        <w:jc w:val="both"/>
        <w:rPr>
          <w:sz w:val="26"/>
          <w:szCs w:val="26"/>
        </w:rPr>
      </w:pPr>
      <w:r w:rsidRPr="004B4460">
        <w:rPr>
          <w:sz w:val="26"/>
          <w:szCs w:val="26"/>
        </w:rPr>
        <w:t xml:space="preserve">Если участник </w:t>
      </w:r>
      <w:r w:rsidR="003E1411" w:rsidRPr="004B4460">
        <w:rPr>
          <w:sz w:val="26"/>
          <w:szCs w:val="26"/>
        </w:rPr>
        <w:t xml:space="preserve">ГИА </w:t>
      </w:r>
      <w:r w:rsidRPr="004B4460">
        <w:rPr>
          <w:sz w:val="26"/>
          <w:szCs w:val="26"/>
        </w:rPr>
        <w:t>опоздал</w:t>
      </w:r>
      <w:r w:rsidR="00FB2DDF" w:rsidRPr="004B4460">
        <w:rPr>
          <w:sz w:val="26"/>
          <w:szCs w:val="26"/>
        </w:rPr>
        <w:t xml:space="preserve"> на э</w:t>
      </w:r>
      <w:r w:rsidRPr="004B4460">
        <w:rPr>
          <w:sz w:val="26"/>
          <w:szCs w:val="26"/>
        </w:rPr>
        <w:t>кзамен,</w:t>
      </w:r>
      <w:r w:rsidR="00FB2DDF" w:rsidRPr="004B4460">
        <w:rPr>
          <w:sz w:val="26"/>
          <w:szCs w:val="26"/>
        </w:rPr>
        <w:t xml:space="preserve"> он </w:t>
      </w:r>
      <w:r w:rsidR="00A053A6" w:rsidRPr="004B4460">
        <w:rPr>
          <w:sz w:val="26"/>
          <w:szCs w:val="26"/>
        </w:rPr>
        <w:t>д</w:t>
      </w:r>
      <w:r w:rsidRPr="004B4460">
        <w:rPr>
          <w:sz w:val="26"/>
          <w:szCs w:val="26"/>
        </w:rPr>
        <w:t>опускается</w:t>
      </w:r>
      <w:r w:rsidR="00FB2DDF" w:rsidRPr="004B4460">
        <w:rPr>
          <w:sz w:val="26"/>
          <w:szCs w:val="26"/>
        </w:rPr>
        <w:t xml:space="preserve"> к </w:t>
      </w:r>
      <w:r w:rsidR="00A053A6" w:rsidRPr="004B4460">
        <w:rPr>
          <w:sz w:val="26"/>
          <w:szCs w:val="26"/>
        </w:rPr>
        <w:t>с</w:t>
      </w:r>
      <w:r w:rsidRPr="004B4460">
        <w:rPr>
          <w:sz w:val="26"/>
          <w:szCs w:val="26"/>
        </w:rPr>
        <w:t xml:space="preserve">даче </w:t>
      </w:r>
      <w:r w:rsidR="003E1411" w:rsidRPr="004B4460">
        <w:rPr>
          <w:sz w:val="26"/>
          <w:szCs w:val="26"/>
        </w:rPr>
        <w:t>ГИА</w:t>
      </w:r>
      <w:r w:rsidR="005F2A41" w:rsidRPr="004B4460">
        <w:rPr>
          <w:sz w:val="26"/>
          <w:szCs w:val="26"/>
        </w:rPr>
        <w:t xml:space="preserve"> </w:t>
      </w:r>
      <w:r w:rsidR="00A053A6" w:rsidRPr="004B4460">
        <w:rPr>
          <w:sz w:val="26"/>
          <w:szCs w:val="26"/>
        </w:rPr>
        <w:t>в у</w:t>
      </w:r>
      <w:r w:rsidRPr="004B4460">
        <w:rPr>
          <w:sz w:val="26"/>
          <w:szCs w:val="26"/>
        </w:rPr>
        <w:t>становленном порядке, при этом время окончания экзамена</w:t>
      </w:r>
      <w:r w:rsidR="00A053A6" w:rsidRPr="004B4460">
        <w:rPr>
          <w:sz w:val="26"/>
          <w:szCs w:val="26"/>
        </w:rPr>
        <w:t xml:space="preserve"> не п</w:t>
      </w:r>
      <w:r w:rsidRPr="004B4460">
        <w:rPr>
          <w:sz w:val="26"/>
          <w:szCs w:val="26"/>
        </w:rPr>
        <w:t>родлевается,</w:t>
      </w:r>
      <w:r w:rsidR="00FB2DDF" w:rsidRPr="004B4460">
        <w:rPr>
          <w:sz w:val="26"/>
          <w:szCs w:val="26"/>
        </w:rPr>
        <w:t xml:space="preserve"> о </w:t>
      </w:r>
      <w:r w:rsidR="00A053A6" w:rsidRPr="004B4460">
        <w:rPr>
          <w:sz w:val="26"/>
          <w:szCs w:val="26"/>
        </w:rPr>
        <w:t>ч</w:t>
      </w:r>
      <w:r w:rsidRPr="004B4460">
        <w:rPr>
          <w:sz w:val="26"/>
          <w:szCs w:val="26"/>
        </w:rPr>
        <w:t xml:space="preserve">ем сообщается участнику </w:t>
      </w:r>
      <w:r w:rsidR="003E1411" w:rsidRPr="004B4460">
        <w:rPr>
          <w:sz w:val="26"/>
          <w:szCs w:val="26"/>
        </w:rPr>
        <w:t>ГИА</w:t>
      </w:r>
      <w:r w:rsidRPr="004B4460">
        <w:rPr>
          <w:sz w:val="26"/>
          <w:szCs w:val="26"/>
        </w:rPr>
        <w:t xml:space="preserve">. </w:t>
      </w:r>
    </w:p>
    <w:p w:rsidR="003E1411" w:rsidRPr="004B4460" w:rsidRDefault="003E1411" w:rsidP="00102781">
      <w:pPr>
        <w:ind w:firstLine="709"/>
        <w:jc w:val="both"/>
        <w:rPr>
          <w:sz w:val="26"/>
          <w:szCs w:val="26"/>
        </w:rPr>
      </w:pPr>
      <w:r w:rsidRPr="004B4460">
        <w:rPr>
          <w:sz w:val="26"/>
          <w:szCs w:val="26"/>
        </w:rPr>
        <w:t xml:space="preserve">В случае проведения ОГЭ по иностранным языкам (письменная часть, раздел «Аудирование»)  и русскому языку (прослушивание текста изложения) допуск опоздавших участников в аудиторию </w:t>
      </w:r>
      <w:r w:rsidR="00EB1AF0" w:rsidRPr="004B4460">
        <w:rPr>
          <w:sz w:val="26"/>
          <w:szCs w:val="26"/>
        </w:rPr>
        <w:t xml:space="preserve">во время прослушивания </w:t>
      </w:r>
      <w:r w:rsidRPr="004B4460">
        <w:rPr>
          <w:sz w:val="26"/>
          <w:szCs w:val="26"/>
        </w:rPr>
        <w:t>аудиозаписи не осуществляется (за исключением</w:t>
      </w:r>
      <w:r w:rsidR="00D71C2D" w:rsidRPr="004B4460">
        <w:rPr>
          <w:sz w:val="26"/>
          <w:szCs w:val="26"/>
        </w:rPr>
        <w:t xml:space="preserve"> случаев</w:t>
      </w:r>
      <w:r w:rsidRPr="004B4460">
        <w:rPr>
          <w:sz w:val="26"/>
          <w:szCs w:val="26"/>
        </w:rPr>
        <w:t xml:space="preserve">, </w:t>
      </w:r>
      <w:r w:rsidR="00D71C2D" w:rsidRPr="004B4460">
        <w:rPr>
          <w:sz w:val="26"/>
          <w:szCs w:val="26"/>
        </w:rPr>
        <w:t xml:space="preserve">когда </w:t>
      </w:r>
      <w:r w:rsidRPr="004B4460">
        <w:rPr>
          <w:sz w:val="26"/>
          <w:szCs w:val="26"/>
        </w:rPr>
        <w:t>в аудитории нет других участников или</w:t>
      </w:r>
      <w:r w:rsidR="00D71C2D" w:rsidRPr="004B4460">
        <w:rPr>
          <w:sz w:val="26"/>
          <w:szCs w:val="26"/>
        </w:rPr>
        <w:t xml:space="preserve"> когда</w:t>
      </w:r>
      <w:r w:rsidRPr="004B4460">
        <w:rPr>
          <w:sz w:val="26"/>
          <w:szCs w:val="26"/>
        </w:rPr>
        <w:t xml:space="preserve"> участники </w:t>
      </w:r>
      <w:r w:rsidR="00137FEA" w:rsidRPr="004B4460">
        <w:rPr>
          <w:sz w:val="26"/>
          <w:szCs w:val="26"/>
        </w:rPr>
        <w:br/>
      </w:r>
      <w:r w:rsidRPr="004B4460">
        <w:rPr>
          <w:sz w:val="26"/>
          <w:szCs w:val="26"/>
        </w:rPr>
        <w:t xml:space="preserve">в аудитории завершили прослушивание аудиозаписи). </w:t>
      </w:r>
    </w:p>
    <w:p w:rsidR="003E1411" w:rsidRPr="004B4460" w:rsidRDefault="003E1411" w:rsidP="00102781">
      <w:pPr>
        <w:ind w:firstLine="709"/>
        <w:jc w:val="both"/>
        <w:rPr>
          <w:sz w:val="26"/>
          <w:szCs w:val="26"/>
        </w:rPr>
      </w:pPr>
      <w:r w:rsidRPr="004B4460">
        <w:rPr>
          <w:sz w:val="26"/>
          <w:szCs w:val="26"/>
        </w:rPr>
        <w:t xml:space="preserve">Персональное аудирование </w:t>
      </w:r>
      <w:r w:rsidR="00D105A7" w:rsidRPr="004B4460">
        <w:rPr>
          <w:sz w:val="26"/>
          <w:szCs w:val="26"/>
        </w:rPr>
        <w:t xml:space="preserve">(прослушивание текста изложения) </w:t>
      </w:r>
      <w:r w:rsidRPr="004B4460">
        <w:rPr>
          <w:sz w:val="26"/>
          <w:szCs w:val="26"/>
        </w:rPr>
        <w:t>для опоздавших участников экзамена не проводится (за исключением</w:t>
      </w:r>
      <w:r w:rsidR="00D71C2D" w:rsidRPr="004B4460">
        <w:rPr>
          <w:sz w:val="26"/>
          <w:szCs w:val="26"/>
        </w:rPr>
        <w:t xml:space="preserve"> случаев</w:t>
      </w:r>
      <w:r w:rsidRPr="004B4460">
        <w:rPr>
          <w:sz w:val="26"/>
          <w:szCs w:val="26"/>
        </w:rPr>
        <w:t xml:space="preserve">, </w:t>
      </w:r>
      <w:r w:rsidR="00D71C2D" w:rsidRPr="004B4460">
        <w:rPr>
          <w:sz w:val="26"/>
          <w:szCs w:val="26"/>
        </w:rPr>
        <w:t xml:space="preserve">когда </w:t>
      </w:r>
      <w:r w:rsidRPr="004B4460">
        <w:rPr>
          <w:sz w:val="26"/>
          <w:szCs w:val="26"/>
        </w:rPr>
        <w:t>в аудитории нет других участников экзамена).</w:t>
      </w:r>
    </w:p>
    <w:p w:rsidR="006E4B63" w:rsidRPr="004B4460" w:rsidRDefault="006E4B63" w:rsidP="00102781">
      <w:pPr>
        <w:ind w:firstLine="709"/>
        <w:jc w:val="both"/>
        <w:rPr>
          <w:sz w:val="26"/>
          <w:szCs w:val="26"/>
        </w:rPr>
      </w:pPr>
      <w:r w:rsidRPr="004B4460">
        <w:rPr>
          <w:sz w:val="26"/>
          <w:szCs w:val="26"/>
        </w:rPr>
        <w:t>Рекомендуется составить акт</w:t>
      </w:r>
      <w:r w:rsidR="00A053A6" w:rsidRPr="004B4460">
        <w:rPr>
          <w:sz w:val="26"/>
          <w:szCs w:val="26"/>
        </w:rPr>
        <w:t xml:space="preserve"> </w:t>
      </w:r>
      <w:r w:rsidR="0046464A" w:rsidRPr="004B4460">
        <w:rPr>
          <w:sz w:val="26"/>
          <w:szCs w:val="26"/>
        </w:rPr>
        <w:t>(</w:t>
      </w:r>
      <w:r w:rsidR="00A053A6" w:rsidRPr="004B4460">
        <w:rPr>
          <w:sz w:val="26"/>
          <w:szCs w:val="26"/>
        </w:rPr>
        <w:t>в с</w:t>
      </w:r>
      <w:r w:rsidRPr="004B4460">
        <w:rPr>
          <w:sz w:val="26"/>
          <w:szCs w:val="26"/>
        </w:rPr>
        <w:t>вободной форме</w:t>
      </w:r>
      <w:r w:rsidR="0046464A" w:rsidRPr="004B4460">
        <w:rPr>
          <w:sz w:val="26"/>
          <w:szCs w:val="26"/>
        </w:rPr>
        <w:t>)</w:t>
      </w:r>
      <w:r w:rsidR="003E1411" w:rsidRPr="004B4460">
        <w:rPr>
          <w:sz w:val="26"/>
          <w:szCs w:val="26"/>
        </w:rPr>
        <w:t xml:space="preserve"> об опоздании участника ГИА </w:t>
      </w:r>
      <w:r w:rsidR="006B3EB7" w:rsidRPr="004B4460">
        <w:rPr>
          <w:sz w:val="26"/>
          <w:szCs w:val="26"/>
        </w:rPr>
        <w:br/>
      </w:r>
      <w:r w:rsidR="003E1411" w:rsidRPr="004B4460">
        <w:rPr>
          <w:sz w:val="26"/>
          <w:szCs w:val="26"/>
        </w:rPr>
        <w:t>на экзамен</w:t>
      </w:r>
      <w:r w:rsidR="0080559A" w:rsidRPr="004B4460">
        <w:rPr>
          <w:sz w:val="26"/>
          <w:szCs w:val="26"/>
        </w:rPr>
        <w:t xml:space="preserve"> и его отсутствии </w:t>
      </w:r>
      <w:r w:rsidR="00D105A7" w:rsidRPr="004B4460">
        <w:rPr>
          <w:sz w:val="26"/>
          <w:szCs w:val="26"/>
        </w:rPr>
        <w:t>при</w:t>
      </w:r>
      <w:r w:rsidR="0080559A" w:rsidRPr="004B4460">
        <w:rPr>
          <w:sz w:val="26"/>
          <w:szCs w:val="26"/>
        </w:rPr>
        <w:t xml:space="preserve"> прослушивании текста изложения или </w:t>
      </w:r>
      <w:r w:rsidR="009A0CCC" w:rsidRPr="004B4460">
        <w:rPr>
          <w:sz w:val="26"/>
          <w:szCs w:val="26"/>
        </w:rPr>
        <w:t xml:space="preserve">при </w:t>
      </w:r>
      <w:r w:rsidR="00D105A7" w:rsidRPr="004B4460">
        <w:rPr>
          <w:sz w:val="26"/>
          <w:szCs w:val="26"/>
        </w:rPr>
        <w:t>проведени</w:t>
      </w:r>
      <w:r w:rsidR="00072A7C" w:rsidRPr="004B4460">
        <w:rPr>
          <w:sz w:val="26"/>
          <w:szCs w:val="26"/>
        </w:rPr>
        <w:t>и</w:t>
      </w:r>
      <w:r w:rsidR="0080559A" w:rsidRPr="004B4460">
        <w:rPr>
          <w:sz w:val="26"/>
          <w:szCs w:val="26"/>
        </w:rPr>
        <w:t xml:space="preserve"> аудирования</w:t>
      </w:r>
      <w:r w:rsidRPr="004B4460">
        <w:rPr>
          <w:sz w:val="26"/>
          <w:szCs w:val="26"/>
        </w:rPr>
        <w:t xml:space="preserve">. Указанный акт подписывает участник </w:t>
      </w:r>
      <w:r w:rsidR="003E1411" w:rsidRPr="004B4460">
        <w:rPr>
          <w:sz w:val="26"/>
          <w:szCs w:val="26"/>
        </w:rPr>
        <w:t>ГИА</w:t>
      </w:r>
      <w:r w:rsidRPr="004B4460">
        <w:rPr>
          <w:sz w:val="26"/>
          <w:szCs w:val="26"/>
        </w:rPr>
        <w:t>, руководитель ППЭ</w:t>
      </w:r>
      <w:r w:rsidR="00A053A6" w:rsidRPr="004B4460">
        <w:rPr>
          <w:sz w:val="26"/>
          <w:szCs w:val="26"/>
        </w:rPr>
        <w:t xml:space="preserve"> и </w:t>
      </w:r>
      <w:r w:rsidR="009C0065" w:rsidRPr="004B4460">
        <w:rPr>
          <w:sz w:val="26"/>
          <w:szCs w:val="26"/>
        </w:rPr>
        <w:t>член</w:t>
      </w:r>
      <w:r w:rsidR="00D47BEB" w:rsidRPr="004B4460">
        <w:rPr>
          <w:sz w:val="26"/>
          <w:szCs w:val="26"/>
        </w:rPr>
        <w:t xml:space="preserve"> </w:t>
      </w:r>
      <w:r w:rsidRPr="004B4460">
        <w:rPr>
          <w:sz w:val="26"/>
          <w:szCs w:val="26"/>
        </w:rPr>
        <w:t>ГЭК.</w:t>
      </w:r>
      <w:r w:rsidR="00C4418C" w:rsidRPr="004B4460">
        <w:rPr>
          <w:rStyle w:val="afe"/>
          <w:sz w:val="26"/>
          <w:szCs w:val="26"/>
        </w:rPr>
        <w:footnoteReference w:id="7"/>
      </w:r>
    </w:p>
    <w:p w:rsidR="00383EB1" w:rsidRPr="004B4460" w:rsidRDefault="00FE4A4B" w:rsidP="00102781">
      <w:pPr>
        <w:ind w:firstLine="709"/>
        <w:jc w:val="both"/>
        <w:rPr>
          <w:sz w:val="26"/>
          <w:szCs w:val="26"/>
        </w:rPr>
      </w:pPr>
      <w:r w:rsidRPr="004B4460">
        <w:rPr>
          <w:sz w:val="26"/>
          <w:szCs w:val="26"/>
        </w:rPr>
        <w:t>Во время экзамена</w:t>
      </w:r>
      <w:r w:rsidR="00A053A6" w:rsidRPr="004B4460">
        <w:rPr>
          <w:sz w:val="26"/>
          <w:szCs w:val="26"/>
        </w:rPr>
        <w:t xml:space="preserve"> на р</w:t>
      </w:r>
      <w:r w:rsidRPr="004B4460">
        <w:rPr>
          <w:sz w:val="26"/>
          <w:szCs w:val="26"/>
        </w:rPr>
        <w:t>абочем столе</w:t>
      </w:r>
      <w:r w:rsidR="00AC5768" w:rsidRPr="004B4460">
        <w:rPr>
          <w:sz w:val="26"/>
          <w:szCs w:val="26"/>
        </w:rPr>
        <w:t xml:space="preserve"> </w:t>
      </w:r>
      <w:r w:rsidR="0046580E" w:rsidRPr="004B4460">
        <w:rPr>
          <w:sz w:val="26"/>
          <w:szCs w:val="26"/>
        </w:rPr>
        <w:t>участника ГИА</w:t>
      </w:r>
      <w:r w:rsidR="00257585" w:rsidRPr="004B4460">
        <w:rPr>
          <w:sz w:val="26"/>
          <w:szCs w:val="26"/>
        </w:rPr>
        <w:t>,</w:t>
      </w:r>
      <w:r w:rsidR="0046580E" w:rsidRPr="004B4460">
        <w:rPr>
          <w:sz w:val="26"/>
          <w:szCs w:val="26"/>
        </w:rPr>
        <w:t xml:space="preserve"> </w:t>
      </w:r>
      <w:r w:rsidRPr="004B4460">
        <w:rPr>
          <w:sz w:val="26"/>
          <w:szCs w:val="26"/>
        </w:rPr>
        <w:t xml:space="preserve"> помимо ЭМ</w:t>
      </w:r>
      <w:r w:rsidR="00257585" w:rsidRPr="004B4460">
        <w:rPr>
          <w:sz w:val="26"/>
          <w:szCs w:val="26"/>
        </w:rPr>
        <w:t>,</w:t>
      </w:r>
      <w:r w:rsidR="009A0CCC" w:rsidRPr="004B4460">
        <w:rPr>
          <w:sz w:val="26"/>
          <w:szCs w:val="26"/>
        </w:rPr>
        <w:t xml:space="preserve"> </w:t>
      </w:r>
      <w:r w:rsidRPr="004B4460">
        <w:rPr>
          <w:sz w:val="26"/>
          <w:szCs w:val="26"/>
        </w:rPr>
        <w:t>находятся:</w:t>
      </w:r>
    </w:p>
    <w:p w:rsidR="00383EB1" w:rsidRPr="004B4460" w:rsidRDefault="00FE4A4B" w:rsidP="00102781">
      <w:pPr>
        <w:ind w:firstLine="709"/>
        <w:jc w:val="both"/>
        <w:rPr>
          <w:sz w:val="26"/>
          <w:szCs w:val="26"/>
        </w:rPr>
      </w:pPr>
      <w:r w:rsidRPr="004B4460">
        <w:rPr>
          <w:sz w:val="26"/>
          <w:szCs w:val="26"/>
        </w:rPr>
        <w:t>а)</w:t>
      </w:r>
      <w:r w:rsidR="00AC5768" w:rsidRPr="004B4460">
        <w:rPr>
          <w:sz w:val="26"/>
          <w:szCs w:val="26"/>
        </w:rPr>
        <w:t xml:space="preserve"> </w:t>
      </w:r>
      <w:r w:rsidR="00486ADA" w:rsidRPr="004B4460">
        <w:rPr>
          <w:sz w:val="26"/>
          <w:szCs w:val="26"/>
        </w:rPr>
        <w:t>гелевая или капиллярная ручка с чернилами черного цвета</w:t>
      </w:r>
      <w:r w:rsidRPr="004B4460">
        <w:rPr>
          <w:sz w:val="26"/>
          <w:szCs w:val="26"/>
        </w:rPr>
        <w:t>;</w:t>
      </w:r>
    </w:p>
    <w:p w:rsidR="00383EB1" w:rsidRPr="004B4460" w:rsidRDefault="00FE4A4B" w:rsidP="00102781">
      <w:pPr>
        <w:ind w:firstLine="709"/>
        <w:jc w:val="both"/>
        <w:rPr>
          <w:sz w:val="26"/>
          <w:szCs w:val="26"/>
        </w:rPr>
      </w:pPr>
      <w:r w:rsidRPr="004B4460">
        <w:rPr>
          <w:sz w:val="26"/>
          <w:szCs w:val="26"/>
        </w:rPr>
        <w:t>б) документ, удостоверяющий личность;</w:t>
      </w:r>
    </w:p>
    <w:p w:rsidR="00383EB1" w:rsidRPr="004B4460" w:rsidRDefault="00FE4A4B" w:rsidP="00102781">
      <w:pPr>
        <w:ind w:firstLine="709"/>
        <w:jc w:val="both"/>
        <w:rPr>
          <w:sz w:val="26"/>
          <w:szCs w:val="26"/>
        </w:rPr>
      </w:pPr>
      <w:r w:rsidRPr="004B4460">
        <w:rPr>
          <w:sz w:val="26"/>
          <w:szCs w:val="26"/>
        </w:rPr>
        <w:t>в) средства обучения</w:t>
      </w:r>
      <w:r w:rsidR="00A053A6" w:rsidRPr="004B4460">
        <w:rPr>
          <w:sz w:val="26"/>
          <w:szCs w:val="26"/>
        </w:rPr>
        <w:t xml:space="preserve"> и в</w:t>
      </w:r>
      <w:r w:rsidRPr="004B4460">
        <w:rPr>
          <w:sz w:val="26"/>
          <w:szCs w:val="26"/>
        </w:rPr>
        <w:t>оспитания;</w:t>
      </w:r>
    </w:p>
    <w:p w:rsidR="00383EB1" w:rsidRPr="004B4460" w:rsidRDefault="00FE4A4B" w:rsidP="00102781">
      <w:pPr>
        <w:ind w:firstLine="709"/>
        <w:jc w:val="both"/>
        <w:rPr>
          <w:sz w:val="26"/>
          <w:szCs w:val="26"/>
        </w:rPr>
      </w:pPr>
      <w:r w:rsidRPr="004B4460">
        <w:rPr>
          <w:sz w:val="26"/>
          <w:szCs w:val="26"/>
        </w:rPr>
        <w:t>г) лекарства</w:t>
      </w:r>
      <w:r w:rsidR="00A053A6" w:rsidRPr="004B4460">
        <w:rPr>
          <w:sz w:val="26"/>
          <w:szCs w:val="26"/>
        </w:rPr>
        <w:t xml:space="preserve"> и п</w:t>
      </w:r>
      <w:r w:rsidRPr="004B4460">
        <w:rPr>
          <w:sz w:val="26"/>
          <w:szCs w:val="26"/>
        </w:rPr>
        <w:t>итание (при необходимости);</w:t>
      </w:r>
    </w:p>
    <w:p w:rsidR="00383EB1" w:rsidRPr="004B4460" w:rsidRDefault="00FE4A4B" w:rsidP="00102781">
      <w:pPr>
        <w:ind w:firstLine="709"/>
        <w:jc w:val="both"/>
        <w:rPr>
          <w:sz w:val="26"/>
          <w:szCs w:val="26"/>
        </w:rPr>
      </w:pPr>
      <w:r w:rsidRPr="004B4460">
        <w:rPr>
          <w:sz w:val="26"/>
          <w:szCs w:val="26"/>
        </w:rPr>
        <w:t>д) специальные технические средства (для лиц, указанных</w:t>
      </w:r>
      <w:r w:rsidR="00A053A6" w:rsidRPr="004B4460">
        <w:rPr>
          <w:sz w:val="26"/>
          <w:szCs w:val="26"/>
        </w:rPr>
        <w:t xml:space="preserve"> в п</w:t>
      </w:r>
      <w:r w:rsidRPr="004B4460">
        <w:rPr>
          <w:sz w:val="26"/>
          <w:szCs w:val="26"/>
        </w:rPr>
        <w:t xml:space="preserve">ункте </w:t>
      </w:r>
      <w:r w:rsidR="009C0065" w:rsidRPr="004B4460">
        <w:rPr>
          <w:sz w:val="26"/>
          <w:szCs w:val="26"/>
        </w:rPr>
        <w:t>4</w:t>
      </w:r>
      <w:r w:rsidRPr="004B4460">
        <w:rPr>
          <w:sz w:val="26"/>
          <w:szCs w:val="26"/>
        </w:rPr>
        <w:t>4 Порядка)</w:t>
      </w:r>
      <w:r w:rsidR="009C0065" w:rsidRPr="004B4460">
        <w:rPr>
          <w:sz w:val="26"/>
          <w:szCs w:val="26"/>
        </w:rPr>
        <w:t xml:space="preserve"> </w:t>
      </w:r>
      <w:r w:rsidR="00D105A7" w:rsidRPr="004B4460">
        <w:rPr>
          <w:sz w:val="26"/>
          <w:szCs w:val="26"/>
        </w:rPr>
        <w:t xml:space="preserve">              </w:t>
      </w:r>
      <w:r w:rsidR="009C0065" w:rsidRPr="004B4460">
        <w:rPr>
          <w:sz w:val="26"/>
          <w:szCs w:val="26"/>
        </w:rPr>
        <w:t>(при необходимости)</w:t>
      </w:r>
      <w:r w:rsidRPr="004B4460">
        <w:rPr>
          <w:sz w:val="26"/>
          <w:szCs w:val="26"/>
        </w:rPr>
        <w:t>;</w:t>
      </w:r>
    </w:p>
    <w:p w:rsidR="00F509FB" w:rsidRPr="004B4460" w:rsidRDefault="00FE4A4B" w:rsidP="00102781">
      <w:pPr>
        <w:ind w:firstLine="709"/>
        <w:jc w:val="both"/>
        <w:rPr>
          <w:sz w:val="26"/>
          <w:szCs w:val="26"/>
        </w:rPr>
      </w:pPr>
      <w:r w:rsidRPr="004B4460">
        <w:rPr>
          <w:sz w:val="26"/>
          <w:szCs w:val="26"/>
        </w:rPr>
        <w:t xml:space="preserve">е) </w:t>
      </w:r>
      <w:r w:rsidR="009C0065" w:rsidRPr="004B4460">
        <w:rPr>
          <w:sz w:val="26"/>
          <w:szCs w:val="26"/>
        </w:rPr>
        <w:t xml:space="preserve">листы бумаги для </w:t>
      </w:r>
      <w:r w:rsidRPr="004B4460">
        <w:rPr>
          <w:sz w:val="26"/>
          <w:szCs w:val="26"/>
        </w:rPr>
        <w:t>черновик</w:t>
      </w:r>
      <w:r w:rsidR="009C0065" w:rsidRPr="004B4460">
        <w:rPr>
          <w:sz w:val="26"/>
          <w:szCs w:val="26"/>
        </w:rPr>
        <w:t>ов</w:t>
      </w:r>
      <w:r w:rsidR="00AB559C" w:rsidRPr="004B4460">
        <w:rPr>
          <w:sz w:val="26"/>
          <w:szCs w:val="26"/>
        </w:rPr>
        <w:t>, выданные в ППЭ</w:t>
      </w:r>
      <w:r w:rsidRPr="004B4460">
        <w:rPr>
          <w:sz w:val="26"/>
          <w:szCs w:val="26"/>
        </w:rPr>
        <w:t xml:space="preserve"> (за исключением ОГЭ</w:t>
      </w:r>
      <w:r w:rsidR="00A053A6" w:rsidRPr="004B4460">
        <w:rPr>
          <w:sz w:val="26"/>
          <w:szCs w:val="26"/>
        </w:rPr>
        <w:t xml:space="preserve"> по и</w:t>
      </w:r>
      <w:r w:rsidRPr="004B4460">
        <w:rPr>
          <w:sz w:val="26"/>
          <w:szCs w:val="26"/>
        </w:rPr>
        <w:t>ностранным языкам (раздел «Говорение»).</w:t>
      </w:r>
    </w:p>
    <w:p w:rsidR="00044167" w:rsidRPr="004B4460" w:rsidRDefault="00FE4A4B" w:rsidP="00102781">
      <w:pPr>
        <w:ind w:firstLine="709"/>
        <w:jc w:val="both"/>
        <w:rPr>
          <w:sz w:val="26"/>
          <w:szCs w:val="26"/>
        </w:rPr>
      </w:pPr>
      <w:r w:rsidRPr="004B4460">
        <w:rPr>
          <w:sz w:val="26"/>
          <w:szCs w:val="26"/>
        </w:rPr>
        <w:t xml:space="preserve">Иные вещи </w:t>
      </w:r>
      <w:r w:rsidR="0046580E" w:rsidRPr="004B4460">
        <w:rPr>
          <w:sz w:val="26"/>
          <w:szCs w:val="26"/>
        </w:rPr>
        <w:t>участник</w:t>
      </w:r>
      <w:r w:rsidR="00D105A7" w:rsidRPr="004B4460">
        <w:rPr>
          <w:sz w:val="26"/>
          <w:szCs w:val="26"/>
        </w:rPr>
        <w:t>и</w:t>
      </w:r>
      <w:r w:rsidR="0046580E" w:rsidRPr="004B4460">
        <w:rPr>
          <w:sz w:val="26"/>
          <w:szCs w:val="26"/>
        </w:rPr>
        <w:t xml:space="preserve"> ГИА </w:t>
      </w:r>
      <w:r w:rsidRPr="004B4460">
        <w:rPr>
          <w:sz w:val="26"/>
          <w:szCs w:val="26"/>
        </w:rPr>
        <w:t>оставляют</w:t>
      </w:r>
      <w:r w:rsidR="00A053A6" w:rsidRPr="004B4460">
        <w:rPr>
          <w:sz w:val="26"/>
          <w:szCs w:val="26"/>
        </w:rPr>
        <w:t xml:space="preserve"> в с</w:t>
      </w:r>
      <w:r w:rsidRPr="004B4460">
        <w:rPr>
          <w:sz w:val="26"/>
          <w:szCs w:val="26"/>
        </w:rPr>
        <w:t>пециально</w:t>
      </w:r>
      <w:r w:rsidR="00137FEA" w:rsidRPr="004B4460">
        <w:rPr>
          <w:sz w:val="26"/>
          <w:szCs w:val="26"/>
        </w:rPr>
        <w:t xml:space="preserve"> </w:t>
      </w:r>
      <w:r w:rsidR="009C0065" w:rsidRPr="004B4460">
        <w:rPr>
          <w:sz w:val="26"/>
          <w:szCs w:val="26"/>
        </w:rPr>
        <w:t>отведенном месте для хранения личных вещей уча</w:t>
      </w:r>
      <w:r w:rsidR="00AC5768" w:rsidRPr="004B4460">
        <w:rPr>
          <w:sz w:val="26"/>
          <w:szCs w:val="26"/>
        </w:rPr>
        <w:t>с</w:t>
      </w:r>
      <w:r w:rsidR="009C0065" w:rsidRPr="004B4460">
        <w:rPr>
          <w:sz w:val="26"/>
          <w:szCs w:val="26"/>
        </w:rPr>
        <w:t>тников ГИА, расположенном до входа в ППЭ</w:t>
      </w:r>
      <w:r w:rsidRPr="004B4460">
        <w:rPr>
          <w:sz w:val="26"/>
          <w:szCs w:val="26"/>
        </w:rPr>
        <w:t>.</w:t>
      </w:r>
    </w:p>
    <w:p w:rsidR="00383EB1" w:rsidRPr="004B4460" w:rsidRDefault="00FE4A4B" w:rsidP="00102781">
      <w:pPr>
        <w:ind w:firstLine="709"/>
        <w:jc w:val="both"/>
        <w:rPr>
          <w:sz w:val="26"/>
          <w:szCs w:val="26"/>
        </w:rPr>
      </w:pPr>
      <w:r w:rsidRPr="004B4460">
        <w:rPr>
          <w:sz w:val="26"/>
          <w:szCs w:val="26"/>
        </w:rPr>
        <w:t>Во время проведения экзамена</w:t>
      </w:r>
      <w:r w:rsidR="00A053A6" w:rsidRPr="004B4460">
        <w:rPr>
          <w:sz w:val="26"/>
          <w:szCs w:val="26"/>
        </w:rPr>
        <w:t xml:space="preserve"> в П</w:t>
      </w:r>
      <w:r w:rsidRPr="004B4460">
        <w:rPr>
          <w:sz w:val="26"/>
          <w:szCs w:val="26"/>
        </w:rPr>
        <w:t>ПЭ запрещается:</w:t>
      </w:r>
    </w:p>
    <w:p w:rsidR="00383EB1" w:rsidRPr="004B4460" w:rsidRDefault="00FE4A4B" w:rsidP="00102781">
      <w:pPr>
        <w:ind w:firstLine="709"/>
        <w:jc w:val="both"/>
        <w:rPr>
          <w:sz w:val="26"/>
          <w:szCs w:val="26"/>
        </w:rPr>
      </w:pPr>
      <w:r w:rsidRPr="004B4460">
        <w:rPr>
          <w:sz w:val="26"/>
          <w:szCs w:val="26"/>
        </w:rPr>
        <w:t xml:space="preserve">а) </w:t>
      </w:r>
      <w:r w:rsidR="0046580E" w:rsidRPr="004B4460">
        <w:rPr>
          <w:sz w:val="26"/>
          <w:szCs w:val="26"/>
        </w:rPr>
        <w:t xml:space="preserve">участнику ГИА </w:t>
      </w:r>
      <w:r w:rsidR="00C12206" w:rsidRPr="004B4460">
        <w:rPr>
          <w:sz w:val="26"/>
          <w:szCs w:val="26"/>
        </w:rPr>
        <w:t xml:space="preserve">- </w:t>
      </w:r>
      <w:r w:rsidRPr="004B4460">
        <w:rPr>
          <w:sz w:val="26"/>
          <w:szCs w:val="26"/>
        </w:rPr>
        <w:t>иметь при себе средства связи, электронно-вычислительную технику, фото-, аудио -</w:t>
      </w:r>
      <w:r w:rsidR="00A053A6" w:rsidRPr="004B4460">
        <w:rPr>
          <w:sz w:val="26"/>
          <w:szCs w:val="26"/>
        </w:rPr>
        <w:t xml:space="preserve"> и в</w:t>
      </w:r>
      <w:r w:rsidRPr="004B4460">
        <w:rPr>
          <w:sz w:val="26"/>
          <w:szCs w:val="26"/>
        </w:rPr>
        <w:t>идеоаппаратуру, справочные материалы, письменные заметки</w:t>
      </w:r>
      <w:r w:rsidR="00A053A6" w:rsidRPr="004B4460">
        <w:rPr>
          <w:sz w:val="26"/>
          <w:szCs w:val="26"/>
        </w:rPr>
        <w:t xml:space="preserve"> и и</w:t>
      </w:r>
      <w:r w:rsidRPr="004B4460">
        <w:rPr>
          <w:sz w:val="26"/>
          <w:szCs w:val="26"/>
        </w:rPr>
        <w:t>ные средства хранения</w:t>
      </w:r>
      <w:r w:rsidR="00A053A6" w:rsidRPr="004B4460">
        <w:rPr>
          <w:sz w:val="26"/>
          <w:szCs w:val="26"/>
        </w:rPr>
        <w:t xml:space="preserve"> и п</w:t>
      </w:r>
      <w:r w:rsidRPr="004B4460">
        <w:rPr>
          <w:sz w:val="26"/>
          <w:szCs w:val="26"/>
        </w:rPr>
        <w:t>ередачи информации;</w:t>
      </w:r>
    </w:p>
    <w:p w:rsidR="00383EB1" w:rsidRPr="004B4460" w:rsidRDefault="00FE4A4B" w:rsidP="00102781">
      <w:pPr>
        <w:ind w:firstLine="709"/>
        <w:jc w:val="both"/>
        <w:rPr>
          <w:sz w:val="26"/>
          <w:szCs w:val="26"/>
        </w:rPr>
      </w:pPr>
      <w:r w:rsidRPr="004B4460">
        <w:rPr>
          <w:sz w:val="26"/>
          <w:szCs w:val="26"/>
        </w:rPr>
        <w:t>б) организаторам, ассистентам, медицинским работникам, техническим специалистам, специалистам</w:t>
      </w:r>
      <w:r w:rsidR="00A053A6" w:rsidRPr="004B4460">
        <w:rPr>
          <w:sz w:val="26"/>
          <w:szCs w:val="26"/>
        </w:rPr>
        <w:t xml:space="preserve"> по п</w:t>
      </w:r>
      <w:r w:rsidRPr="004B4460">
        <w:rPr>
          <w:sz w:val="26"/>
          <w:szCs w:val="26"/>
        </w:rPr>
        <w:t>роведению инструктажа</w:t>
      </w:r>
      <w:r w:rsidR="00A053A6" w:rsidRPr="004B4460">
        <w:rPr>
          <w:sz w:val="26"/>
          <w:szCs w:val="26"/>
        </w:rPr>
        <w:t xml:space="preserve"> и о</w:t>
      </w:r>
      <w:r w:rsidRPr="004B4460">
        <w:rPr>
          <w:sz w:val="26"/>
          <w:szCs w:val="26"/>
        </w:rPr>
        <w:t>беспечению лабораторных работ, экспертам, оценивающим выполнение лабораторных работ</w:t>
      </w:r>
      <w:r w:rsidR="00A053A6" w:rsidRPr="004B4460">
        <w:rPr>
          <w:sz w:val="26"/>
          <w:szCs w:val="26"/>
        </w:rPr>
        <w:t xml:space="preserve"> по х</w:t>
      </w:r>
      <w:r w:rsidRPr="004B4460">
        <w:rPr>
          <w:sz w:val="26"/>
          <w:szCs w:val="26"/>
        </w:rPr>
        <w:t>имии</w:t>
      </w:r>
      <w:r w:rsidR="008E342F" w:rsidRPr="004B4460">
        <w:rPr>
          <w:sz w:val="26"/>
          <w:szCs w:val="26"/>
        </w:rPr>
        <w:t xml:space="preserve">, экзаменаторам-собеседникам </w:t>
      </w:r>
      <w:r w:rsidRPr="004B4460">
        <w:rPr>
          <w:sz w:val="26"/>
          <w:szCs w:val="26"/>
        </w:rPr>
        <w:t>- иметь при себе средства связи;</w:t>
      </w:r>
    </w:p>
    <w:p w:rsidR="00383EB1" w:rsidRPr="004B4460" w:rsidRDefault="00FE4A4B" w:rsidP="00102781">
      <w:pPr>
        <w:ind w:firstLine="709"/>
        <w:jc w:val="both"/>
        <w:rPr>
          <w:sz w:val="26"/>
          <w:szCs w:val="26"/>
        </w:rPr>
      </w:pPr>
      <w:r w:rsidRPr="004B4460">
        <w:rPr>
          <w:sz w:val="26"/>
          <w:szCs w:val="26"/>
        </w:rPr>
        <w:t>в) лицам, перечисленным</w:t>
      </w:r>
      <w:r w:rsidR="00A053A6" w:rsidRPr="004B4460">
        <w:rPr>
          <w:sz w:val="26"/>
          <w:szCs w:val="26"/>
        </w:rPr>
        <w:t xml:space="preserve"> в п</w:t>
      </w:r>
      <w:r w:rsidRPr="004B4460">
        <w:rPr>
          <w:sz w:val="26"/>
          <w:szCs w:val="26"/>
        </w:rPr>
        <w:t xml:space="preserve">ункте </w:t>
      </w:r>
      <w:r w:rsidR="00486ADA" w:rsidRPr="004B4460">
        <w:rPr>
          <w:sz w:val="26"/>
          <w:szCs w:val="26"/>
        </w:rPr>
        <w:t>49 и 50</w:t>
      </w:r>
      <w:r w:rsidRPr="004B4460">
        <w:rPr>
          <w:sz w:val="26"/>
          <w:szCs w:val="26"/>
        </w:rPr>
        <w:t xml:space="preserve"> Порядка, </w:t>
      </w:r>
      <w:r w:rsidR="00C12206" w:rsidRPr="004B4460">
        <w:rPr>
          <w:sz w:val="26"/>
          <w:szCs w:val="26"/>
        </w:rPr>
        <w:t>-</w:t>
      </w:r>
      <w:r w:rsidRPr="004B4460">
        <w:rPr>
          <w:sz w:val="26"/>
          <w:szCs w:val="26"/>
        </w:rPr>
        <w:t xml:space="preserve"> оказывать содействие</w:t>
      </w:r>
      <w:r w:rsidR="000F4FC1" w:rsidRPr="004B4460">
        <w:rPr>
          <w:sz w:val="26"/>
          <w:szCs w:val="26"/>
        </w:rPr>
        <w:t xml:space="preserve"> </w:t>
      </w:r>
      <w:r w:rsidR="0046580E" w:rsidRPr="004B4460">
        <w:rPr>
          <w:sz w:val="26"/>
          <w:szCs w:val="26"/>
        </w:rPr>
        <w:t>участникам ГИА</w:t>
      </w:r>
      <w:r w:rsidRPr="004B4460">
        <w:rPr>
          <w:sz w:val="26"/>
          <w:szCs w:val="26"/>
        </w:rPr>
        <w:t>,</w:t>
      </w:r>
      <w:r w:rsidR="00A053A6" w:rsidRPr="004B4460">
        <w:rPr>
          <w:sz w:val="26"/>
          <w:szCs w:val="26"/>
        </w:rPr>
        <w:t xml:space="preserve"> в т</w:t>
      </w:r>
      <w:r w:rsidRPr="004B4460">
        <w:rPr>
          <w:sz w:val="26"/>
          <w:szCs w:val="26"/>
        </w:rPr>
        <w:t>ом числе передавать</w:t>
      </w:r>
      <w:r w:rsidR="00A053A6" w:rsidRPr="004B4460">
        <w:rPr>
          <w:sz w:val="26"/>
          <w:szCs w:val="26"/>
        </w:rPr>
        <w:t xml:space="preserve"> им с</w:t>
      </w:r>
      <w:r w:rsidRPr="004B4460">
        <w:rPr>
          <w:sz w:val="26"/>
          <w:szCs w:val="26"/>
        </w:rPr>
        <w:t>редства связи, электронно-вычислительную технику, фото-, аудио-</w:t>
      </w:r>
      <w:r w:rsidR="00A053A6" w:rsidRPr="004B4460">
        <w:rPr>
          <w:sz w:val="26"/>
          <w:szCs w:val="26"/>
        </w:rPr>
        <w:t xml:space="preserve"> и в</w:t>
      </w:r>
      <w:r w:rsidRPr="004B4460">
        <w:rPr>
          <w:sz w:val="26"/>
          <w:szCs w:val="26"/>
        </w:rPr>
        <w:t>идеоаппаратуру, справочные материалы, письменные заметки</w:t>
      </w:r>
      <w:r w:rsidR="00A053A6" w:rsidRPr="004B4460">
        <w:rPr>
          <w:sz w:val="26"/>
          <w:szCs w:val="26"/>
        </w:rPr>
        <w:t xml:space="preserve"> и и</w:t>
      </w:r>
      <w:r w:rsidRPr="004B4460">
        <w:rPr>
          <w:sz w:val="26"/>
          <w:szCs w:val="26"/>
        </w:rPr>
        <w:t>ные средства хранения</w:t>
      </w:r>
      <w:r w:rsidR="00A053A6" w:rsidRPr="004B4460">
        <w:rPr>
          <w:sz w:val="26"/>
          <w:szCs w:val="26"/>
        </w:rPr>
        <w:t xml:space="preserve"> и п</w:t>
      </w:r>
      <w:r w:rsidRPr="004B4460">
        <w:rPr>
          <w:sz w:val="26"/>
          <w:szCs w:val="26"/>
        </w:rPr>
        <w:t>ередачи информации;</w:t>
      </w:r>
    </w:p>
    <w:p w:rsidR="00383EB1" w:rsidRPr="004B4460" w:rsidRDefault="00FE4A4B" w:rsidP="00102781">
      <w:pPr>
        <w:ind w:firstLine="709"/>
        <w:jc w:val="both"/>
        <w:rPr>
          <w:sz w:val="26"/>
          <w:szCs w:val="26"/>
        </w:rPr>
      </w:pPr>
      <w:r w:rsidRPr="004B4460">
        <w:rPr>
          <w:sz w:val="26"/>
          <w:szCs w:val="26"/>
        </w:rPr>
        <w:t>г)</w:t>
      </w:r>
      <w:r w:rsidR="003A2349" w:rsidRPr="004B4460">
        <w:rPr>
          <w:sz w:val="26"/>
          <w:szCs w:val="26"/>
        </w:rPr>
        <w:t xml:space="preserve"> </w:t>
      </w:r>
      <w:r w:rsidR="0046580E" w:rsidRPr="004B4460">
        <w:rPr>
          <w:sz w:val="26"/>
          <w:szCs w:val="26"/>
        </w:rPr>
        <w:t>участникам ГИА</w:t>
      </w:r>
      <w:r w:rsidRPr="004B4460">
        <w:rPr>
          <w:sz w:val="26"/>
          <w:szCs w:val="26"/>
        </w:rPr>
        <w:t>, организаторам, ассистентам, техническим специалистам, специалистам</w:t>
      </w:r>
      <w:r w:rsidR="00A053A6" w:rsidRPr="004B4460">
        <w:rPr>
          <w:sz w:val="26"/>
          <w:szCs w:val="26"/>
        </w:rPr>
        <w:t xml:space="preserve"> по п</w:t>
      </w:r>
      <w:r w:rsidRPr="004B4460">
        <w:rPr>
          <w:sz w:val="26"/>
          <w:szCs w:val="26"/>
        </w:rPr>
        <w:t>роведению инструктажа</w:t>
      </w:r>
      <w:r w:rsidR="00A053A6" w:rsidRPr="004B4460">
        <w:rPr>
          <w:sz w:val="26"/>
          <w:szCs w:val="26"/>
        </w:rPr>
        <w:t xml:space="preserve"> и о</w:t>
      </w:r>
      <w:r w:rsidRPr="004B4460">
        <w:rPr>
          <w:sz w:val="26"/>
          <w:szCs w:val="26"/>
        </w:rPr>
        <w:t>беспечению лабораторных работ, экспертам, оценивающим выполнение лабораторных работ</w:t>
      </w:r>
      <w:r w:rsidR="00A053A6" w:rsidRPr="004B4460">
        <w:rPr>
          <w:sz w:val="26"/>
          <w:szCs w:val="26"/>
        </w:rPr>
        <w:t xml:space="preserve"> по х</w:t>
      </w:r>
      <w:r w:rsidRPr="004B4460">
        <w:rPr>
          <w:sz w:val="26"/>
          <w:szCs w:val="26"/>
        </w:rPr>
        <w:t>имии</w:t>
      </w:r>
      <w:r w:rsidR="00D74E31" w:rsidRPr="004B4460">
        <w:rPr>
          <w:sz w:val="26"/>
          <w:szCs w:val="26"/>
        </w:rPr>
        <w:t xml:space="preserve">, экзаменаторам-собеседникам </w:t>
      </w:r>
      <w:r w:rsidRPr="004B4460">
        <w:rPr>
          <w:sz w:val="26"/>
          <w:szCs w:val="26"/>
        </w:rPr>
        <w:t>- выносить</w:t>
      </w:r>
      <w:r w:rsidR="00A053A6" w:rsidRPr="004B4460">
        <w:rPr>
          <w:sz w:val="26"/>
          <w:szCs w:val="26"/>
        </w:rPr>
        <w:t xml:space="preserve"> из а</w:t>
      </w:r>
      <w:r w:rsidRPr="004B4460">
        <w:rPr>
          <w:sz w:val="26"/>
          <w:szCs w:val="26"/>
        </w:rPr>
        <w:t>удиторий</w:t>
      </w:r>
      <w:r w:rsidR="00A053A6" w:rsidRPr="004B4460">
        <w:rPr>
          <w:sz w:val="26"/>
          <w:szCs w:val="26"/>
        </w:rPr>
        <w:t xml:space="preserve"> и П</w:t>
      </w:r>
      <w:r w:rsidRPr="004B4460">
        <w:rPr>
          <w:sz w:val="26"/>
          <w:szCs w:val="26"/>
        </w:rPr>
        <w:t>ПЭ</w:t>
      </w:r>
      <w:r w:rsidR="00A053A6" w:rsidRPr="004B4460">
        <w:rPr>
          <w:sz w:val="26"/>
          <w:szCs w:val="26"/>
        </w:rPr>
        <w:t xml:space="preserve"> ЭМ н</w:t>
      </w:r>
      <w:r w:rsidRPr="004B4460">
        <w:rPr>
          <w:sz w:val="26"/>
          <w:szCs w:val="26"/>
        </w:rPr>
        <w:t>а бумажном или электронном носителях, фотографировать ЭМ</w:t>
      </w:r>
      <w:r w:rsidR="00486ADA" w:rsidRPr="004B4460">
        <w:rPr>
          <w:sz w:val="26"/>
          <w:szCs w:val="26"/>
        </w:rPr>
        <w:t>.</w:t>
      </w:r>
    </w:p>
    <w:p w:rsidR="00486ADA" w:rsidRPr="004B4460" w:rsidRDefault="00486ADA" w:rsidP="00102781">
      <w:pPr>
        <w:ind w:firstLine="709"/>
        <w:jc w:val="both"/>
        <w:rPr>
          <w:sz w:val="26"/>
          <w:szCs w:val="26"/>
        </w:rPr>
      </w:pPr>
      <w:r w:rsidRPr="004B4460">
        <w:rPr>
          <w:sz w:val="26"/>
          <w:szCs w:val="26"/>
        </w:rPr>
        <w:t xml:space="preserve">Руководителю образовательной организации,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средств массовой информации </w:t>
      </w:r>
      <w:r w:rsidR="003A2349" w:rsidRPr="004B4460">
        <w:rPr>
          <w:sz w:val="26"/>
          <w:szCs w:val="26"/>
        </w:rPr>
        <w:br/>
      </w:r>
      <w:r w:rsidRPr="004B4460">
        <w:rPr>
          <w:sz w:val="26"/>
          <w:szCs w:val="26"/>
        </w:rPr>
        <w:t>и 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разрешается использование средств связи только в связи со служебной необходимостью в</w:t>
      </w:r>
      <w:r w:rsidR="008E4757" w:rsidRPr="004B4460">
        <w:rPr>
          <w:sz w:val="26"/>
          <w:szCs w:val="26"/>
        </w:rPr>
        <w:t xml:space="preserve"> Штабе ППЭ.</w:t>
      </w:r>
      <w:r w:rsidRPr="004B4460">
        <w:rPr>
          <w:sz w:val="26"/>
          <w:szCs w:val="26"/>
        </w:rPr>
        <w:t xml:space="preserve"> </w:t>
      </w:r>
    </w:p>
    <w:p w:rsidR="00044167" w:rsidRPr="004B4460" w:rsidRDefault="00FE4A4B" w:rsidP="00102781">
      <w:pPr>
        <w:ind w:firstLine="709"/>
        <w:jc w:val="both"/>
        <w:rPr>
          <w:sz w:val="26"/>
          <w:szCs w:val="26"/>
        </w:rPr>
      </w:pPr>
      <w:r w:rsidRPr="004B4460">
        <w:rPr>
          <w:sz w:val="26"/>
          <w:szCs w:val="26"/>
        </w:rPr>
        <w:t>До начала экзамена организаторы проводят инструктаж,</w:t>
      </w:r>
      <w:r w:rsidR="00A053A6" w:rsidRPr="004B4460">
        <w:rPr>
          <w:sz w:val="26"/>
          <w:szCs w:val="26"/>
        </w:rPr>
        <w:t xml:space="preserve"> в т</w:t>
      </w:r>
      <w:r w:rsidRPr="004B4460">
        <w:rPr>
          <w:sz w:val="26"/>
          <w:szCs w:val="26"/>
        </w:rPr>
        <w:t xml:space="preserve">ом числе информируют </w:t>
      </w:r>
      <w:r w:rsidR="0046580E" w:rsidRPr="004B4460">
        <w:rPr>
          <w:sz w:val="26"/>
          <w:szCs w:val="26"/>
        </w:rPr>
        <w:t xml:space="preserve">участников ГИА </w:t>
      </w:r>
      <w:r w:rsidR="00A053A6" w:rsidRPr="004B4460">
        <w:rPr>
          <w:sz w:val="26"/>
          <w:szCs w:val="26"/>
        </w:rPr>
        <w:t>о п</w:t>
      </w:r>
      <w:r w:rsidRPr="004B4460">
        <w:rPr>
          <w:sz w:val="26"/>
          <w:szCs w:val="26"/>
        </w:rPr>
        <w:t>орядке проведения экзамена, правилах оформления экзаменационной работы, продолжительности</w:t>
      </w:r>
      <w:r w:rsidR="003A2349" w:rsidRPr="004B4460">
        <w:rPr>
          <w:sz w:val="26"/>
          <w:szCs w:val="26"/>
        </w:rPr>
        <w:t xml:space="preserve"> </w:t>
      </w:r>
      <w:r w:rsidR="00A31C76" w:rsidRPr="004B4460">
        <w:rPr>
          <w:sz w:val="26"/>
          <w:szCs w:val="26"/>
        </w:rPr>
        <w:t>экзамена</w:t>
      </w:r>
      <w:r w:rsidRPr="004B4460">
        <w:rPr>
          <w:sz w:val="26"/>
          <w:szCs w:val="26"/>
        </w:rPr>
        <w:t>, порядке подачи апелляций</w:t>
      </w:r>
      <w:r w:rsidR="00A053A6" w:rsidRPr="004B4460">
        <w:rPr>
          <w:sz w:val="26"/>
          <w:szCs w:val="26"/>
        </w:rPr>
        <w:t xml:space="preserve"> о н</w:t>
      </w:r>
      <w:r w:rsidRPr="004B4460">
        <w:rPr>
          <w:sz w:val="26"/>
          <w:szCs w:val="26"/>
        </w:rPr>
        <w:t>арушении установленного порядка проведения ГИА</w:t>
      </w:r>
      <w:r w:rsidR="00A053A6" w:rsidRPr="004B4460">
        <w:rPr>
          <w:sz w:val="26"/>
          <w:szCs w:val="26"/>
        </w:rPr>
        <w:t xml:space="preserve"> и о</w:t>
      </w:r>
      <w:r w:rsidRPr="004B4460">
        <w:rPr>
          <w:sz w:val="26"/>
          <w:szCs w:val="26"/>
        </w:rPr>
        <w:t xml:space="preserve"> несогласии</w:t>
      </w:r>
      <w:r w:rsidR="00A053A6" w:rsidRPr="004B4460">
        <w:rPr>
          <w:sz w:val="26"/>
          <w:szCs w:val="26"/>
        </w:rPr>
        <w:t xml:space="preserve"> с в</w:t>
      </w:r>
      <w:r w:rsidRPr="004B4460">
        <w:rPr>
          <w:sz w:val="26"/>
          <w:szCs w:val="26"/>
        </w:rPr>
        <w:t>ыставленными баллами,</w:t>
      </w:r>
      <w:r w:rsidR="00A053A6" w:rsidRPr="004B4460">
        <w:rPr>
          <w:sz w:val="26"/>
          <w:szCs w:val="26"/>
        </w:rPr>
        <w:t xml:space="preserve"> а т</w:t>
      </w:r>
      <w:r w:rsidRPr="004B4460">
        <w:rPr>
          <w:sz w:val="26"/>
          <w:szCs w:val="26"/>
        </w:rPr>
        <w:t>акже</w:t>
      </w:r>
      <w:r w:rsidR="00A053A6" w:rsidRPr="004B4460">
        <w:rPr>
          <w:sz w:val="26"/>
          <w:szCs w:val="26"/>
        </w:rPr>
        <w:t xml:space="preserve"> о в</w:t>
      </w:r>
      <w:r w:rsidRPr="004B4460">
        <w:rPr>
          <w:sz w:val="26"/>
          <w:szCs w:val="26"/>
        </w:rPr>
        <w:t>ремени</w:t>
      </w:r>
      <w:r w:rsidR="00A053A6" w:rsidRPr="004B4460">
        <w:rPr>
          <w:sz w:val="26"/>
          <w:szCs w:val="26"/>
        </w:rPr>
        <w:t xml:space="preserve"> и м</w:t>
      </w:r>
      <w:r w:rsidRPr="004B4460">
        <w:rPr>
          <w:sz w:val="26"/>
          <w:szCs w:val="26"/>
        </w:rPr>
        <w:t>есте ознакомления</w:t>
      </w:r>
      <w:r w:rsidR="00A053A6" w:rsidRPr="004B4460">
        <w:rPr>
          <w:sz w:val="26"/>
          <w:szCs w:val="26"/>
        </w:rPr>
        <w:t xml:space="preserve"> с р</w:t>
      </w:r>
      <w:r w:rsidRPr="004B4460">
        <w:rPr>
          <w:sz w:val="26"/>
          <w:szCs w:val="26"/>
        </w:rPr>
        <w:t>езультатами ГИА.</w:t>
      </w:r>
    </w:p>
    <w:p w:rsidR="00383EB1" w:rsidRPr="004B4460" w:rsidRDefault="00FE4A4B" w:rsidP="00102781">
      <w:pPr>
        <w:ind w:firstLine="709"/>
        <w:jc w:val="both"/>
        <w:rPr>
          <w:sz w:val="26"/>
          <w:szCs w:val="26"/>
        </w:rPr>
      </w:pPr>
      <w:r w:rsidRPr="004B4460">
        <w:rPr>
          <w:sz w:val="26"/>
          <w:szCs w:val="26"/>
        </w:rPr>
        <w:t xml:space="preserve">Организаторы информируют </w:t>
      </w:r>
      <w:r w:rsidR="0046580E" w:rsidRPr="004B4460">
        <w:rPr>
          <w:sz w:val="26"/>
          <w:szCs w:val="26"/>
        </w:rPr>
        <w:t xml:space="preserve">участников ГИА </w:t>
      </w:r>
      <w:r w:rsidR="00A053A6" w:rsidRPr="004B4460">
        <w:rPr>
          <w:sz w:val="26"/>
          <w:szCs w:val="26"/>
        </w:rPr>
        <w:t>о т</w:t>
      </w:r>
      <w:r w:rsidRPr="004B4460">
        <w:rPr>
          <w:sz w:val="26"/>
          <w:szCs w:val="26"/>
        </w:rPr>
        <w:t>ом, что записи</w:t>
      </w:r>
      <w:r w:rsidR="00A053A6" w:rsidRPr="004B4460">
        <w:rPr>
          <w:sz w:val="26"/>
          <w:szCs w:val="26"/>
        </w:rPr>
        <w:t xml:space="preserve"> на К</w:t>
      </w:r>
      <w:r w:rsidRPr="004B4460">
        <w:rPr>
          <w:sz w:val="26"/>
          <w:szCs w:val="26"/>
        </w:rPr>
        <w:t xml:space="preserve">ИМ </w:t>
      </w:r>
      <w:r w:rsidR="00572930" w:rsidRPr="004B4460">
        <w:rPr>
          <w:sz w:val="26"/>
          <w:szCs w:val="26"/>
        </w:rPr>
        <w:t xml:space="preserve">для проведения ОГЭ, текстах, темах, заданиях, билетах для проведения ГВЭ </w:t>
      </w:r>
      <w:r w:rsidR="00A053A6" w:rsidRPr="004B4460">
        <w:rPr>
          <w:sz w:val="26"/>
          <w:szCs w:val="26"/>
        </w:rPr>
        <w:t>и </w:t>
      </w:r>
      <w:r w:rsidR="00A31C76" w:rsidRPr="004B4460">
        <w:rPr>
          <w:sz w:val="26"/>
          <w:szCs w:val="26"/>
        </w:rPr>
        <w:t xml:space="preserve">листах бумаги для черновиков </w:t>
      </w:r>
      <w:r w:rsidR="00A053A6" w:rsidRPr="004B4460">
        <w:rPr>
          <w:sz w:val="26"/>
          <w:szCs w:val="26"/>
        </w:rPr>
        <w:t xml:space="preserve"> не о</w:t>
      </w:r>
      <w:r w:rsidRPr="004B4460">
        <w:rPr>
          <w:sz w:val="26"/>
          <w:szCs w:val="26"/>
        </w:rPr>
        <w:t>брабатываются</w:t>
      </w:r>
      <w:r w:rsidR="00A053A6" w:rsidRPr="004B4460">
        <w:rPr>
          <w:sz w:val="26"/>
          <w:szCs w:val="26"/>
        </w:rPr>
        <w:t xml:space="preserve"> и н</w:t>
      </w:r>
      <w:r w:rsidRPr="004B4460">
        <w:rPr>
          <w:sz w:val="26"/>
          <w:szCs w:val="26"/>
        </w:rPr>
        <w:t>е проверяются.</w:t>
      </w:r>
    </w:p>
    <w:p w:rsidR="00BA3A0E" w:rsidRPr="004B4460" w:rsidRDefault="00FE4A4B" w:rsidP="00102781">
      <w:pPr>
        <w:ind w:firstLine="709"/>
        <w:jc w:val="both"/>
        <w:rPr>
          <w:sz w:val="26"/>
          <w:szCs w:val="26"/>
        </w:rPr>
      </w:pPr>
      <w:r w:rsidRPr="004B4460">
        <w:rPr>
          <w:sz w:val="26"/>
          <w:szCs w:val="26"/>
        </w:rPr>
        <w:t xml:space="preserve">Организаторы выдают </w:t>
      </w:r>
      <w:r w:rsidR="0046580E" w:rsidRPr="004B4460">
        <w:rPr>
          <w:sz w:val="26"/>
          <w:szCs w:val="26"/>
        </w:rPr>
        <w:t xml:space="preserve">участникам ГИА </w:t>
      </w:r>
      <w:r w:rsidR="00A01678" w:rsidRPr="004B4460">
        <w:rPr>
          <w:sz w:val="26"/>
          <w:szCs w:val="26"/>
        </w:rPr>
        <w:t>ЭМ</w:t>
      </w:r>
      <w:r w:rsidR="00606328" w:rsidRPr="004B4460">
        <w:rPr>
          <w:sz w:val="26"/>
          <w:szCs w:val="26"/>
        </w:rPr>
        <w:t xml:space="preserve">, </w:t>
      </w:r>
      <w:r w:rsidR="00F74768" w:rsidRPr="004B4460">
        <w:rPr>
          <w:sz w:val="26"/>
          <w:szCs w:val="26"/>
        </w:rPr>
        <w:t>которые включают</w:t>
      </w:r>
      <w:r w:rsidR="00A053A6" w:rsidRPr="004B4460">
        <w:rPr>
          <w:sz w:val="26"/>
          <w:szCs w:val="26"/>
        </w:rPr>
        <w:t xml:space="preserve"> в с</w:t>
      </w:r>
      <w:r w:rsidR="00F74768" w:rsidRPr="004B4460">
        <w:rPr>
          <w:sz w:val="26"/>
          <w:szCs w:val="26"/>
        </w:rPr>
        <w:t>ебя</w:t>
      </w:r>
      <w:r w:rsidR="003A2349" w:rsidRPr="004B4460">
        <w:rPr>
          <w:sz w:val="26"/>
          <w:szCs w:val="26"/>
        </w:rPr>
        <w:t xml:space="preserve"> </w:t>
      </w:r>
      <w:r w:rsidR="00A01678" w:rsidRPr="004B4460">
        <w:rPr>
          <w:sz w:val="26"/>
          <w:szCs w:val="26"/>
        </w:rPr>
        <w:t>листы (бланки) для записи ответов, КИМ</w:t>
      </w:r>
      <w:r w:rsidR="00D105A7" w:rsidRPr="004B4460">
        <w:rPr>
          <w:sz w:val="26"/>
          <w:szCs w:val="26"/>
        </w:rPr>
        <w:t xml:space="preserve"> для проведения ОГЭ, тексты, темы, задания, билеты для проведения ГВЭ</w:t>
      </w:r>
      <w:r w:rsidR="00A01678" w:rsidRPr="004B4460">
        <w:rPr>
          <w:sz w:val="26"/>
          <w:szCs w:val="26"/>
        </w:rPr>
        <w:t xml:space="preserve">, а также листы бумаги для черновиков (за </w:t>
      </w:r>
      <w:r w:rsidR="003A2349" w:rsidRPr="004B4460">
        <w:rPr>
          <w:sz w:val="26"/>
          <w:szCs w:val="26"/>
        </w:rPr>
        <w:t>исключением</w:t>
      </w:r>
      <w:r w:rsidR="00A01678" w:rsidRPr="004B4460">
        <w:rPr>
          <w:sz w:val="26"/>
          <w:szCs w:val="26"/>
        </w:rPr>
        <w:t xml:space="preserve"> ОГЭ по иностранным языкам (раздел «Говорение»)</w:t>
      </w:r>
      <w:r w:rsidR="00F74768" w:rsidRPr="004B4460">
        <w:rPr>
          <w:sz w:val="26"/>
          <w:szCs w:val="26"/>
        </w:rPr>
        <w:t xml:space="preserve">. </w:t>
      </w:r>
    </w:p>
    <w:p w:rsidR="00F74768" w:rsidRPr="004B4460" w:rsidRDefault="00F74768" w:rsidP="00102781">
      <w:pPr>
        <w:ind w:firstLine="709"/>
        <w:jc w:val="both"/>
        <w:rPr>
          <w:sz w:val="26"/>
          <w:szCs w:val="26"/>
        </w:rPr>
      </w:pPr>
      <w:r w:rsidRPr="004B4460">
        <w:rPr>
          <w:sz w:val="26"/>
          <w:szCs w:val="26"/>
        </w:rPr>
        <w:t>При выполнении заданий раздела «Говорение»</w:t>
      </w:r>
      <w:r w:rsidR="00A053A6" w:rsidRPr="004B4460">
        <w:rPr>
          <w:sz w:val="26"/>
          <w:szCs w:val="26"/>
        </w:rPr>
        <w:t xml:space="preserve"> по и</w:t>
      </w:r>
      <w:r w:rsidRPr="004B4460">
        <w:rPr>
          <w:sz w:val="26"/>
          <w:szCs w:val="26"/>
        </w:rPr>
        <w:t>ностранным языкам КИМ представляется обучающемуся</w:t>
      </w:r>
      <w:r w:rsidR="00A053A6" w:rsidRPr="004B4460">
        <w:rPr>
          <w:sz w:val="26"/>
          <w:szCs w:val="26"/>
        </w:rPr>
        <w:t xml:space="preserve"> в э</w:t>
      </w:r>
      <w:r w:rsidRPr="004B4460">
        <w:rPr>
          <w:sz w:val="26"/>
          <w:szCs w:val="26"/>
        </w:rPr>
        <w:t>лектронном виде</w:t>
      </w:r>
      <w:r w:rsidR="00840155" w:rsidRPr="004B4460">
        <w:rPr>
          <w:sz w:val="26"/>
          <w:szCs w:val="26"/>
        </w:rPr>
        <w:t xml:space="preserve"> (при наличии соответствующего ПО)</w:t>
      </w:r>
      <w:r w:rsidRPr="004B4460">
        <w:rPr>
          <w:sz w:val="26"/>
          <w:szCs w:val="26"/>
        </w:rPr>
        <w:t>.</w:t>
      </w:r>
    </w:p>
    <w:p w:rsidR="00A01678" w:rsidRPr="004B4460" w:rsidRDefault="00FE4A4B" w:rsidP="00102781">
      <w:pPr>
        <w:ind w:firstLine="709"/>
        <w:jc w:val="both"/>
        <w:rPr>
          <w:sz w:val="26"/>
          <w:szCs w:val="26"/>
        </w:rPr>
      </w:pPr>
      <w:r w:rsidRPr="004B4460">
        <w:rPr>
          <w:sz w:val="26"/>
          <w:szCs w:val="26"/>
        </w:rPr>
        <w:t>В случае обнаружения брака или некомплектности</w:t>
      </w:r>
      <w:r w:rsidR="00A053A6" w:rsidRPr="004B4460">
        <w:rPr>
          <w:sz w:val="26"/>
          <w:szCs w:val="26"/>
        </w:rPr>
        <w:t xml:space="preserve"> ЭМ </w:t>
      </w:r>
      <w:r w:rsidR="00A01678" w:rsidRPr="004B4460">
        <w:rPr>
          <w:sz w:val="26"/>
          <w:szCs w:val="26"/>
        </w:rPr>
        <w:t xml:space="preserve">у участников ГИА </w:t>
      </w:r>
      <w:r w:rsidR="00A053A6" w:rsidRPr="004B4460">
        <w:rPr>
          <w:sz w:val="26"/>
          <w:szCs w:val="26"/>
        </w:rPr>
        <w:t>о</w:t>
      </w:r>
      <w:r w:rsidRPr="004B4460">
        <w:rPr>
          <w:sz w:val="26"/>
          <w:szCs w:val="26"/>
        </w:rPr>
        <w:t xml:space="preserve">рганизаторы выдают </w:t>
      </w:r>
      <w:r w:rsidR="00A01678" w:rsidRPr="004B4460">
        <w:rPr>
          <w:sz w:val="26"/>
          <w:szCs w:val="26"/>
        </w:rPr>
        <w:t>такому участнику ГИА</w:t>
      </w:r>
      <w:r w:rsidR="00D76E8E" w:rsidRPr="004B4460">
        <w:rPr>
          <w:sz w:val="26"/>
          <w:szCs w:val="26"/>
        </w:rPr>
        <w:t xml:space="preserve"> </w:t>
      </w:r>
      <w:r w:rsidRPr="004B4460">
        <w:rPr>
          <w:sz w:val="26"/>
          <w:szCs w:val="26"/>
        </w:rPr>
        <w:t>новый комплект ЭМ.</w:t>
      </w:r>
      <w:r w:rsidR="00D83BA9" w:rsidRPr="004B4460">
        <w:rPr>
          <w:sz w:val="26"/>
          <w:szCs w:val="26"/>
        </w:rPr>
        <w:t xml:space="preserve"> </w:t>
      </w:r>
    </w:p>
    <w:p w:rsidR="00914BC6" w:rsidRPr="004B4460" w:rsidRDefault="00FE4A4B" w:rsidP="00102781">
      <w:pPr>
        <w:ind w:firstLine="709"/>
        <w:jc w:val="both"/>
        <w:rPr>
          <w:sz w:val="26"/>
          <w:szCs w:val="26"/>
        </w:rPr>
      </w:pPr>
      <w:r w:rsidRPr="004B4460">
        <w:rPr>
          <w:sz w:val="26"/>
          <w:szCs w:val="26"/>
        </w:rPr>
        <w:t xml:space="preserve">По указанию организаторов </w:t>
      </w:r>
      <w:r w:rsidR="0046580E" w:rsidRPr="004B4460">
        <w:rPr>
          <w:sz w:val="26"/>
          <w:szCs w:val="26"/>
        </w:rPr>
        <w:t xml:space="preserve">участники ГИА </w:t>
      </w:r>
      <w:r w:rsidRPr="004B4460">
        <w:rPr>
          <w:sz w:val="26"/>
          <w:szCs w:val="26"/>
        </w:rPr>
        <w:t xml:space="preserve">заполняют регистрационные поля экзаменационной работы. Организаторы проверяют правильность заполнения </w:t>
      </w:r>
      <w:r w:rsidR="0046580E" w:rsidRPr="004B4460">
        <w:rPr>
          <w:sz w:val="26"/>
          <w:szCs w:val="26"/>
        </w:rPr>
        <w:t>участник</w:t>
      </w:r>
      <w:r w:rsidR="00072A7C" w:rsidRPr="004B4460">
        <w:rPr>
          <w:sz w:val="26"/>
          <w:szCs w:val="26"/>
        </w:rPr>
        <w:t>ам</w:t>
      </w:r>
      <w:r w:rsidR="0046580E" w:rsidRPr="004B4460">
        <w:rPr>
          <w:sz w:val="26"/>
          <w:szCs w:val="26"/>
        </w:rPr>
        <w:t xml:space="preserve">и ГИА </w:t>
      </w:r>
      <w:r w:rsidRPr="004B4460">
        <w:rPr>
          <w:sz w:val="26"/>
          <w:szCs w:val="26"/>
        </w:rPr>
        <w:t>регистрационных полей экзаменационной работы</w:t>
      </w:r>
      <w:r w:rsidR="00BA3A0E" w:rsidRPr="004B4460">
        <w:rPr>
          <w:sz w:val="26"/>
          <w:szCs w:val="26"/>
        </w:rPr>
        <w:t>.</w:t>
      </w:r>
      <w:r w:rsidR="00A01678" w:rsidRPr="004B4460">
        <w:rPr>
          <w:sz w:val="26"/>
          <w:szCs w:val="26"/>
        </w:rPr>
        <w:t xml:space="preserve"> </w:t>
      </w:r>
      <w:r w:rsidRPr="004B4460">
        <w:rPr>
          <w:sz w:val="26"/>
          <w:szCs w:val="26"/>
        </w:rPr>
        <w:t xml:space="preserve">По завершении заполнения регистрационных полей экзаменационной работы всеми </w:t>
      </w:r>
      <w:r w:rsidR="0046580E" w:rsidRPr="004B4460">
        <w:rPr>
          <w:sz w:val="26"/>
          <w:szCs w:val="26"/>
        </w:rPr>
        <w:t xml:space="preserve">участниками ГИА </w:t>
      </w:r>
      <w:r w:rsidRPr="004B4460">
        <w:rPr>
          <w:sz w:val="26"/>
          <w:szCs w:val="26"/>
        </w:rPr>
        <w:t>организаторы объявляют</w:t>
      </w:r>
      <w:r w:rsidR="0043213C" w:rsidRPr="004B4460">
        <w:rPr>
          <w:sz w:val="26"/>
          <w:szCs w:val="26"/>
        </w:rPr>
        <w:t xml:space="preserve"> </w:t>
      </w:r>
      <w:r w:rsidR="00A01678" w:rsidRPr="004B4460">
        <w:rPr>
          <w:sz w:val="26"/>
          <w:szCs w:val="26"/>
        </w:rPr>
        <w:t>начало экзамена и время его окончания</w:t>
      </w:r>
      <w:r w:rsidRPr="004B4460">
        <w:rPr>
          <w:sz w:val="26"/>
          <w:szCs w:val="26"/>
        </w:rPr>
        <w:t>, фиксируют</w:t>
      </w:r>
      <w:r w:rsidR="00A053A6" w:rsidRPr="004B4460">
        <w:rPr>
          <w:sz w:val="26"/>
          <w:szCs w:val="26"/>
        </w:rPr>
        <w:t xml:space="preserve"> </w:t>
      </w:r>
      <w:r w:rsidR="00A01678" w:rsidRPr="004B4460">
        <w:rPr>
          <w:sz w:val="26"/>
          <w:szCs w:val="26"/>
        </w:rPr>
        <w:t xml:space="preserve">их </w:t>
      </w:r>
      <w:r w:rsidR="00A053A6" w:rsidRPr="004B4460">
        <w:rPr>
          <w:sz w:val="26"/>
          <w:szCs w:val="26"/>
        </w:rPr>
        <w:t>н</w:t>
      </w:r>
      <w:r w:rsidRPr="004B4460">
        <w:rPr>
          <w:sz w:val="26"/>
          <w:szCs w:val="26"/>
        </w:rPr>
        <w:t xml:space="preserve">а доске (информационном стенде), после чего </w:t>
      </w:r>
      <w:r w:rsidR="0046580E" w:rsidRPr="004B4460">
        <w:rPr>
          <w:sz w:val="26"/>
          <w:szCs w:val="26"/>
        </w:rPr>
        <w:t xml:space="preserve">участники ГИА </w:t>
      </w:r>
      <w:r w:rsidRPr="004B4460">
        <w:rPr>
          <w:sz w:val="26"/>
          <w:szCs w:val="26"/>
        </w:rPr>
        <w:t>приступают</w:t>
      </w:r>
      <w:r w:rsidR="00A053A6" w:rsidRPr="004B4460">
        <w:rPr>
          <w:sz w:val="26"/>
          <w:szCs w:val="26"/>
        </w:rPr>
        <w:t xml:space="preserve"> к в</w:t>
      </w:r>
      <w:r w:rsidRPr="004B4460">
        <w:rPr>
          <w:sz w:val="26"/>
          <w:szCs w:val="26"/>
        </w:rPr>
        <w:t>ыполнению экзаменационной работы.</w:t>
      </w:r>
    </w:p>
    <w:p w:rsidR="00044167" w:rsidRPr="004B4460" w:rsidRDefault="00FE4A4B" w:rsidP="00102781">
      <w:pPr>
        <w:ind w:firstLine="709"/>
        <w:jc w:val="both"/>
        <w:rPr>
          <w:sz w:val="26"/>
          <w:szCs w:val="26"/>
        </w:rPr>
      </w:pPr>
      <w:r w:rsidRPr="004B4460">
        <w:rPr>
          <w:sz w:val="26"/>
          <w:szCs w:val="26"/>
        </w:rPr>
        <w:t>В случае нехватки места</w:t>
      </w:r>
      <w:r w:rsidR="00A053A6" w:rsidRPr="004B4460">
        <w:rPr>
          <w:sz w:val="26"/>
          <w:szCs w:val="26"/>
        </w:rPr>
        <w:t xml:space="preserve"> в </w:t>
      </w:r>
      <w:r w:rsidR="00CB5AA4" w:rsidRPr="004B4460">
        <w:rPr>
          <w:sz w:val="26"/>
          <w:szCs w:val="26"/>
        </w:rPr>
        <w:t>листах (</w:t>
      </w:r>
      <w:r w:rsidR="00A053A6" w:rsidRPr="004B4460">
        <w:rPr>
          <w:sz w:val="26"/>
          <w:szCs w:val="26"/>
        </w:rPr>
        <w:t>б</w:t>
      </w:r>
      <w:r w:rsidRPr="004B4460">
        <w:rPr>
          <w:sz w:val="26"/>
          <w:szCs w:val="26"/>
        </w:rPr>
        <w:t>ланках</w:t>
      </w:r>
      <w:r w:rsidR="00CB5AA4" w:rsidRPr="004B4460">
        <w:rPr>
          <w:sz w:val="26"/>
          <w:szCs w:val="26"/>
        </w:rPr>
        <w:t>)</w:t>
      </w:r>
      <w:r w:rsidRPr="004B4460">
        <w:rPr>
          <w:sz w:val="26"/>
          <w:szCs w:val="26"/>
        </w:rPr>
        <w:t xml:space="preserve"> для </w:t>
      </w:r>
      <w:r w:rsidR="00CB5AA4" w:rsidRPr="004B4460">
        <w:rPr>
          <w:sz w:val="26"/>
          <w:szCs w:val="26"/>
        </w:rPr>
        <w:t xml:space="preserve">записи </w:t>
      </w:r>
      <w:r w:rsidRPr="004B4460">
        <w:rPr>
          <w:sz w:val="26"/>
          <w:szCs w:val="26"/>
        </w:rPr>
        <w:t>ответов</w:t>
      </w:r>
      <w:r w:rsidR="00A053A6" w:rsidRPr="004B4460">
        <w:rPr>
          <w:sz w:val="26"/>
          <w:szCs w:val="26"/>
        </w:rPr>
        <w:t xml:space="preserve"> на з</w:t>
      </w:r>
      <w:r w:rsidRPr="004B4460">
        <w:rPr>
          <w:sz w:val="26"/>
          <w:szCs w:val="26"/>
        </w:rPr>
        <w:t>адания</w:t>
      </w:r>
      <w:r w:rsidR="00A053A6" w:rsidRPr="004B4460">
        <w:rPr>
          <w:sz w:val="26"/>
          <w:szCs w:val="26"/>
        </w:rPr>
        <w:t xml:space="preserve"> с р</w:t>
      </w:r>
      <w:r w:rsidRPr="004B4460">
        <w:rPr>
          <w:sz w:val="26"/>
          <w:szCs w:val="26"/>
        </w:rPr>
        <w:t>азвернутым ответом</w:t>
      </w:r>
      <w:r w:rsidR="00A053A6" w:rsidRPr="004B4460">
        <w:rPr>
          <w:sz w:val="26"/>
          <w:szCs w:val="26"/>
        </w:rPr>
        <w:t xml:space="preserve"> по п</w:t>
      </w:r>
      <w:r w:rsidRPr="004B4460">
        <w:rPr>
          <w:sz w:val="26"/>
          <w:szCs w:val="26"/>
        </w:rPr>
        <w:t xml:space="preserve">росьбе </w:t>
      </w:r>
      <w:r w:rsidR="0046580E" w:rsidRPr="004B4460">
        <w:rPr>
          <w:sz w:val="26"/>
          <w:szCs w:val="26"/>
        </w:rPr>
        <w:t xml:space="preserve">участников ГИА </w:t>
      </w:r>
      <w:r w:rsidRPr="004B4460">
        <w:rPr>
          <w:sz w:val="26"/>
          <w:szCs w:val="26"/>
        </w:rPr>
        <w:t xml:space="preserve">организаторы выдают ему дополнительный </w:t>
      </w:r>
      <w:r w:rsidR="00CB5AA4" w:rsidRPr="004B4460">
        <w:rPr>
          <w:sz w:val="26"/>
          <w:szCs w:val="26"/>
        </w:rPr>
        <w:t>лист (</w:t>
      </w:r>
      <w:r w:rsidRPr="004B4460">
        <w:rPr>
          <w:sz w:val="26"/>
          <w:szCs w:val="26"/>
        </w:rPr>
        <w:t>бланк</w:t>
      </w:r>
      <w:r w:rsidR="00CB5AA4" w:rsidRPr="004B4460">
        <w:rPr>
          <w:sz w:val="26"/>
          <w:szCs w:val="26"/>
        </w:rPr>
        <w:t>)</w:t>
      </w:r>
      <w:r w:rsidRPr="004B4460">
        <w:rPr>
          <w:sz w:val="26"/>
          <w:szCs w:val="26"/>
        </w:rPr>
        <w:t>. При этом организаторы фиксируют связь номеров основного</w:t>
      </w:r>
      <w:r w:rsidR="00A053A6" w:rsidRPr="004B4460">
        <w:rPr>
          <w:sz w:val="26"/>
          <w:szCs w:val="26"/>
        </w:rPr>
        <w:t xml:space="preserve"> и д</w:t>
      </w:r>
      <w:r w:rsidRPr="004B4460">
        <w:rPr>
          <w:sz w:val="26"/>
          <w:szCs w:val="26"/>
        </w:rPr>
        <w:t xml:space="preserve">ополнительного </w:t>
      </w:r>
      <w:r w:rsidR="00CB5AA4" w:rsidRPr="004B4460">
        <w:rPr>
          <w:sz w:val="26"/>
          <w:szCs w:val="26"/>
        </w:rPr>
        <w:t>листа (</w:t>
      </w:r>
      <w:r w:rsidRPr="004B4460">
        <w:rPr>
          <w:sz w:val="26"/>
          <w:szCs w:val="26"/>
        </w:rPr>
        <w:t>бланка</w:t>
      </w:r>
      <w:r w:rsidR="00CB5AA4" w:rsidRPr="004B4460">
        <w:rPr>
          <w:sz w:val="26"/>
          <w:szCs w:val="26"/>
        </w:rPr>
        <w:t>)</w:t>
      </w:r>
      <w:r w:rsidR="00A053A6" w:rsidRPr="004B4460">
        <w:rPr>
          <w:sz w:val="26"/>
          <w:szCs w:val="26"/>
        </w:rPr>
        <w:t xml:space="preserve"> в с</w:t>
      </w:r>
      <w:r w:rsidRPr="004B4460">
        <w:rPr>
          <w:sz w:val="26"/>
          <w:szCs w:val="26"/>
        </w:rPr>
        <w:t xml:space="preserve">пециальных полях </w:t>
      </w:r>
      <w:r w:rsidR="00CB5AA4" w:rsidRPr="004B4460">
        <w:rPr>
          <w:sz w:val="26"/>
          <w:szCs w:val="26"/>
        </w:rPr>
        <w:t>листов (</w:t>
      </w:r>
      <w:r w:rsidRPr="004B4460">
        <w:rPr>
          <w:sz w:val="26"/>
          <w:szCs w:val="26"/>
        </w:rPr>
        <w:t>бланков</w:t>
      </w:r>
      <w:r w:rsidR="00CB5AA4" w:rsidRPr="004B4460">
        <w:rPr>
          <w:sz w:val="26"/>
          <w:szCs w:val="26"/>
        </w:rPr>
        <w:t>)</w:t>
      </w:r>
      <w:r w:rsidR="00C807C4" w:rsidRPr="004B4460">
        <w:rPr>
          <w:sz w:val="26"/>
          <w:szCs w:val="26"/>
        </w:rPr>
        <w:t xml:space="preserve"> </w:t>
      </w:r>
      <w:r w:rsidR="00364FEF" w:rsidRPr="004B4460">
        <w:rPr>
          <w:sz w:val="26"/>
          <w:szCs w:val="26"/>
        </w:rPr>
        <w:br/>
      </w:r>
      <w:r w:rsidR="00EB1AF0" w:rsidRPr="004B4460">
        <w:rPr>
          <w:sz w:val="26"/>
          <w:szCs w:val="26"/>
        </w:rPr>
        <w:t>в соответствии с технологией проведения ГИА, принятой в субъекте Российской Федерации</w:t>
      </w:r>
      <w:r w:rsidR="008E4757" w:rsidRPr="004B4460">
        <w:rPr>
          <w:sz w:val="26"/>
          <w:szCs w:val="26"/>
        </w:rPr>
        <w:t>.</w:t>
      </w:r>
      <w:r w:rsidR="00CB5AA4" w:rsidRPr="004B4460">
        <w:rPr>
          <w:sz w:val="26"/>
          <w:szCs w:val="26"/>
        </w:rPr>
        <w:t xml:space="preserve"> </w:t>
      </w:r>
      <w:r w:rsidRPr="004B4460">
        <w:rPr>
          <w:sz w:val="26"/>
          <w:szCs w:val="26"/>
        </w:rPr>
        <w:t xml:space="preserve">По мере необходимости </w:t>
      </w:r>
      <w:r w:rsidR="0046580E" w:rsidRPr="004B4460">
        <w:rPr>
          <w:sz w:val="26"/>
          <w:szCs w:val="26"/>
        </w:rPr>
        <w:t xml:space="preserve">участникам ГИА </w:t>
      </w:r>
      <w:r w:rsidRPr="004B4460">
        <w:rPr>
          <w:sz w:val="26"/>
          <w:szCs w:val="26"/>
        </w:rPr>
        <w:t xml:space="preserve">выдаются </w:t>
      </w:r>
      <w:r w:rsidR="00CB5AA4" w:rsidRPr="004B4460">
        <w:rPr>
          <w:sz w:val="26"/>
          <w:szCs w:val="26"/>
        </w:rPr>
        <w:t xml:space="preserve">дополнительные листы бумаги для </w:t>
      </w:r>
      <w:r w:rsidRPr="004B4460">
        <w:rPr>
          <w:sz w:val="26"/>
          <w:szCs w:val="26"/>
        </w:rPr>
        <w:t>черновик</w:t>
      </w:r>
      <w:r w:rsidR="00CB5AA4" w:rsidRPr="004B4460">
        <w:rPr>
          <w:sz w:val="26"/>
          <w:szCs w:val="26"/>
        </w:rPr>
        <w:t>ов</w:t>
      </w:r>
      <w:r w:rsidR="008D67BE" w:rsidRPr="004B4460">
        <w:rPr>
          <w:sz w:val="26"/>
          <w:szCs w:val="26"/>
        </w:rPr>
        <w:t xml:space="preserve"> (за исключением ОГЭ</w:t>
      </w:r>
      <w:r w:rsidR="00A053A6" w:rsidRPr="004B4460">
        <w:rPr>
          <w:sz w:val="26"/>
          <w:szCs w:val="26"/>
        </w:rPr>
        <w:t xml:space="preserve"> по и</w:t>
      </w:r>
      <w:r w:rsidR="008D67BE" w:rsidRPr="004B4460">
        <w:rPr>
          <w:sz w:val="26"/>
          <w:szCs w:val="26"/>
        </w:rPr>
        <w:t>ностранным языкам (раздел «Говорение»)</w:t>
      </w:r>
      <w:r w:rsidRPr="004B4460">
        <w:rPr>
          <w:sz w:val="26"/>
          <w:szCs w:val="26"/>
        </w:rPr>
        <w:t xml:space="preserve">. </w:t>
      </w:r>
    </w:p>
    <w:p w:rsidR="00914BC6" w:rsidRPr="004B4460" w:rsidRDefault="00FE4A4B" w:rsidP="00102781">
      <w:pPr>
        <w:ind w:firstLine="709"/>
        <w:jc w:val="both"/>
        <w:rPr>
          <w:sz w:val="26"/>
          <w:szCs w:val="26"/>
        </w:rPr>
      </w:pPr>
      <w:r w:rsidRPr="004B4460">
        <w:rPr>
          <w:sz w:val="26"/>
          <w:szCs w:val="26"/>
        </w:rPr>
        <w:t xml:space="preserve">Во время экзамена </w:t>
      </w:r>
      <w:r w:rsidR="0046580E" w:rsidRPr="004B4460">
        <w:rPr>
          <w:sz w:val="26"/>
          <w:szCs w:val="26"/>
        </w:rPr>
        <w:t xml:space="preserve">участники ГИА </w:t>
      </w:r>
      <w:r w:rsidRPr="004B4460">
        <w:rPr>
          <w:sz w:val="26"/>
          <w:szCs w:val="26"/>
        </w:rPr>
        <w:t xml:space="preserve">соблюдают </w:t>
      </w:r>
      <w:r w:rsidR="00162F92" w:rsidRPr="004B4460">
        <w:rPr>
          <w:sz w:val="26"/>
          <w:szCs w:val="26"/>
        </w:rPr>
        <w:t>П</w:t>
      </w:r>
      <w:r w:rsidRPr="004B4460">
        <w:rPr>
          <w:sz w:val="26"/>
          <w:szCs w:val="26"/>
        </w:rPr>
        <w:t xml:space="preserve">орядок </w:t>
      </w:r>
      <w:r w:rsidR="00A053A6" w:rsidRPr="004B4460">
        <w:rPr>
          <w:sz w:val="26"/>
          <w:szCs w:val="26"/>
        </w:rPr>
        <w:t>и с</w:t>
      </w:r>
      <w:r w:rsidRPr="004B4460">
        <w:rPr>
          <w:sz w:val="26"/>
          <w:szCs w:val="26"/>
        </w:rPr>
        <w:t>ледуют указаниям организаторов,</w:t>
      </w:r>
      <w:r w:rsidR="00A053A6" w:rsidRPr="004B4460">
        <w:rPr>
          <w:sz w:val="26"/>
          <w:szCs w:val="26"/>
        </w:rPr>
        <w:t xml:space="preserve"> а о</w:t>
      </w:r>
      <w:r w:rsidRPr="004B4460">
        <w:rPr>
          <w:sz w:val="26"/>
          <w:szCs w:val="26"/>
        </w:rPr>
        <w:t xml:space="preserve">рганизаторы обеспечивают </w:t>
      </w:r>
      <w:r w:rsidR="00E416CD" w:rsidRPr="004B4460">
        <w:rPr>
          <w:sz w:val="26"/>
          <w:szCs w:val="26"/>
        </w:rPr>
        <w:t xml:space="preserve">соблюдение требований </w:t>
      </w:r>
      <w:r w:rsidR="00162F92" w:rsidRPr="004B4460">
        <w:rPr>
          <w:sz w:val="26"/>
          <w:szCs w:val="26"/>
        </w:rPr>
        <w:t>П</w:t>
      </w:r>
      <w:r w:rsidRPr="004B4460">
        <w:rPr>
          <w:sz w:val="26"/>
          <w:szCs w:val="26"/>
        </w:rPr>
        <w:t>оряд</w:t>
      </w:r>
      <w:r w:rsidR="00E416CD" w:rsidRPr="004B4460">
        <w:rPr>
          <w:sz w:val="26"/>
          <w:szCs w:val="26"/>
        </w:rPr>
        <w:t>ка</w:t>
      </w:r>
      <w:r w:rsidRPr="004B4460">
        <w:rPr>
          <w:sz w:val="26"/>
          <w:szCs w:val="26"/>
        </w:rPr>
        <w:t xml:space="preserve"> </w:t>
      </w:r>
      <w:r w:rsidR="00A053A6" w:rsidRPr="004B4460">
        <w:rPr>
          <w:sz w:val="26"/>
          <w:szCs w:val="26"/>
        </w:rPr>
        <w:t>в а</w:t>
      </w:r>
      <w:r w:rsidRPr="004B4460">
        <w:rPr>
          <w:sz w:val="26"/>
          <w:szCs w:val="26"/>
        </w:rPr>
        <w:t>удитории</w:t>
      </w:r>
      <w:r w:rsidR="0012168F" w:rsidRPr="004B4460">
        <w:rPr>
          <w:sz w:val="26"/>
          <w:szCs w:val="26"/>
        </w:rPr>
        <w:t xml:space="preserve"> и ППЭ</w:t>
      </w:r>
      <w:r w:rsidR="00840155" w:rsidRPr="004B4460">
        <w:rPr>
          <w:sz w:val="26"/>
          <w:szCs w:val="26"/>
        </w:rPr>
        <w:t>.</w:t>
      </w:r>
    </w:p>
    <w:p w:rsidR="00572930" w:rsidRPr="004B4460" w:rsidRDefault="005A4CF1" w:rsidP="00102781">
      <w:pPr>
        <w:ind w:firstLine="709"/>
        <w:jc w:val="both"/>
        <w:rPr>
          <w:sz w:val="26"/>
          <w:szCs w:val="26"/>
        </w:rPr>
      </w:pPr>
      <w:r w:rsidRPr="004B4460">
        <w:rPr>
          <w:sz w:val="26"/>
          <w:szCs w:val="26"/>
        </w:rPr>
        <w:t>Во время экзамена участники ГИА не должны общаться друг с другом, не могут свободно перемещаться по аудитории и ППЭ. Во время экзамена участники ГИА могут выходить из аудитории и перемещаться по ППЭ в сопровождении организаторов</w:t>
      </w:r>
      <w:r w:rsidR="009A0CCC" w:rsidRPr="004B4460">
        <w:rPr>
          <w:sz w:val="26"/>
          <w:szCs w:val="26"/>
        </w:rPr>
        <w:t xml:space="preserve"> </w:t>
      </w:r>
      <w:r w:rsidR="002D6375" w:rsidRPr="004B4460">
        <w:rPr>
          <w:sz w:val="26"/>
          <w:szCs w:val="26"/>
        </w:rPr>
        <w:t>вне аудитории</w:t>
      </w:r>
      <w:r w:rsidR="009A0CCC" w:rsidRPr="004B4460">
        <w:rPr>
          <w:sz w:val="26"/>
          <w:szCs w:val="26"/>
        </w:rPr>
        <w:t>.</w:t>
      </w:r>
      <w:r w:rsidRPr="004B4460">
        <w:rPr>
          <w:sz w:val="26"/>
          <w:szCs w:val="26"/>
        </w:rPr>
        <w:t xml:space="preserve"> При выходе из аудитории участники ГИА оставляют </w:t>
      </w:r>
      <w:r w:rsidR="009F791E" w:rsidRPr="004B4460">
        <w:rPr>
          <w:sz w:val="26"/>
          <w:szCs w:val="26"/>
        </w:rPr>
        <w:t>ЭМ</w:t>
      </w:r>
      <w:r w:rsidRPr="004B4460">
        <w:rPr>
          <w:sz w:val="26"/>
          <w:szCs w:val="26"/>
        </w:rPr>
        <w:t xml:space="preserve"> и листы бумаги для черновиков на рабочем столе. Организатор проверяет комплектность оставленных участником ГИА </w:t>
      </w:r>
      <w:r w:rsidR="009F791E" w:rsidRPr="004B4460">
        <w:rPr>
          <w:sz w:val="26"/>
          <w:szCs w:val="26"/>
        </w:rPr>
        <w:t>ЭМ</w:t>
      </w:r>
      <w:r w:rsidRPr="004B4460">
        <w:rPr>
          <w:sz w:val="26"/>
          <w:szCs w:val="26"/>
        </w:rPr>
        <w:t xml:space="preserve"> и листов бумаги для черновиков.</w:t>
      </w:r>
    </w:p>
    <w:p w:rsidR="00044167" w:rsidRPr="004B4460" w:rsidRDefault="00FE4A4B" w:rsidP="00102781">
      <w:pPr>
        <w:ind w:firstLine="709"/>
        <w:jc w:val="both"/>
        <w:rPr>
          <w:sz w:val="26"/>
          <w:szCs w:val="26"/>
        </w:rPr>
      </w:pPr>
      <w:r w:rsidRPr="004B4460">
        <w:rPr>
          <w:sz w:val="26"/>
          <w:szCs w:val="26"/>
        </w:rPr>
        <w:t xml:space="preserve">Лица, допустившие нарушение </w:t>
      </w:r>
      <w:r w:rsidR="00162F92" w:rsidRPr="004B4460">
        <w:rPr>
          <w:sz w:val="26"/>
          <w:szCs w:val="26"/>
        </w:rPr>
        <w:t>П</w:t>
      </w:r>
      <w:r w:rsidRPr="004B4460">
        <w:rPr>
          <w:sz w:val="26"/>
          <w:szCs w:val="26"/>
        </w:rPr>
        <w:t>орядка, удаляются</w:t>
      </w:r>
      <w:r w:rsidR="00A053A6" w:rsidRPr="004B4460">
        <w:rPr>
          <w:sz w:val="26"/>
          <w:szCs w:val="26"/>
        </w:rPr>
        <w:t xml:space="preserve"> с э</w:t>
      </w:r>
      <w:r w:rsidRPr="004B4460">
        <w:rPr>
          <w:sz w:val="26"/>
          <w:szCs w:val="26"/>
        </w:rPr>
        <w:t xml:space="preserve">кзамена. </w:t>
      </w:r>
      <w:r w:rsidR="00DF4BE5" w:rsidRPr="004B4460">
        <w:rPr>
          <w:sz w:val="26"/>
          <w:szCs w:val="26"/>
        </w:rPr>
        <w:t xml:space="preserve">Для этого организаторы, руководитель ППЭ или общественные наблюдатели </w:t>
      </w:r>
      <w:r w:rsidR="009F791E" w:rsidRPr="004B4460">
        <w:rPr>
          <w:sz w:val="26"/>
          <w:szCs w:val="26"/>
        </w:rPr>
        <w:t xml:space="preserve">(при наличии) </w:t>
      </w:r>
      <w:r w:rsidR="00DF4BE5" w:rsidRPr="004B4460">
        <w:rPr>
          <w:sz w:val="26"/>
          <w:szCs w:val="26"/>
        </w:rPr>
        <w:t>приглашают члена ГЭК, который составляет акт об удалении с экзамена и удаляет лиц, нарушивших Порядок, из ППЭ. Организатор ставит в соответствующем поле бланка участника ГИА необходимую отметку. Акт об удалении с экзамена составляется в</w:t>
      </w:r>
      <w:r w:rsidR="008E4757" w:rsidRPr="004B4460">
        <w:rPr>
          <w:sz w:val="26"/>
          <w:szCs w:val="26"/>
        </w:rPr>
        <w:t xml:space="preserve"> Штабе ППЭ</w:t>
      </w:r>
      <w:r w:rsidR="00DF4BE5" w:rsidRPr="004B4460">
        <w:rPr>
          <w:sz w:val="26"/>
          <w:szCs w:val="26"/>
        </w:rPr>
        <w:t xml:space="preserve"> в присутствии члена ГЭК, руководителя ППЭ, организатора, общественного наблюдателя (при наличии). </w:t>
      </w:r>
    </w:p>
    <w:p w:rsidR="00073057" w:rsidRPr="004B4460" w:rsidRDefault="006E4B63" w:rsidP="00102781">
      <w:pPr>
        <w:ind w:firstLine="709"/>
        <w:jc w:val="both"/>
        <w:rPr>
          <w:sz w:val="26"/>
          <w:szCs w:val="26"/>
        </w:rPr>
      </w:pPr>
      <w:r w:rsidRPr="004B4460">
        <w:rPr>
          <w:sz w:val="26"/>
          <w:szCs w:val="26"/>
        </w:rPr>
        <w:t xml:space="preserve">В случае если участник </w:t>
      </w:r>
      <w:r w:rsidR="007061EC" w:rsidRPr="004B4460">
        <w:rPr>
          <w:sz w:val="26"/>
          <w:szCs w:val="26"/>
        </w:rPr>
        <w:t xml:space="preserve">ГИА </w:t>
      </w:r>
      <w:r w:rsidR="00A053A6" w:rsidRPr="004B4460">
        <w:rPr>
          <w:sz w:val="26"/>
          <w:szCs w:val="26"/>
        </w:rPr>
        <w:t>по с</w:t>
      </w:r>
      <w:r w:rsidRPr="004B4460">
        <w:rPr>
          <w:sz w:val="26"/>
          <w:szCs w:val="26"/>
        </w:rPr>
        <w:t>остоянию здоровья или другим объективным причинам</w:t>
      </w:r>
      <w:r w:rsidR="00A053A6" w:rsidRPr="004B4460">
        <w:rPr>
          <w:sz w:val="26"/>
          <w:szCs w:val="26"/>
        </w:rPr>
        <w:t xml:space="preserve"> не</w:t>
      </w:r>
      <w:r w:rsidR="007B7460" w:rsidRPr="004B4460">
        <w:rPr>
          <w:sz w:val="26"/>
          <w:szCs w:val="26"/>
        </w:rPr>
        <w:t xml:space="preserve"> </w:t>
      </w:r>
      <w:r w:rsidR="00A053A6" w:rsidRPr="004B4460">
        <w:rPr>
          <w:sz w:val="26"/>
          <w:szCs w:val="26"/>
        </w:rPr>
        <w:t>м</w:t>
      </w:r>
      <w:r w:rsidRPr="004B4460">
        <w:rPr>
          <w:sz w:val="26"/>
          <w:szCs w:val="26"/>
        </w:rPr>
        <w:t>ожет завершить выполнение экзаменационной работы,</w:t>
      </w:r>
      <w:r w:rsidR="007B7460" w:rsidRPr="004B4460">
        <w:rPr>
          <w:sz w:val="26"/>
          <w:szCs w:val="26"/>
        </w:rPr>
        <w:t xml:space="preserve"> он </w:t>
      </w:r>
      <w:r w:rsidR="00A053A6" w:rsidRPr="004B4460">
        <w:rPr>
          <w:sz w:val="26"/>
          <w:szCs w:val="26"/>
        </w:rPr>
        <w:t>д</w:t>
      </w:r>
      <w:r w:rsidR="008D67BE" w:rsidRPr="004B4460">
        <w:rPr>
          <w:sz w:val="26"/>
          <w:szCs w:val="26"/>
        </w:rPr>
        <w:t xml:space="preserve">осрочно </w:t>
      </w:r>
      <w:r w:rsidRPr="004B4460">
        <w:rPr>
          <w:sz w:val="26"/>
          <w:szCs w:val="26"/>
        </w:rPr>
        <w:t xml:space="preserve">покидает аудиторию. </w:t>
      </w:r>
      <w:r w:rsidR="009A0CCC" w:rsidRPr="004B4460">
        <w:rPr>
          <w:sz w:val="26"/>
          <w:szCs w:val="26"/>
        </w:rPr>
        <w:t>О</w:t>
      </w:r>
      <w:r w:rsidRPr="004B4460">
        <w:rPr>
          <w:sz w:val="26"/>
          <w:szCs w:val="26"/>
        </w:rPr>
        <w:t>рганизатор</w:t>
      </w:r>
      <w:r w:rsidR="009A0CCC" w:rsidRPr="004B4460">
        <w:rPr>
          <w:sz w:val="26"/>
          <w:szCs w:val="26"/>
        </w:rPr>
        <w:t xml:space="preserve"> в аудитории</w:t>
      </w:r>
      <w:r w:rsidRPr="004B4460">
        <w:rPr>
          <w:sz w:val="26"/>
          <w:szCs w:val="26"/>
        </w:rPr>
        <w:t xml:space="preserve"> </w:t>
      </w:r>
      <w:r w:rsidR="007B7460" w:rsidRPr="004B4460">
        <w:rPr>
          <w:sz w:val="26"/>
          <w:szCs w:val="26"/>
        </w:rPr>
        <w:t xml:space="preserve">приглашает </w:t>
      </w:r>
      <w:r w:rsidRPr="004B4460">
        <w:rPr>
          <w:sz w:val="26"/>
          <w:szCs w:val="26"/>
        </w:rPr>
        <w:t xml:space="preserve">организатора вне аудитории, который </w:t>
      </w:r>
      <w:r w:rsidR="007B7460" w:rsidRPr="004B4460">
        <w:rPr>
          <w:sz w:val="26"/>
          <w:szCs w:val="26"/>
        </w:rPr>
        <w:t>сопровождает</w:t>
      </w:r>
      <w:r w:rsidR="00364FEF" w:rsidRPr="004B4460">
        <w:rPr>
          <w:sz w:val="26"/>
          <w:szCs w:val="26"/>
        </w:rPr>
        <w:t xml:space="preserve"> </w:t>
      </w:r>
      <w:r w:rsidRPr="004B4460">
        <w:rPr>
          <w:sz w:val="26"/>
          <w:szCs w:val="26"/>
        </w:rPr>
        <w:t xml:space="preserve">такого участника </w:t>
      </w:r>
      <w:r w:rsidR="007061EC" w:rsidRPr="004B4460">
        <w:rPr>
          <w:sz w:val="26"/>
          <w:szCs w:val="26"/>
        </w:rPr>
        <w:t xml:space="preserve">ГИА </w:t>
      </w:r>
      <w:r w:rsidR="007B7460" w:rsidRPr="004B4460">
        <w:rPr>
          <w:sz w:val="26"/>
          <w:szCs w:val="26"/>
        </w:rPr>
        <w:t xml:space="preserve">к </w:t>
      </w:r>
      <w:r w:rsidR="00A053A6" w:rsidRPr="004B4460">
        <w:rPr>
          <w:sz w:val="26"/>
          <w:szCs w:val="26"/>
        </w:rPr>
        <w:t>м</w:t>
      </w:r>
      <w:r w:rsidRPr="004B4460">
        <w:rPr>
          <w:sz w:val="26"/>
          <w:szCs w:val="26"/>
        </w:rPr>
        <w:t>едицинскому работнику</w:t>
      </w:r>
      <w:r w:rsidR="007B7460" w:rsidRPr="004B4460">
        <w:rPr>
          <w:sz w:val="26"/>
          <w:szCs w:val="26"/>
        </w:rPr>
        <w:t xml:space="preserve"> и </w:t>
      </w:r>
      <w:r w:rsidR="00867E0F" w:rsidRPr="004B4460">
        <w:rPr>
          <w:sz w:val="26"/>
          <w:szCs w:val="26"/>
        </w:rPr>
        <w:t xml:space="preserve">приглашает </w:t>
      </w:r>
      <w:r w:rsidR="00073057" w:rsidRPr="004B4460">
        <w:rPr>
          <w:sz w:val="26"/>
          <w:szCs w:val="26"/>
        </w:rPr>
        <w:t>члена ГЭК</w:t>
      </w:r>
      <w:r w:rsidRPr="004B4460">
        <w:rPr>
          <w:sz w:val="26"/>
          <w:szCs w:val="26"/>
        </w:rPr>
        <w:t>.</w:t>
      </w:r>
      <w:r w:rsidR="007B7460" w:rsidRPr="004B4460">
        <w:rPr>
          <w:sz w:val="26"/>
          <w:szCs w:val="26"/>
        </w:rPr>
        <w:t xml:space="preserve"> </w:t>
      </w:r>
      <w:r w:rsidR="009A69DE" w:rsidRPr="004B4460">
        <w:rPr>
          <w:sz w:val="26"/>
          <w:szCs w:val="26"/>
        </w:rPr>
        <w:t>П</w:t>
      </w:r>
      <w:r w:rsidRPr="004B4460">
        <w:rPr>
          <w:sz w:val="26"/>
          <w:szCs w:val="26"/>
        </w:rPr>
        <w:t xml:space="preserve">ри согласии участника </w:t>
      </w:r>
      <w:r w:rsidR="007061EC" w:rsidRPr="004B4460">
        <w:rPr>
          <w:sz w:val="26"/>
          <w:szCs w:val="26"/>
        </w:rPr>
        <w:t xml:space="preserve">ГИА </w:t>
      </w:r>
      <w:r w:rsidRPr="004B4460">
        <w:rPr>
          <w:sz w:val="26"/>
          <w:szCs w:val="26"/>
        </w:rPr>
        <w:t>досрочно завершить экзамен</w:t>
      </w:r>
      <w:r w:rsidR="008D67BE" w:rsidRPr="004B4460">
        <w:rPr>
          <w:sz w:val="26"/>
          <w:szCs w:val="26"/>
        </w:rPr>
        <w:t xml:space="preserve"> </w:t>
      </w:r>
      <w:r w:rsidR="00073057" w:rsidRPr="004B4460">
        <w:rPr>
          <w:sz w:val="26"/>
          <w:szCs w:val="26"/>
        </w:rPr>
        <w:t xml:space="preserve">член ГЭК и медицинский работник составляют </w:t>
      </w:r>
      <w:r w:rsidR="008D67BE" w:rsidRPr="004B4460">
        <w:rPr>
          <w:sz w:val="26"/>
          <w:szCs w:val="26"/>
        </w:rPr>
        <w:t>акт</w:t>
      </w:r>
      <w:r w:rsidR="007B7460" w:rsidRPr="004B4460">
        <w:rPr>
          <w:sz w:val="26"/>
          <w:szCs w:val="26"/>
        </w:rPr>
        <w:t xml:space="preserve"> о </w:t>
      </w:r>
      <w:r w:rsidR="00A053A6" w:rsidRPr="004B4460">
        <w:rPr>
          <w:sz w:val="26"/>
          <w:szCs w:val="26"/>
        </w:rPr>
        <w:t>д</w:t>
      </w:r>
      <w:r w:rsidR="008D67BE" w:rsidRPr="004B4460">
        <w:rPr>
          <w:sz w:val="26"/>
          <w:szCs w:val="26"/>
        </w:rPr>
        <w:t>осрочном завершении экзамена</w:t>
      </w:r>
      <w:r w:rsidR="00A053A6" w:rsidRPr="004B4460">
        <w:rPr>
          <w:sz w:val="26"/>
          <w:szCs w:val="26"/>
        </w:rPr>
        <w:t xml:space="preserve"> </w:t>
      </w:r>
      <w:r w:rsidR="00364FEF" w:rsidRPr="004B4460">
        <w:rPr>
          <w:sz w:val="26"/>
          <w:szCs w:val="26"/>
        </w:rPr>
        <w:br/>
      </w:r>
      <w:r w:rsidR="00A053A6" w:rsidRPr="004B4460">
        <w:rPr>
          <w:sz w:val="26"/>
          <w:szCs w:val="26"/>
        </w:rPr>
        <w:t>по</w:t>
      </w:r>
      <w:r w:rsidR="007B7460" w:rsidRPr="004B4460">
        <w:rPr>
          <w:sz w:val="26"/>
          <w:szCs w:val="26"/>
        </w:rPr>
        <w:t xml:space="preserve"> </w:t>
      </w:r>
      <w:r w:rsidR="00A053A6" w:rsidRPr="004B4460">
        <w:rPr>
          <w:sz w:val="26"/>
          <w:szCs w:val="26"/>
        </w:rPr>
        <w:t>о</w:t>
      </w:r>
      <w:r w:rsidR="008D67BE" w:rsidRPr="004B4460">
        <w:rPr>
          <w:sz w:val="26"/>
          <w:szCs w:val="26"/>
        </w:rPr>
        <w:t>бъективным причинам.</w:t>
      </w:r>
      <w:r w:rsidRPr="004B4460">
        <w:rPr>
          <w:sz w:val="26"/>
          <w:szCs w:val="26"/>
        </w:rPr>
        <w:t xml:space="preserve"> </w:t>
      </w:r>
      <w:r w:rsidR="00073057" w:rsidRPr="004B4460">
        <w:rPr>
          <w:sz w:val="26"/>
          <w:szCs w:val="26"/>
        </w:rPr>
        <w:t>Организатор ставит в соответствующем поле бланка участника ГИА необходимую отметку.</w:t>
      </w:r>
      <w:r w:rsidR="00AB7366" w:rsidRPr="004B4460">
        <w:rPr>
          <w:sz w:val="26"/>
          <w:szCs w:val="26"/>
        </w:rPr>
        <w:t xml:space="preserve"> </w:t>
      </w:r>
    </w:p>
    <w:p w:rsidR="00073057" w:rsidRPr="004B4460" w:rsidRDefault="00073057" w:rsidP="00102781">
      <w:pPr>
        <w:ind w:firstLine="709"/>
        <w:jc w:val="both"/>
        <w:rPr>
          <w:sz w:val="26"/>
          <w:szCs w:val="26"/>
        </w:rPr>
      </w:pPr>
      <w:r w:rsidRPr="004B4460">
        <w:rPr>
          <w:sz w:val="26"/>
          <w:szCs w:val="26"/>
        </w:rPr>
        <w:t xml:space="preserve">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w:t>
      </w:r>
      <w:r w:rsidR="00364FEF" w:rsidRPr="004B4460">
        <w:rPr>
          <w:sz w:val="26"/>
          <w:szCs w:val="26"/>
        </w:rPr>
        <w:br/>
      </w:r>
      <w:r w:rsidRPr="004B4460">
        <w:rPr>
          <w:sz w:val="26"/>
          <w:szCs w:val="26"/>
        </w:rPr>
        <w:t>и последующего направления в РЦОИ для учета при обработке экзаменационных работ.</w:t>
      </w:r>
    </w:p>
    <w:p w:rsidR="006444E0" w:rsidRPr="004B4460" w:rsidRDefault="006444E0" w:rsidP="00102781">
      <w:pPr>
        <w:ind w:firstLine="709"/>
        <w:jc w:val="both"/>
        <w:rPr>
          <w:sz w:val="26"/>
          <w:szCs w:val="26"/>
        </w:rPr>
      </w:pPr>
      <w:r w:rsidRPr="004B4460">
        <w:rPr>
          <w:sz w:val="26"/>
          <w:szCs w:val="26"/>
        </w:rPr>
        <w:t>Акт о досрочном завершении экзамена по объективным причинам является документом, подтверждающим уважительность причины</w:t>
      </w:r>
      <w:r w:rsidR="00AF6E10" w:rsidRPr="004B4460">
        <w:rPr>
          <w:sz w:val="26"/>
          <w:szCs w:val="26"/>
        </w:rPr>
        <w:t xml:space="preserve"> досрочного завершения экзамена</w:t>
      </w:r>
      <w:r w:rsidRPr="004B4460">
        <w:rPr>
          <w:sz w:val="26"/>
          <w:szCs w:val="26"/>
        </w:rPr>
        <w:t>, в соответствии с которым председател</w:t>
      </w:r>
      <w:r w:rsidR="009A69DE" w:rsidRPr="004B4460">
        <w:rPr>
          <w:sz w:val="26"/>
          <w:szCs w:val="26"/>
        </w:rPr>
        <w:t>ь</w:t>
      </w:r>
      <w:r w:rsidRPr="004B4460">
        <w:rPr>
          <w:sz w:val="26"/>
          <w:szCs w:val="26"/>
        </w:rPr>
        <w:t xml:space="preserve"> ГЭК </w:t>
      </w:r>
      <w:r w:rsidR="00616959" w:rsidRPr="004B4460">
        <w:rPr>
          <w:sz w:val="26"/>
          <w:szCs w:val="26"/>
        </w:rPr>
        <w:t xml:space="preserve">принимает решение о </w:t>
      </w:r>
      <w:r w:rsidRPr="004B4460">
        <w:rPr>
          <w:sz w:val="26"/>
          <w:szCs w:val="26"/>
        </w:rPr>
        <w:t>повторно</w:t>
      </w:r>
      <w:r w:rsidR="00616959" w:rsidRPr="004B4460">
        <w:rPr>
          <w:sz w:val="26"/>
          <w:szCs w:val="26"/>
        </w:rPr>
        <w:t>м</w:t>
      </w:r>
      <w:r w:rsidRPr="004B4460">
        <w:rPr>
          <w:sz w:val="26"/>
          <w:szCs w:val="26"/>
        </w:rPr>
        <w:t xml:space="preserve"> допуск</w:t>
      </w:r>
      <w:r w:rsidR="00616959" w:rsidRPr="004B4460">
        <w:rPr>
          <w:sz w:val="26"/>
          <w:szCs w:val="26"/>
        </w:rPr>
        <w:t>е</w:t>
      </w:r>
      <w:r w:rsidR="008A1949" w:rsidRPr="004B4460">
        <w:rPr>
          <w:sz w:val="26"/>
          <w:szCs w:val="26"/>
        </w:rPr>
        <w:t xml:space="preserve"> участника экзамена</w:t>
      </w:r>
      <w:r w:rsidRPr="004B4460">
        <w:rPr>
          <w:sz w:val="26"/>
          <w:szCs w:val="26"/>
        </w:rPr>
        <w:t xml:space="preserve"> к сдаче ГИА в текущем учебном году по соответствующему учебному предмету (соответствующим учебным предметам) в резервные сроки. Дополнительно представлять медицинскую справку или иные медицинские документы к указанному акту не требуется.</w:t>
      </w:r>
    </w:p>
    <w:p w:rsidR="00102781" w:rsidRPr="004B4460" w:rsidRDefault="00102781" w:rsidP="00102781">
      <w:pPr>
        <w:ind w:firstLine="709"/>
        <w:jc w:val="both"/>
        <w:rPr>
          <w:sz w:val="26"/>
          <w:szCs w:val="26"/>
        </w:rPr>
      </w:pPr>
    </w:p>
    <w:p w:rsidR="00CD5A2D" w:rsidRPr="004B4460" w:rsidRDefault="00523D5A" w:rsidP="00E316A1">
      <w:pPr>
        <w:pStyle w:val="21"/>
      </w:pPr>
      <w:bookmarkStart w:id="81" w:name="_Toc512529744"/>
      <w:bookmarkStart w:id="82" w:name="_Toc25677103"/>
      <w:r w:rsidRPr="004B4460">
        <w:t xml:space="preserve">5.2. </w:t>
      </w:r>
      <w:r w:rsidR="007E11F6" w:rsidRPr="004B4460">
        <w:t xml:space="preserve">Особенности проведения </w:t>
      </w:r>
      <w:r w:rsidR="00FE4A4B" w:rsidRPr="004B4460">
        <w:t>ОГЭ</w:t>
      </w:r>
      <w:r w:rsidR="00A053A6" w:rsidRPr="004B4460">
        <w:t xml:space="preserve"> по </w:t>
      </w:r>
      <w:r w:rsidR="00D23B8F" w:rsidRPr="004B4460">
        <w:t xml:space="preserve">русскому языку, </w:t>
      </w:r>
      <w:r w:rsidR="00BA16DC" w:rsidRPr="004B4460">
        <w:t>иностранным языкам, химии, физике, информатике и информационно-коммуникационным технологиям (ИКТ), литературе</w:t>
      </w:r>
      <w:bookmarkEnd w:id="81"/>
      <w:bookmarkEnd w:id="82"/>
    </w:p>
    <w:p w:rsidR="00102781" w:rsidRPr="004B4460" w:rsidRDefault="00102781" w:rsidP="00102781"/>
    <w:p w:rsidR="00D23B8F" w:rsidRPr="004B4460" w:rsidRDefault="00D23B8F" w:rsidP="00E316A1">
      <w:pPr>
        <w:pStyle w:val="21"/>
      </w:pPr>
      <w:bookmarkStart w:id="83" w:name="_Toc512529745"/>
      <w:bookmarkStart w:id="84" w:name="_Toc25677104"/>
      <w:r w:rsidRPr="004B4460">
        <w:t>5.2.1. ОГЭ по русскому языку</w:t>
      </w:r>
      <w:bookmarkEnd w:id="83"/>
      <w:bookmarkEnd w:id="84"/>
    </w:p>
    <w:p w:rsidR="00102781" w:rsidRPr="004B4460" w:rsidRDefault="00102781" w:rsidP="00102781"/>
    <w:p w:rsidR="009729AF" w:rsidRPr="004B4460" w:rsidRDefault="009729AF" w:rsidP="009729AF">
      <w:pPr>
        <w:ind w:firstLine="709"/>
        <w:jc w:val="both"/>
        <w:rPr>
          <w:rFonts w:eastAsia="Calibri"/>
          <w:sz w:val="26"/>
          <w:szCs w:val="26"/>
        </w:rPr>
      </w:pPr>
      <w:r w:rsidRPr="004B4460">
        <w:rPr>
          <w:rFonts w:eastAsia="Calibri"/>
          <w:sz w:val="26"/>
          <w:szCs w:val="26"/>
        </w:rPr>
        <w:t>Каждый вариант КИМ состоит из трех частей и включает в себя 9 заданий, различающихся формой и уровнем сложности.</w:t>
      </w:r>
    </w:p>
    <w:p w:rsidR="009729AF" w:rsidRPr="004B4460" w:rsidRDefault="009729AF" w:rsidP="009729AF">
      <w:pPr>
        <w:ind w:firstLine="709"/>
        <w:jc w:val="both"/>
        <w:rPr>
          <w:rFonts w:eastAsia="Calibri"/>
          <w:sz w:val="26"/>
          <w:szCs w:val="26"/>
        </w:rPr>
      </w:pPr>
      <w:r w:rsidRPr="004B4460">
        <w:rPr>
          <w:rFonts w:eastAsia="Calibri"/>
          <w:sz w:val="26"/>
          <w:szCs w:val="26"/>
        </w:rPr>
        <w:t>Часть 1 – сжатое изложение (задание 1).</w:t>
      </w:r>
    </w:p>
    <w:p w:rsidR="009729AF" w:rsidRPr="004B4460" w:rsidRDefault="009729AF" w:rsidP="009729AF">
      <w:pPr>
        <w:ind w:firstLine="709"/>
        <w:jc w:val="both"/>
        <w:rPr>
          <w:rFonts w:eastAsia="Calibri"/>
          <w:sz w:val="26"/>
          <w:szCs w:val="26"/>
        </w:rPr>
      </w:pPr>
      <w:r w:rsidRPr="004B4460">
        <w:rPr>
          <w:rFonts w:eastAsia="Calibri"/>
          <w:sz w:val="26"/>
          <w:szCs w:val="26"/>
        </w:rPr>
        <w:t>Часть 2 (задания 2–8) – задания с кратким ответом. В экзаменационной работе предложены следующие разновидности заданий с кратким ответом:</w:t>
      </w:r>
    </w:p>
    <w:p w:rsidR="009729AF" w:rsidRPr="004B4460" w:rsidRDefault="009729AF" w:rsidP="009729AF">
      <w:pPr>
        <w:ind w:firstLine="709"/>
        <w:jc w:val="both"/>
        <w:rPr>
          <w:rFonts w:eastAsia="Calibri"/>
          <w:sz w:val="26"/>
          <w:szCs w:val="26"/>
        </w:rPr>
      </w:pPr>
      <w:r w:rsidRPr="004B4460">
        <w:rPr>
          <w:rFonts w:eastAsia="Calibri"/>
          <w:sz w:val="26"/>
          <w:szCs w:val="26"/>
        </w:rPr>
        <w:t>задания на запись самостоятельно сформулированного краткого ответа;</w:t>
      </w:r>
    </w:p>
    <w:p w:rsidR="009729AF" w:rsidRPr="004B4460" w:rsidRDefault="009729AF" w:rsidP="009729AF">
      <w:pPr>
        <w:ind w:firstLine="709"/>
        <w:jc w:val="both"/>
        <w:rPr>
          <w:rFonts w:eastAsia="Calibri"/>
          <w:sz w:val="26"/>
          <w:szCs w:val="26"/>
        </w:rPr>
      </w:pPr>
      <w:r w:rsidRPr="004B4460">
        <w:rPr>
          <w:rFonts w:eastAsia="Calibri"/>
          <w:sz w:val="26"/>
          <w:szCs w:val="26"/>
        </w:rPr>
        <w:t>задания на выбор и запись номеров правильных ответов из предложенного перечня.</w:t>
      </w:r>
    </w:p>
    <w:p w:rsidR="009729AF" w:rsidRPr="004B4460" w:rsidRDefault="009729AF" w:rsidP="009729AF">
      <w:pPr>
        <w:ind w:firstLine="709"/>
        <w:jc w:val="both"/>
        <w:rPr>
          <w:rFonts w:eastAsia="Calibri"/>
          <w:sz w:val="26"/>
          <w:szCs w:val="26"/>
        </w:rPr>
      </w:pPr>
      <w:r w:rsidRPr="004B4460">
        <w:rPr>
          <w:rFonts w:eastAsia="Calibri"/>
          <w:sz w:val="26"/>
          <w:szCs w:val="26"/>
        </w:rPr>
        <w:t>Часть 3 (альтернативное задание 9) –</w:t>
      </w:r>
      <w:r w:rsidR="008B4681" w:rsidRPr="004B4460">
        <w:rPr>
          <w:rFonts w:eastAsia="Calibri"/>
          <w:sz w:val="26"/>
          <w:szCs w:val="26"/>
        </w:rPr>
        <w:t xml:space="preserve"> </w:t>
      </w:r>
      <w:r w:rsidRPr="004B4460">
        <w:rPr>
          <w:rFonts w:eastAsia="Calibri"/>
          <w:sz w:val="26"/>
          <w:szCs w:val="26"/>
        </w:rPr>
        <w:t>задание с развернутым ответом (сочинение), проверяющее умение создавать собственное высказывание на основе прочитанного текста.</w:t>
      </w:r>
      <w:r w:rsidR="00723766" w:rsidRPr="004B4460">
        <w:rPr>
          <w:rFonts w:eastAsia="Calibri"/>
          <w:sz w:val="26"/>
          <w:szCs w:val="26"/>
        </w:rPr>
        <w:t xml:space="preserve"> Выполняется на основе текста части 2</w:t>
      </w:r>
      <w:r w:rsidR="009A0CCC" w:rsidRPr="004B4460">
        <w:rPr>
          <w:rFonts w:eastAsia="Calibri"/>
          <w:sz w:val="26"/>
          <w:szCs w:val="26"/>
        </w:rPr>
        <w:t>.</w:t>
      </w:r>
    </w:p>
    <w:p w:rsidR="00420FDB" w:rsidRPr="004B4460" w:rsidRDefault="00420FDB" w:rsidP="009729AF">
      <w:pPr>
        <w:ind w:firstLine="709"/>
        <w:jc w:val="both"/>
        <w:rPr>
          <w:rFonts w:eastAsia="Calibri"/>
          <w:sz w:val="26"/>
          <w:szCs w:val="26"/>
        </w:rPr>
      </w:pPr>
      <w:r w:rsidRPr="004B4460">
        <w:rPr>
          <w:rFonts w:eastAsia="Calibri"/>
          <w:sz w:val="26"/>
          <w:szCs w:val="26"/>
        </w:rPr>
        <w:t xml:space="preserve">Для воспроизведения текста изложения используется аудиозапись </w:t>
      </w:r>
      <w:r w:rsidRPr="004B4460">
        <w:rPr>
          <w:bCs/>
          <w:sz w:val="26"/>
          <w:szCs w:val="26"/>
        </w:rPr>
        <w:t>на электронном носителе (входит в комплект ЭМ)</w:t>
      </w:r>
      <w:r w:rsidRPr="004B4460">
        <w:rPr>
          <w:rFonts w:eastAsia="Calibri"/>
          <w:sz w:val="26"/>
          <w:szCs w:val="26"/>
        </w:rPr>
        <w:t>.</w:t>
      </w:r>
    </w:p>
    <w:p w:rsidR="00A607E3" w:rsidRPr="004B4460" w:rsidRDefault="00A607E3" w:rsidP="00102781">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Каждая аудитория для проведения ОГЭ по русскому языку должна быть оснащена средствами воспроизведения аудиозаписи.</w:t>
      </w:r>
    </w:p>
    <w:p w:rsidR="00EB1AF0" w:rsidRPr="004B4460" w:rsidRDefault="00420FDB" w:rsidP="00102781">
      <w:pPr>
        <w:widowControl w:val="0"/>
        <w:ind w:firstLine="709"/>
        <w:jc w:val="both"/>
        <w:rPr>
          <w:sz w:val="26"/>
          <w:szCs w:val="26"/>
        </w:rPr>
      </w:pPr>
      <w:r w:rsidRPr="004B4460">
        <w:rPr>
          <w:bCs/>
          <w:sz w:val="26"/>
          <w:szCs w:val="26"/>
        </w:rPr>
        <w:t>Т</w:t>
      </w:r>
      <w:r w:rsidR="002B4F4D" w:rsidRPr="004B4460">
        <w:rPr>
          <w:bCs/>
          <w:sz w:val="26"/>
          <w:szCs w:val="26"/>
        </w:rPr>
        <w:t xml:space="preserve">ехнические специалисты или организаторы </w:t>
      </w:r>
      <w:r w:rsidR="00FE0D78" w:rsidRPr="004B4460">
        <w:rPr>
          <w:bCs/>
          <w:sz w:val="26"/>
          <w:szCs w:val="26"/>
        </w:rPr>
        <w:t xml:space="preserve">в аудитории </w:t>
      </w:r>
      <w:r w:rsidR="002B4F4D" w:rsidRPr="004B4460">
        <w:rPr>
          <w:bCs/>
          <w:sz w:val="26"/>
          <w:szCs w:val="26"/>
        </w:rPr>
        <w:t>настраивают средство воспроизведения аудиозаписи так, чтобы было слышно всем</w:t>
      </w:r>
      <w:r w:rsidR="009722A7" w:rsidRPr="004B4460">
        <w:rPr>
          <w:bCs/>
          <w:sz w:val="26"/>
          <w:szCs w:val="26"/>
        </w:rPr>
        <w:t xml:space="preserve"> </w:t>
      </w:r>
      <w:r w:rsidR="0046580E" w:rsidRPr="004B4460">
        <w:rPr>
          <w:bCs/>
          <w:sz w:val="26"/>
          <w:szCs w:val="26"/>
        </w:rPr>
        <w:t xml:space="preserve">участникам </w:t>
      </w:r>
      <w:r w:rsidRPr="004B4460">
        <w:rPr>
          <w:bCs/>
          <w:sz w:val="26"/>
          <w:szCs w:val="26"/>
        </w:rPr>
        <w:t>экзамена</w:t>
      </w:r>
      <w:r w:rsidR="002B4F4D" w:rsidRPr="004B4460">
        <w:rPr>
          <w:bCs/>
          <w:sz w:val="26"/>
          <w:szCs w:val="26"/>
        </w:rPr>
        <w:t xml:space="preserve">. Аудиозапись прослушивается </w:t>
      </w:r>
      <w:r w:rsidR="0046580E" w:rsidRPr="004B4460">
        <w:rPr>
          <w:bCs/>
          <w:sz w:val="26"/>
          <w:szCs w:val="26"/>
        </w:rPr>
        <w:t xml:space="preserve">участниками </w:t>
      </w:r>
      <w:r w:rsidRPr="004B4460">
        <w:rPr>
          <w:bCs/>
          <w:sz w:val="26"/>
          <w:szCs w:val="26"/>
        </w:rPr>
        <w:t xml:space="preserve">экзамена </w:t>
      </w:r>
      <w:r w:rsidR="002B4F4D" w:rsidRPr="004B4460">
        <w:rPr>
          <w:bCs/>
          <w:sz w:val="26"/>
          <w:szCs w:val="26"/>
        </w:rPr>
        <w:t>дважды</w:t>
      </w:r>
      <w:r w:rsidR="00C95BFA" w:rsidRPr="004B4460">
        <w:rPr>
          <w:bCs/>
          <w:sz w:val="26"/>
          <w:szCs w:val="26"/>
        </w:rPr>
        <w:t xml:space="preserve"> с перерывом в </w:t>
      </w:r>
      <w:r w:rsidR="00DA2108" w:rsidRPr="004B4460">
        <w:rPr>
          <w:bCs/>
          <w:sz w:val="26"/>
          <w:szCs w:val="26"/>
        </w:rPr>
        <w:t>5-6</w:t>
      </w:r>
      <w:r w:rsidR="00C95BFA" w:rsidRPr="004B4460">
        <w:rPr>
          <w:bCs/>
          <w:sz w:val="26"/>
          <w:szCs w:val="26"/>
        </w:rPr>
        <w:t xml:space="preserve"> минут</w:t>
      </w:r>
      <w:r w:rsidR="00FA7D47" w:rsidRPr="004B4460">
        <w:rPr>
          <w:bCs/>
          <w:sz w:val="26"/>
          <w:szCs w:val="26"/>
        </w:rPr>
        <w:t>.</w:t>
      </w:r>
      <w:r w:rsidR="002B4F4D" w:rsidRPr="004B4460">
        <w:rPr>
          <w:bCs/>
          <w:sz w:val="26"/>
          <w:szCs w:val="26"/>
        </w:rPr>
        <w:t xml:space="preserve"> </w:t>
      </w:r>
      <w:r w:rsidR="00EF3143" w:rsidRPr="004B4460">
        <w:rPr>
          <w:bCs/>
          <w:sz w:val="26"/>
          <w:szCs w:val="26"/>
        </w:rPr>
        <w:t xml:space="preserve">Во время прослушивания текста участникам ГИА разрешается делать записи на листах бумаги для черновиков. </w:t>
      </w:r>
      <w:r w:rsidR="00FA7D47" w:rsidRPr="004B4460">
        <w:rPr>
          <w:bCs/>
          <w:sz w:val="26"/>
          <w:szCs w:val="26"/>
        </w:rPr>
        <w:t>П</w:t>
      </w:r>
      <w:r w:rsidR="002B4F4D" w:rsidRPr="004B4460">
        <w:rPr>
          <w:bCs/>
          <w:sz w:val="26"/>
          <w:szCs w:val="26"/>
        </w:rPr>
        <w:t xml:space="preserve">осле </w:t>
      </w:r>
      <w:r w:rsidR="00FA7D47" w:rsidRPr="004B4460">
        <w:rPr>
          <w:bCs/>
          <w:sz w:val="26"/>
          <w:szCs w:val="26"/>
        </w:rPr>
        <w:t>повторного прослушивания</w:t>
      </w:r>
      <w:r w:rsidR="002B4F4D" w:rsidRPr="004B4460">
        <w:rPr>
          <w:bCs/>
          <w:sz w:val="26"/>
          <w:szCs w:val="26"/>
        </w:rPr>
        <w:t xml:space="preserve"> </w:t>
      </w:r>
      <w:r w:rsidR="00EF3143" w:rsidRPr="004B4460">
        <w:rPr>
          <w:bCs/>
          <w:sz w:val="26"/>
          <w:szCs w:val="26"/>
        </w:rPr>
        <w:t>участники ГИА</w:t>
      </w:r>
      <w:r w:rsidR="002B4F4D" w:rsidRPr="004B4460">
        <w:rPr>
          <w:bCs/>
          <w:sz w:val="26"/>
          <w:szCs w:val="26"/>
        </w:rPr>
        <w:t xml:space="preserve"> приступают к </w:t>
      </w:r>
      <w:r w:rsidR="00EF3143" w:rsidRPr="004B4460">
        <w:rPr>
          <w:bCs/>
          <w:sz w:val="26"/>
          <w:szCs w:val="26"/>
        </w:rPr>
        <w:t>написанию изложени</w:t>
      </w:r>
      <w:r w:rsidR="00DA2108" w:rsidRPr="004B4460">
        <w:rPr>
          <w:bCs/>
          <w:sz w:val="26"/>
          <w:szCs w:val="26"/>
        </w:rPr>
        <w:t>я</w:t>
      </w:r>
      <w:r w:rsidR="002B4F4D" w:rsidRPr="004B4460">
        <w:rPr>
          <w:bCs/>
          <w:sz w:val="26"/>
          <w:szCs w:val="26"/>
        </w:rPr>
        <w:t>.</w:t>
      </w:r>
      <w:r w:rsidR="00C95BFA" w:rsidRPr="004B4460">
        <w:rPr>
          <w:bCs/>
          <w:sz w:val="26"/>
          <w:szCs w:val="26"/>
        </w:rPr>
        <w:t xml:space="preserve"> </w:t>
      </w:r>
      <w:r w:rsidR="00EB1AF0" w:rsidRPr="004B4460">
        <w:rPr>
          <w:sz w:val="26"/>
          <w:szCs w:val="26"/>
        </w:rPr>
        <w:t>Организаторы в аудитории отключают средство воспроизведения аудиозаписи.</w:t>
      </w:r>
    </w:p>
    <w:p w:rsidR="001170FF" w:rsidRPr="004B4460" w:rsidRDefault="00B73CE6" w:rsidP="00102781">
      <w:pPr>
        <w:autoSpaceDE w:val="0"/>
        <w:autoSpaceDN w:val="0"/>
        <w:adjustRightInd w:val="0"/>
        <w:ind w:firstLine="709"/>
        <w:jc w:val="both"/>
        <w:rPr>
          <w:rFonts w:eastAsia="TimesNewRoman"/>
          <w:sz w:val="26"/>
          <w:szCs w:val="26"/>
        </w:rPr>
      </w:pPr>
      <w:r w:rsidRPr="004B4460">
        <w:rPr>
          <w:sz w:val="26"/>
          <w:szCs w:val="26"/>
        </w:rPr>
        <w:t xml:space="preserve">В аудитории участникам </w:t>
      </w:r>
      <w:r w:rsidR="009E52BB" w:rsidRPr="004B4460">
        <w:rPr>
          <w:sz w:val="26"/>
          <w:szCs w:val="26"/>
        </w:rPr>
        <w:t xml:space="preserve">экзамена </w:t>
      </w:r>
      <w:r w:rsidRPr="004B4460">
        <w:rPr>
          <w:sz w:val="26"/>
          <w:szCs w:val="26"/>
        </w:rPr>
        <w:t>предоставляются о</w:t>
      </w:r>
      <w:r w:rsidR="00D01555" w:rsidRPr="004B4460">
        <w:rPr>
          <w:sz w:val="26"/>
          <w:szCs w:val="26"/>
        </w:rPr>
        <w:t>рфографические словари</w:t>
      </w:r>
      <w:r w:rsidR="001170FF" w:rsidRPr="004B4460">
        <w:rPr>
          <w:sz w:val="26"/>
          <w:szCs w:val="26"/>
        </w:rPr>
        <w:t xml:space="preserve">, </w:t>
      </w:r>
      <w:r w:rsidR="00DD2EB3" w:rsidRPr="004B4460">
        <w:rPr>
          <w:sz w:val="26"/>
          <w:szCs w:val="26"/>
        </w:rPr>
        <w:t xml:space="preserve">позволяющие устанавливать нормативное написание слов, </w:t>
      </w:r>
      <w:r w:rsidR="002F5445" w:rsidRPr="004B4460">
        <w:rPr>
          <w:sz w:val="26"/>
          <w:szCs w:val="26"/>
        </w:rPr>
        <w:t xml:space="preserve">и </w:t>
      </w:r>
      <w:r w:rsidR="001170FF" w:rsidRPr="004B4460">
        <w:rPr>
          <w:sz w:val="26"/>
          <w:szCs w:val="26"/>
        </w:rPr>
        <w:t xml:space="preserve">которыми </w:t>
      </w:r>
      <w:r w:rsidRPr="004B4460">
        <w:rPr>
          <w:sz w:val="26"/>
          <w:szCs w:val="26"/>
        </w:rPr>
        <w:t xml:space="preserve">участники </w:t>
      </w:r>
      <w:r w:rsidR="00DA6631" w:rsidRPr="004B4460">
        <w:rPr>
          <w:sz w:val="26"/>
          <w:szCs w:val="26"/>
        </w:rPr>
        <w:t xml:space="preserve">экзамена </w:t>
      </w:r>
      <w:r w:rsidR="001170FF" w:rsidRPr="004B4460">
        <w:rPr>
          <w:sz w:val="26"/>
          <w:szCs w:val="26"/>
        </w:rPr>
        <w:t>пользуются</w:t>
      </w:r>
      <w:r w:rsidR="001170FF" w:rsidRPr="004B4460">
        <w:rPr>
          <w:rFonts w:eastAsia="TimesNewRoman"/>
          <w:sz w:val="26"/>
          <w:szCs w:val="26"/>
        </w:rPr>
        <w:t xml:space="preserve"> </w:t>
      </w:r>
      <w:r w:rsidRPr="004B4460">
        <w:rPr>
          <w:rFonts w:eastAsia="TimesNewRoman"/>
          <w:sz w:val="26"/>
          <w:szCs w:val="26"/>
        </w:rPr>
        <w:t>при выполнении всех частей работы</w:t>
      </w:r>
      <w:r w:rsidR="001170FF" w:rsidRPr="004B4460">
        <w:rPr>
          <w:rFonts w:eastAsia="TimesNewRoman"/>
          <w:sz w:val="26"/>
          <w:szCs w:val="26"/>
        </w:rPr>
        <w:t>.</w:t>
      </w:r>
    </w:p>
    <w:p w:rsidR="00985EEA" w:rsidRPr="004B4460" w:rsidRDefault="00985EEA" w:rsidP="00102781">
      <w:pPr>
        <w:autoSpaceDE w:val="0"/>
        <w:autoSpaceDN w:val="0"/>
        <w:adjustRightInd w:val="0"/>
        <w:ind w:firstLine="709"/>
        <w:jc w:val="both"/>
        <w:rPr>
          <w:rFonts w:eastAsia="TimesNewRoman"/>
          <w:sz w:val="26"/>
          <w:szCs w:val="26"/>
        </w:rPr>
      </w:pPr>
      <w:r w:rsidRPr="004B4460">
        <w:rPr>
          <w:rFonts w:eastAsia="TimesNewRoman"/>
          <w:sz w:val="26"/>
          <w:szCs w:val="26"/>
        </w:rPr>
        <w:t>На выполнение экзаменационной работы отводится 3 часа 55 минут (235 минут).</w:t>
      </w:r>
    </w:p>
    <w:p w:rsidR="00F23D38" w:rsidRPr="004B4460" w:rsidRDefault="00F23D38" w:rsidP="00102781">
      <w:pPr>
        <w:autoSpaceDE w:val="0"/>
        <w:autoSpaceDN w:val="0"/>
        <w:adjustRightInd w:val="0"/>
        <w:ind w:firstLine="709"/>
        <w:jc w:val="both"/>
        <w:rPr>
          <w:rFonts w:eastAsia="TimesNewRoman"/>
          <w:sz w:val="26"/>
          <w:szCs w:val="26"/>
        </w:rPr>
      </w:pPr>
    </w:p>
    <w:p w:rsidR="00714C39" w:rsidRPr="004B4460" w:rsidRDefault="00342B11" w:rsidP="00102781">
      <w:pPr>
        <w:pStyle w:val="21"/>
        <w:ind w:firstLine="709"/>
      </w:pPr>
      <w:bookmarkStart w:id="85" w:name="_Toc512529746"/>
      <w:bookmarkStart w:id="86" w:name="_Toc25677105"/>
      <w:r w:rsidRPr="004B4460">
        <w:t>5.2.</w:t>
      </w:r>
      <w:r w:rsidR="00D23B8F" w:rsidRPr="004B4460">
        <w:t>2</w:t>
      </w:r>
      <w:r w:rsidRPr="004B4460">
        <w:t>. ОГЭ по иностранным языкам</w:t>
      </w:r>
      <w:bookmarkEnd w:id="85"/>
      <w:bookmarkEnd w:id="86"/>
    </w:p>
    <w:p w:rsidR="00102781" w:rsidRPr="004B4460" w:rsidRDefault="00102781" w:rsidP="00102781"/>
    <w:p w:rsidR="004F41F3" w:rsidRPr="004B4460" w:rsidRDefault="00FE4A4B" w:rsidP="00102781">
      <w:pPr>
        <w:ind w:firstLine="709"/>
        <w:jc w:val="both"/>
        <w:rPr>
          <w:sz w:val="26"/>
          <w:szCs w:val="26"/>
        </w:rPr>
      </w:pPr>
      <w:r w:rsidRPr="004B4460">
        <w:rPr>
          <w:sz w:val="26"/>
          <w:szCs w:val="26"/>
        </w:rPr>
        <w:t>В целях оптимизации времени нахождения</w:t>
      </w:r>
      <w:r w:rsidR="00A053A6" w:rsidRPr="004B4460">
        <w:rPr>
          <w:sz w:val="26"/>
          <w:szCs w:val="26"/>
        </w:rPr>
        <w:t xml:space="preserve"> в П</w:t>
      </w:r>
      <w:r w:rsidRPr="004B4460">
        <w:rPr>
          <w:sz w:val="26"/>
          <w:szCs w:val="26"/>
        </w:rPr>
        <w:t>ПЭ участников ОГЭ</w:t>
      </w:r>
      <w:r w:rsidR="00A053A6" w:rsidRPr="004B4460">
        <w:rPr>
          <w:sz w:val="26"/>
          <w:szCs w:val="26"/>
        </w:rPr>
        <w:t xml:space="preserve"> по и</w:t>
      </w:r>
      <w:r w:rsidRPr="004B4460">
        <w:rPr>
          <w:sz w:val="26"/>
          <w:szCs w:val="26"/>
        </w:rPr>
        <w:t xml:space="preserve">ностранным языкам </w:t>
      </w:r>
      <w:r w:rsidR="00D97CA9" w:rsidRPr="004B4460">
        <w:rPr>
          <w:sz w:val="26"/>
          <w:szCs w:val="26"/>
        </w:rPr>
        <w:t>Министерством</w:t>
      </w:r>
      <w:r w:rsidRPr="004B4460">
        <w:rPr>
          <w:sz w:val="26"/>
          <w:szCs w:val="26"/>
        </w:rPr>
        <w:t xml:space="preserve"> </w:t>
      </w:r>
      <w:r w:rsidR="00D97CA9" w:rsidRPr="004B4460">
        <w:rPr>
          <w:sz w:val="26"/>
          <w:szCs w:val="26"/>
        </w:rPr>
        <w:t>установлена следующая схема</w:t>
      </w:r>
      <w:r w:rsidR="00BA3EB8" w:rsidRPr="004B4460">
        <w:rPr>
          <w:sz w:val="26"/>
          <w:szCs w:val="26"/>
        </w:rPr>
        <w:t xml:space="preserve"> организации проведения экзамена для всех участников ОГЭ</w:t>
      </w:r>
      <w:r w:rsidR="00A053A6" w:rsidRPr="004B4460">
        <w:rPr>
          <w:sz w:val="26"/>
          <w:szCs w:val="26"/>
        </w:rPr>
        <w:t xml:space="preserve"> по и</w:t>
      </w:r>
      <w:r w:rsidR="00BA3EB8" w:rsidRPr="004B4460">
        <w:rPr>
          <w:sz w:val="26"/>
          <w:szCs w:val="26"/>
        </w:rPr>
        <w:t>ностранным языкам</w:t>
      </w:r>
      <w:r w:rsidR="00BA3EB8" w:rsidRPr="004B4460">
        <w:rPr>
          <w:rStyle w:val="afe"/>
          <w:sz w:val="26"/>
          <w:szCs w:val="26"/>
        </w:rPr>
        <w:footnoteReference w:id="8"/>
      </w:r>
      <w:r w:rsidR="00BA3EB8" w:rsidRPr="004B4460">
        <w:rPr>
          <w:sz w:val="26"/>
          <w:szCs w:val="26"/>
        </w:rPr>
        <w:t>:</w:t>
      </w:r>
    </w:p>
    <w:p w:rsidR="004F41F3" w:rsidRPr="004B4460" w:rsidRDefault="00BA3EB8" w:rsidP="00102781">
      <w:pPr>
        <w:ind w:firstLine="709"/>
        <w:jc w:val="both"/>
        <w:rPr>
          <w:sz w:val="26"/>
          <w:szCs w:val="26"/>
        </w:rPr>
      </w:pPr>
      <w:r w:rsidRPr="004B4460">
        <w:rPr>
          <w:sz w:val="26"/>
          <w:szCs w:val="26"/>
        </w:rPr>
        <w:t>проведение экзамена</w:t>
      </w:r>
      <w:r w:rsidR="00A053A6" w:rsidRPr="004B4460">
        <w:rPr>
          <w:sz w:val="26"/>
          <w:szCs w:val="26"/>
        </w:rPr>
        <w:t xml:space="preserve"> по и</w:t>
      </w:r>
      <w:r w:rsidRPr="004B4460">
        <w:rPr>
          <w:sz w:val="26"/>
          <w:szCs w:val="26"/>
        </w:rPr>
        <w:t>ностранным языкам (одновременно письменная часть</w:t>
      </w:r>
      <w:r w:rsidR="00A053A6" w:rsidRPr="004B4460">
        <w:rPr>
          <w:sz w:val="26"/>
          <w:szCs w:val="26"/>
        </w:rPr>
        <w:t xml:space="preserve"> и у</w:t>
      </w:r>
      <w:r w:rsidR="001C2BA5" w:rsidRPr="004B4460">
        <w:rPr>
          <w:sz w:val="26"/>
          <w:szCs w:val="26"/>
        </w:rPr>
        <w:t xml:space="preserve">стная часть </w:t>
      </w:r>
      <w:r w:rsidR="003B08B7" w:rsidRPr="004B4460">
        <w:rPr>
          <w:sz w:val="26"/>
          <w:szCs w:val="26"/>
        </w:rPr>
        <w:t>раздел «Говорение»)</w:t>
      </w:r>
      <w:r w:rsidR="00A053A6" w:rsidRPr="004B4460">
        <w:rPr>
          <w:sz w:val="26"/>
          <w:szCs w:val="26"/>
        </w:rPr>
        <w:t xml:space="preserve"> в д</w:t>
      </w:r>
      <w:r w:rsidRPr="004B4460">
        <w:rPr>
          <w:sz w:val="26"/>
          <w:szCs w:val="26"/>
        </w:rPr>
        <w:t xml:space="preserve">ва дня, предусмотренных расписанием; </w:t>
      </w:r>
    </w:p>
    <w:p w:rsidR="00AE2E1C" w:rsidRPr="004B4460" w:rsidRDefault="00516C5D" w:rsidP="00516C5D">
      <w:pPr>
        <w:ind w:firstLine="709"/>
        <w:jc w:val="both"/>
        <w:rPr>
          <w:sz w:val="26"/>
          <w:szCs w:val="26"/>
        </w:rPr>
      </w:pPr>
      <w:r w:rsidRPr="004B4460">
        <w:rPr>
          <w:sz w:val="26"/>
          <w:szCs w:val="26"/>
        </w:rPr>
        <w:t xml:space="preserve">Каждый вариант КИМ состоит из двух частей: </w:t>
      </w:r>
    </w:p>
    <w:p w:rsidR="00516C5D" w:rsidRPr="004B4460" w:rsidRDefault="00516C5D" w:rsidP="00516C5D">
      <w:pPr>
        <w:ind w:firstLine="709"/>
        <w:jc w:val="both"/>
        <w:rPr>
          <w:sz w:val="26"/>
          <w:szCs w:val="26"/>
        </w:rPr>
      </w:pPr>
      <w:r w:rsidRPr="004B4460">
        <w:rPr>
          <w:sz w:val="26"/>
          <w:szCs w:val="26"/>
        </w:rPr>
        <w:t xml:space="preserve">письменной (разделы 1-4, включающие задания по аудированию, чтению, письменной речи, задания по грамматике и лексике); </w:t>
      </w:r>
    </w:p>
    <w:p w:rsidR="00AE2E1C" w:rsidRPr="004B4460" w:rsidRDefault="00AE2E1C" w:rsidP="00516C5D">
      <w:pPr>
        <w:ind w:firstLine="709"/>
        <w:jc w:val="both"/>
        <w:rPr>
          <w:sz w:val="26"/>
          <w:szCs w:val="26"/>
        </w:rPr>
      </w:pPr>
      <w:r w:rsidRPr="004B4460">
        <w:rPr>
          <w:sz w:val="26"/>
          <w:szCs w:val="26"/>
        </w:rPr>
        <w:t>устной (раздел 5, включающий задания по говорению).</w:t>
      </w:r>
    </w:p>
    <w:p w:rsidR="001C2BA5" w:rsidRPr="004B4460" w:rsidRDefault="001C2BA5" w:rsidP="00102781">
      <w:pPr>
        <w:ind w:firstLine="709"/>
        <w:jc w:val="both"/>
        <w:rPr>
          <w:b/>
          <w:sz w:val="26"/>
          <w:szCs w:val="26"/>
        </w:rPr>
      </w:pPr>
      <w:r w:rsidRPr="004B4460">
        <w:rPr>
          <w:b/>
          <w:sz w:val="26"/>
          <w:szCs w:val="26"/>
        </w:rPr>
        <w:t>Проведение ОГЭ</w:t>
      </w:r>
      <w:r w:rsidR="00A053A6" w:rsidRPr="004B4460">
        <w:rPr>
          <w:b/>
          <w:sz w:val="26"/>
          <w:szCs w:val="26"/>
        </w:rPr>
        <w:t xml:space="preserve"> по и</w:t>
      </w:r>
      <w:r w:rsidRPr="004B4460">
        <w:rPr>
          <w:b/>
          <w:sz w:val="26"/>
          <w:szCs w:val="26"/>
        </w:rPr>
        <w:t>ностранным языкам</w:t>
      </w:r>
      <w:r w:rsidR="009F4D14" w:rsidRPr="004B4460">
        <w:rPr>
          <w:b/>
          <w:sz w:val="26"/>
          <w:szCs w:val="26"/>
        </w:rPr>
        <w:t>. Письменная часть</w:t>
      </w:r>
      <w:r w:rsidR="00A053A6" w:rsidRPr="004B4460">
        <w:rPr>
          <w:b/>
          <w:sz w:val="26"/>
          <w:szCs w:val="26"/>
        </w:rPr>
        <w:t xml:space="preserve"> </w:t>
      </w:r>
    </w:p>
    <w:p w:rsidR="00A607E3" w:rsidRPr="004B4460" w:rsidRDefault="009F4D14" w:rsidP="00102781">
      <w:pPr>
        <w:ind w:firstLine="709"/>
        <w:jc w:val="both"/>
        <w:rPr>
          <w:bCs/>
          <w:sz w:val="26"/>
          <w:szCs w:val="26"/>
        </w:rPr>
      </w:pPr>
      <w:r w:rsidRPr="004B4460">
        <w:rPr>
          <w:bCs/>
          <w:sz w:val="26"/>
          <w:szCs w:val="26"/>
        </w:rPr>
        <w:t xml:space="preserve">Письменная часть </w:t>
      </w:r>
      <w:r w:rsidR="00A428BA" w:rsidRPr="004B4460">
        <w:rPr>
          <w:bCs/>
          <w:sz w:val="26"/>
          <w:szCs w:val="26"/>
        </w:rPr>
        <w:t xml:space="preserve">экзаменационной </w:t>
      </w:r>
      <w:r w:rsidRPr="004B4460">
        <w:rPr>
          <w:bCs/>
          <w:sz w:val="26"/>
          <w:szCs w:val="26"/>
        </w:rPr>
        <w:t>работ</w:t>
      </w:r>
      <w:r w:rsidR="00A428BA" w:rsidRPr="004B4460">
        <w:rPr>
          <w:bCs/>
          <w:sz w:val="26"/>
          <w:szCs w:val="26"/>
        </w:rPr>
        <w:t>ы</w:t>
      </w:r>
      <w:r w:rsidRPr="004B4460">
        <w:rPr>
          <w:bCs/>
          <w:sz w:val="26"/>
          <w:szCs w:val="26"/>
        </w:rPr>
        <w:t xml:space="preserve"> </w:t>
      </w:r>
      <w:r w:rsidR="001C2BA5" w:rsidRPr="004B4460">
        <w:rPr>
          <w:bCs/>
          <w:sz w:val="26"/>
          <w:szCs w:val="26"/>
        </w:rPr>
        <w:t>ОГЭ</w:t>
      </w:r>
      <w:r w:rsidR="00A053A6" w:rsidRPr="004B4460">
        <w:rPr>
          <w:bCs/>
          <w:sz w:val="26"/>
          <w:szCs w:val="26"/>
        </w:rPr>
        <w:t xml:space="preserve"> по и</w:t>
      </w:r>
      <w:r w:rsidR="001C2BA5" w:rsidRPr="004B4460">
        <w:rPr>
          <w:bCs/>
          <w:sz w:val="26"/>
          <w:szCs w:val="26"/>
        </w:rPr>
        <w:t>ностранным языкам</w:t>
      </w:r>
      <w:r w:rsidR="00A053A6" w:rsidRPr="004B4460">
        <w:rPr>
          <w:bCs/>
          <w:sz w:val="26"/>
          <w:szCs w:val="26"/>
        </w:rPr>
        <w:t xml:space="preserve"> </w:t>
      </w:r>
      <w:r w:rsidR="00E11CE6" w:rsidRPr="004B4460">
        <w:rPr>
          <w:bCs/>
          <w:sz w:val="26"/>
          <w:szCs w:val="26"/>
        </w:rPr>
        <w:t xml:space="preserve">состоит из четырех разделов, </w:t>
      </w:r>
      <w:r w:rsidR="00A607E3" w:rsidRPr="004B4460">
        <w:rPr>
          <w:bCs/>
          <w:sz w:val="26"/>
          <w:szCs w:val="26"/>
        </w:rPr>
        <w:t xml:space="preserve">включающих в себя 32 задания. </w:t>
      </w:r>
    </w:p>
    <w:p w:rsidR="00A607E3" w:rsidRPr="004B4460" w:rsidRDefault="00A607E3" w:rsidP="00102781">
      <w:pPr>
        <w:ind w:firstLine="709"/>
        <w:jc w:val="both"/>
        <w:rPr>
          <w:bCs/>
          <w:sz w:val="26"/>
          <w:szCs w:val="26"/>
        </w:rPr>
      </w:pPr>
      <w:r w:rsidRPr="004B4460">
        <w:rPr>
          <w:bCs/>
          <w:sz w:val="26"/>
          <w:szCs w:val="26"/>
        </w:rPr>
        <w:t>В разделе 1 (задания по аудированию) предлагается прослушать несколько текстов и выполнить 8 заданий на понимание прослушанных текстов.</w:t>
      </w:r>
    </w:p>
    <w:p w:rsidR="00FD75A2" w:rsidRPr="004B4460" w:rsidRDefault="00FD75A2" w:rsidP="00102781">
      <w:pPr>
        <w:ind w:firstLine="709"/>
        <w:jc w:val="both"/>
        <w:rPr>
          <w:bCs/>
          <w:sz w:val="26"/>
          <w:szCs w:val="26"/>
        </w:rPr>
      </w:pPr>
      <w:r w:rsidRPr="004B4460">
        <w:rPr>
          <w:bCs/>
          <w:sz w:val="26"/>
          <w:szCs w:val="26"/>
        </w:rPr>
        <w:t>Каждая аудитория для проведения письменной части ОГЭ по иностранным языкам должна быть оснащена техническим средством, обеспечивающим качественное воспроизведение аудиозаписей для выполнения заданий раздела 1 «Задания по аудированию».</w:t>
      </w:r>
    </w:p>
    <w:p w:rsidR="000A5B32" w:rsidRPr="004B4460" w:rsidRDefault="0059069C" w:rsidP="000A5B32">
      <w:pPr>
        <w:ind w:firstLine="709"/>
        <w:jc w:val="both"/>
        <w:rPr>
          <w:sz w:val="26"/>
          <w:szCs w:val="26"/>
        </w:rPr>
      </w:pPr>
      <w:r w:rsidRPr="004B4460">
        <w:rPr>
          <w:bCs/>
          <w:sz w:val="26"/>
          <w:szCs w:val="26"/>
        </w:rPr>
        <w:t>Т</w:t>
      </w:r>
      <w:r w:rsidR="001C2BA5" w:rsidRPr="004B4460">
        <w:rPr>
          <w:bCs/>
          <w:sz w:val="26"/>
          <w:szCs w:val="26"/>
        </w:rPr>
        <w:t xml:space="preserve">ехнические специалисты или организаторы </w:t>
      </w:r>
      <w:r w:rsidRPr="004B4460">
        <w:rPr>
          <w:bCs/>
          <w:sz w:val="26"/>
          <w:szCs w:val="26"/>
        </w:rPr>
        <w:t xml:space="preserve">в аудитории </w:t>
      </w:r>
      <w:r w:rsidR="001C2BA5" w:rsidRPr="004B4460">
        <w:rPr>
          <w:bCs/>
          <w:sz w:val="26"/>
          <w:szCs w:val="26"/>
        </w:rPr>
        <w:t>настраивают средство воспроизведения аудиозаписи так, чтобы было слышно всем</w:t>
      </w:r>
      <w:r w:rsidR="00B86EC0" w:rsidRPr="004B4460">
        <w:rPr>
          <w:bCs/>
          <w:sz w:val="26"/>
          <w:szCs w:val="26"/>
        </w:rPr>
        <w:t xml:space="preserve"> </w:t>
      </w:r>
      <w:r w:rsidR="0046580E" w:rsidRPr="004B4460">
        <w:rPr>
          <w:bCs/>
          <w:sz w:val="26"/>
          <w:szCs w:val="26"/>
        </w:rPr>
        <w:t xml:space="preserve">участникам </w:t>
      </w:r>
      <w:r w:rsidRPr="004B4460">
        <w:rPr>
          <w:bCs/>
          <w:sz w:val="26"/>
          <w:szCs w:val="26"/>
        </w:rPr>
        <w:t>экзамена</w:t>
      </w:r>
      <w:r w:rsidR="001C2BA5" w:rsidRPr="004B4460">
        <w:rPr>
          <w:bCs/>
          <w:sz w:val="26"/>
          <w:szCs w:val="26"/>
        </w:rPr>
        <w:t xml:space="preserve">. </w:t>
      </w:r>
      <w:r w:rsidR="0038156F" w:rsidRPr="004B4460">
        <w:rPr>
          <w:bCs/>
          <w:sz w:val="26"/>
          <w:szCs w:val="26"/>
        </w:rPr>
        <w:t>Длительность звучания текста для аудирования – 1,5–2 минуты.</w:t>
      </w:r>
      <w:r w:rsidR="0038156F" w:rsidRPr="004B4460">
        <w:rPr>
          <w:sz w:val="26"/>
          <w:szCs w:val="26"/>
        </w:rPr>
        <w:t xml:space="preserve"> </w:t>
      </w:r>
      <w:r w:rsidR="0038156F" w:rsidRPr="004B4460">
        <w:rPr>
          <w:bCs/>
          <w:sz w:val="26"/>
          <w:szCs w:val="26"/>
        </w:rPr>
        <w:t xml:space="preserve">В аудиозаписи все тексты звучат дважды. </w:t>
      </w:r>
      <w:r w:rsidR="005B2E25" w:rsidRPr="004B4460">
        <w:rPr>
          <w:sz w:val="26"/>
          <w:szCs w:val="26"/>
        </w:rPr>
        <w:t xml:space="preserve">Остановка и повторное воспроизведение аудиозаписи запрещаются. </w:t>
      </w:r>
      <w:r w:rsidR="00D06BAA" w:rsidRPr="004B4460">
        <w:rPr>
          <w:sz w:val="26"/>
          <w:szCs w:val="26"/>
        </w:rPr>
        <w:t xml:space="preserve">Во время аудирования участники </w:t>
      </w:r>
      <w:r w:rsidRPr="004B4460">
        <w:rPr>
          <w:sz w:val="26"/>
          <w:szCs w:val="26"/>
        </w:rPr>
        <w:t xml:space="preserve">экзамена </w:t>
      </w:r>
      <w:r w:rsidR="00D06BAA" w:rsidRPr="004B4460">
        <w:rPr>
          <w:sz w:val="26"/>
          <w:szCs w:val="26"/>
        </w:rPr>
        <w:t xml:space="preserve">не могут задавать вопросы или выходить из аудитории, так </w:t>
      </w:r>
      <w:r w:rsidR="009A2759" w:rsidRPr="004B4460">
        <w:rPr>
          <w:sz w:val="26"/>
          <w:szCs w:val="26"/>
        </w:rPr>
        <w:t>как шум может нарушить процедуру</w:t>
      </w:r>
      <w:r w:rsidR="00D06BAA" w:rsidRPr="004B4460">
        <w:rPr>
          <w:sz w:val="26"/>
          <w:szCs w:val="26"/>
        </w:rPr>
        <w:t xml:space="preserve"> проведения экзамена. </w:t>
      </w:r>
      <w:r w:rsidR="00806DAF" w:rsidRPr="004B4460">
        <w:rPr>
          <w:sz w:val="26"/>
          <w:szCs w:val="26"/>
        </w:rPr>
        <w:t xml:space="preserve">После </w:t>
      </w:r>
      <w:r w:rsidR="006657AB" w:rsidRPr="004B4460">
        <w:rPr>
          <w:sz w:val="26"/>
          <w:szCs w:val="26"/>
        </w:rPr>
        <w:t xml:space="preserve">окончания </w:t>
      </w:r>
      <w:r w:rsidR="00BA5DBF" w:rsidRPr="004B4460">
        <w:rPr>
          <w:sz w:val="26"/>
          <w:szCs w:val="26"/>
        </w:rPr>
        <w:t xml:space="preserve">воспроизведения </w:t>
      </w:r>
      <w:r w:rsidR="006657AB" w:rsidRPr="004B4460">
        <w:rPr>
          <w:sz w:val="26"/>
          <w:szCs w:val="26"/>
        </w:rPr>
        <w:t xml:space="preserve">записи </w:t>
      </w:r>
      <w:r w:rsidR="00D06BAA" w:rsidRPr="004B4460">
        <w:rPr>
          <w:sz w:val="26"/>
          <w:szCs w:val="26"/>
        </w:rPr>
        <w:t xml:space="preserve">участники </w:t>
      </w:r>
      <w:r w:rsidRPr="004B4460">
        <w:rPr>
          <w:sz w:val="26"/>
          <w:szCs w:val="26"/>
        </w:rPr>
        <w:t xml:space="preserve">экзамена </w:t>
      </w:r>
      <w:r w:rsidR="00D06BAA" w:rsidRPr="004B4460">
        <w:rPr>
          <w:sz w:val="26"/>
          <w:szCs w:val="26"/>
        </w:rPr>
        <w:t xml:space="preserve">приступают к выполнению экзаменационной работы. </w:t>
      </w:r>
    </w:p>
    <w:p w:rsidR="004A7881" w:rsidRPr="004B4460" w:rsidRDefault="004A7881" w:rsidP="000A5B32">
      <w:pPr>
        <w:ind w:firstLine="709"/>
        <w:jc w:val="both"/>
        <w:rPr>
          <w:sz w:val="26"/>
          <w:szCs w:val="26"/>
        </w:rPr>
      </w:pPr>
      <w:r w:rsidRPr="004B4460">
        <w:rPr>
          <w:sz w:val="26"/>
          <w:szCs w:val="26"/>
        </w:rPr>
        <w:t>Раздел 2 (задания по чтению) содержит 8 заданий на понимание прочитанных текстов.</w:t>
      </w:r>
    </w:p>
    <w:p w:rsidR="004A7881" w:rsidRPr="004B4460" w:rsidRDefault="004A7881" w:rsidP="000A5B32">
      <w:pPr>
        <w:ind w:firstLine="709"/>
        <w:jc w:val="both"/>
        <w:rPr>
          <w:sz w:val="26"/>
          <w:szCs w:val="26"/>
        </w:rPr>
      </w:pPr>
      <w:r w:rsidRPr="004B4460">
        <w:rPr>
          <w:sz w:val="26"/>
          <w:szCs w:val="26"/>
        </w:rPr>
        <w:t>Раздел 3 (задания по грамматике и лексике) состоит из 15 заданий.</w:t>
      </w:r>
    </w:p>
    <w:p w:rsidR="004A7881" w:rsidRPr="004B4460" w:rsidRDefault="004A7881" w:rsidP="000A5B32">
      <w:pPr>
        <w:ind w:firstLine="709"/>
        <w:jc w:val="both"/>
        <w:rPr>
          <w:sz w:val="26"/>
          <w:szCs w:val="26"/>
        </w:rPr>
      </w:pPr>
      <w:r w:rsidRPr="004B4460">
        <w:rPr>
          <w:sz w:val="26"/>
          <w:szCs w:val="26"/>
        </w:rPr>
        <w:t>В раздел 4 (задание по письму) дано 1 задание, предлагающее написать личное письмо.</w:t>
      </w:r>
    </w:p>
    <w:p w:rsidR="00985EEA" w:rsidRPr="004B4460" w:rsidRDefault="00985EEA" w:rsidP="00102781">
      <w:pPr>
        <w:ind w:firstLine="709"/>
        <w:jc w:val="both"/>
        <w:rPr>
          <w:bCs/>
          <w:sz w:val="26"/>
          <w:szCs w:val="26"/>
        </w:rPr>
      </w:pPr>
      <w:r w:rsidRPr="004B4460">
        <w:rPr>
          <w:bCs/>
          <w:sz w:val="26"/>
          <w:szCs w:val="26"/>
        </w:rPr>
        <w:t>На выполнение экзаменационной работы отводится 2 часа (120 минут).</w:t>
      </w:r>
    </w:p>
    <w:p w:rsidR="00A221A2" w:rsidRPr="004B4460" w:rsidRDefault="009D0395" w:rsidP="00102781">
      <w:pPr>
        <w:ind w:firstLine="709"/>
        <w:jc w:val="both"/>
        <w:rPr>
          <w:b/>
          <w:sz w:val="26"/>
          <w:szCs w:val="26"/>
        </w:rPr>
      </w:pPr>
      <w:r w:rsidRPr="004B4460">
        <w:rPr>
          <w:b/>
          <w:sz w:val="26"/>
          <w:szCs w:val="26"/>
        </w:rPr>
        <w:t>ОГЭ</w:t>
      </w:r>
      <w:r w:rsidR="00A053A6" w:rsidRPr="004B4460">
        <w:rPr>
          <w:b/>
          <w:sz w:val="26"/>
          <w:szCs w:val="26"/>
        </w:rPr>
        <w:t xml:space="preserve"> по и</w:t>
      </w:r>
      <w:r w:rsidRPr="004B4460">
        <w:rPr>
          <w:b/>
          <w:sz w:val="26"/>
          <w:szCs w:val="26"/>
        </w:rPr>
        <w:t>ностранным языкам</w:t>
      </w:r>
      <w:r w:rsidR="009F4D14" w:rsidRPr="004B4460">
        <w:rPr>
          <w:b/>
          <w:sz w:val="26"/>
          <w:szCs w:val="26"/>
        </w:rPr>
        <w:t>. Устная часть</w:t>
      </w:r>
      <w:r w:rsidR="00A221A2" w:rsidRPr="004B4460">
        <w:rPr>
          <w:b/>
          <w:sz w:val="26"/>
          <w:szCs w:val="26"/>
        </w:rPr>
        <w:t xml:space="preserve"> </w:t>
      </w:r>
    </w:p>
    <w:p w:rsidR="007B0EC5" w:rsidRPr="004B4460" w:rsidRDefault="007B0EC5" w:rsidP="00102781">
      <w:pPr>
        <w:ind w:firstLine="709"/>
        <w:jc w:val="both"/>
        <w:rPr>
          <w:sz w:val="26"/>
          <w:szCs w:val="26"/>
        </w:rPr>
      </w:pPr>
      <w:r w:rsidRPr="004B4460">
        <w:rPr>
          <w:sz w:val="26"/>
          <w:szCs w:val="26"/>
        </w:rPr>
        <w:t xml:space="preserve">Устная часть КИМ включает в себя 3 задания. </w:t>
      </w:r>
    </w:p>
    <w:p w:rsidR="007B0EC5" w:rsidRPr="004B4460" w:rsidRDefault="007B0EC5" w:rsidP="002136CB">
      <w:pPr>
        <w:ind w:firstLine="709"/>
        <w:jc w:val="both"/>
        <w:rPr>
          <w:sz w:val="26"/>
          <w:szCs w:val="26"/>
        </w:rPr>
      </w:pPr>
      <w:r w:rsidRPr="004B4460">
        <w:rPr>
          <w:rFonts w:eastAsia="Calibri"/>
          <w:bCs/>
          <w:sz w:val="26"/>
          <w:szCs w:val="26"/>
        </w:rPr>
        <w:t>Задание 1</w:t>
      </w:r>
      <w:r w:rsidRPr="004B4460">
        <w:rPr>
          <w:rFonts w:eastAsia="Calibri"/>
          <w:b/>
          <w:bCs/>
          <w:sz w:val="26"/>
          <w:szCs w:val="26"/>
        </w:rPr>
        <w:t xml:space="preserve"> </w:t>
      </w:r>
      <w:r w:rsidRPr="004B4460">
        <w:rPr>
          <w:rFonts w:eastAsia="TimesNewRoman"/>
          <w:sz w:val="26"/>
          <w:szCs w:val="26"/>
        </w:rPr>
        <w:t>предусматривает чтение вслух небольшого текста научно-популярного характера</w:t>
      </w:r>
      <w:r w:rsidR="002136CB" w:rsidRPr="004B4460">
        <w:rPr>
          <w:rFonts w:eastAsia="TimesNewRoman"/>
          <w:sz w:val="26"/>
          <w:szCs w:val="26"/>
        </w:rPr>
        <w:t>. В</w:t>
      </w:r>
      <w:r w:rsidR="002136CB" w:rsidRPr="004B4460">
        <w:rPr>
          <w:sz w:val="26"/>
          <w:szCs w:val="26"/>
        </w:rPr>
        <w:t>ремя на подготовку – 1,5 минуты, время чтения вслух текста – 2 минуты.</w:t>
      </w:r>
    </w:p>
    <w:p w:rsidR="007B0EC5" w:rsidRPr="004B4460" w:rsidRDefault="007B0EC5" w:rsidP="007B0EC5">
      <w:pPr>
        <w:ind w:firstLine="709"/>
        <w:jc w:val="both"/>
        <w:rPr>
          <w:rFonts w:eastAsia="TimesNewRoman"/>
          <w:sz w:val="26"/>
          <w:szCs w:val="26"/>
        </w:rPr>
      </w:pPr>
      <w:r w:rsidRPr="004B4460">
        <w:rPr>
          <w:rFonts w:eastAsia="TimesNewRoman"/>
          <w:sz w:val="26"/>
          <w:szCs w:val="26"/>
        </w:rPr>
        <w:t xml:space="preserve">В </w:t>
      </w:r>
      <w:r w:rsidRPr="004B4460">
        <w:rPr>
          <w:rFonts w:eastAsia="Calibri"/>
          <w:bCs/>
          <w:sz w:val="26"/>
          <w:szCs w:val="26"/>
        </w:rPr>
        <w:t>задании 2</w:t>
      </w:r>
      <w:r w:rsidRPr="004B4460">
        <w:rPr>
          <w:rFonts w:eastAsia="Calibri"/>
          <w:b/>
          <w:bCs/>
          <w:sz w:val="26"/>
          <w:szCs w:val="26"/>
        </w:rPr>
        <w:t xml:space="preserve"> </w:t>
      </w:r>
      <w:r w:rsidRPr="004B4460">
        <w:rPr>
          <w:rFonts w:eastAsia="TimesNewRoman"/>
          <w:sz w:val="26"/>
          <w:szCs w:val="26"/>
        </w:rPr>
        <w:t>предлагается принять участие в условном диалоге-расспросе: ответить на шесть услышанных в аудиозаписи вопросов телефонного опроса.</w:t>
      </w:r>
      <w:r w:rsidR="002136CB" w:rsidRPr="004B4460">
        <w:rPr>
          <w:rFonts w:eastAsia="TimesNewRoman"/>
          <w:sz w:val="26"/>
          <w:szCs w:val="26"/>
        </w:rPr>
        <w:t xml:space="preserve"> </w:t>
      </w:r>
      <w:r w:rsidR="002136CB" w:rsidRPr="004B4460">
        <w:rPr>
          <w:sz w:val="26"/>
          <w:szCs w:val="26"/>
        </w:rPr>
        <w:t>Время ответа на каждый вопрос не более 40 секунд.</w:t>
      </w:r>
    </w:p>
    <w:p w:rsidR="007B0EC5" w:rsidRPr="004B4460" w:rsidRDefault="007B0EC5" w:rsidP="007B0EC5">
      <w:pPr>
        <w:ind w:firstLine="709"/>
        <w:jc w:val="both"/>
        <w:rPr>
          <w:sz w:val="26"/>
          <w:szCs w:val="26"/>
        </w:rPr>
      </w:pPr>
      <w:r w:rsidRPr="004B4460">
        <w:rPr>
          <w:rFonts w:eastAsia="TimesNewRoman"/>
          <w:sz w:val="26"/>
          <w:szCs w:val="26"/>
        </w:rPr>
        <w:t xml:space="preserve">При выполнении </w:t>
      </w:r>
      <w:r w:rsidRPr="004B4460">
        <w:rPr>
          <w:rFonts w:eastAsia="Calibri"/>
          <w:bCs/>
          <w:sz w:val="26"/>
          <w:szCs w:val="26"/>
        </w:rPr>
        <w:t>задания 3</w:t>
      </w:r>
      <w:r w:rsidRPr="004B4460">
        <w:rPr>
          <w:rFonts w:eastAsia="Calibri"/>
          <w:b/>
          <w:bCs/>
          <w:sz w:val="26"/>
          <w:szCs w:val="26"/>
        </w:rPr>
        <w:t xml:space="preserve"> </w:t>
      </w:r>
      <w:r w:rsidRPr="004B4460">
        <w:rPr>
          <w:rFonts w:eastAsia="TimesNewRoman"/>
          <w:sz w:val="26"/>
          <w:szCs w:val="26"/>
        </w:rPr>
        <w:t>необходимо построить связное монологическое высказывание на определённую тему с опорой на план.</w:t>
      </w:r>
      <w:r w:rsidR="002136CB" w:rsidRPr="004B4460">
        <w:rPr>
          <w:rFonts w:eastAsia="TimesNewRoman"/>
          <w:sz w:val="26"/>
          <w:szCs w:val="26"/>
        </w:rPr>
        <w:t xml:space="preserve"> </w:t>
      </w:r>
      <w:r w:rsidR="002136CB" w:rsidRPr="004B4460">
        <w:rPr>
          <w:sz w:val="26"/>
          <w:szCs w:val="26"/>
        </w:rPr>
        <w:t>Время на подготовку – 1,5 минуты, время выполнения задания – 2 минуты.</w:t>
      </w:r>
    </w:p>
    <w:p w:rsidR="008A3734" w:rsidRPr="004B4460" w:rsidRDefault="008A3734" w:rsidP="008A3734">
      <w:pPr>
        <w:ind w:firstLine="709"/>
        <w:jc w:val="both"/>
        <w:rPr>
          <w:sz w:val="26"/>
          <w:szCs w:val="26"/>
        </w:rPr>
      </w:pPr>
      <w:r w:rsidRPr="004B4460">
        <w:rPr>
          <w:sz w:val="26"/>
          <w:szCs w:val="26"/>
        </w:rPr>
        <w:t xml:space="preserve">Общее время ответа одного участника </w:t>
      </w:r>
      <w:r w:rsidR="00A06431" w:rsidRPr="004B4460">
        <w:rPr>
          <w:sz w:val="26"/>
          <w:szCs w:val="26"/>
        </w:rPr>
        <w:t>экзамена</w:t>
      </w:r>
      <w:r w:rsidRPr="004B4460">
        <w:rPr>
          <w:sz w:val="26"/>
          <w:szCs w:val="26"/>
        </w:rPr>
        <w:t xml:space="preserve"> (включая время на подготовку) – 15 мин. Каждое последующее задание выдается после окончания выполнения предыдущего задания. Все время ответа ведется аудиозапись.</w:t>
      </w:r>
    </w:p>
    <w:p w:rsidR="000A5B32" w:rsidRPr="004B4460" w:rsidRDefault="000A5B32" w:rsidP="00102781">
      <w:pPr>
        <w:ind w:firstLine="709"/>
        <w:jc w:val="both"/>
        <w:rPr>
          <w:sz w:val="26"/>
          <w:szCs w:val="26"/>
        </w:rPr>
      </w:pPr>
      <w:r w:rsidRPr="004B4460">
        <w:rPr>
          <w:sz w:val="26"/>
          <w:szCs w:val="26"/>
        </w:rPr>
        <w:t>Аудитории для проведения устной части экзамена должны быть оснащены компьютерами со специальным программным обеспечением, а также гарнитурами со встроенными микрофонами. Для проведения устной части экзамена могут использоваться лингафонные кабинеты с соответствующим оборудованием.</w:t>
      </w:r>
    </w:p>
    <w:p w:rsidR="003E7E9D" w:rsidRPr="004B4460" w:rsidRDefault="003E7E9D" w:rsidP="00102781">
      <w:pPr>
        <w:ind w:firstLine="709"/>
        <w:jc w:val="both"/>
        <w:rPr>
          <w:sz w:val="26"/>
          <w:szCs w:val="26"/>
        </w:rPr>
      </w:pPr>
      <w:r w:rsidRPr="004B4460">
        <w:rPr>
          <w:sz w:val="26"/>
          <w:szCs w:val="26"/>
        </w:rPr>
        <w:t>Технические специалисты или организаторы</w:t>
      </w:r>
      <w:r w:rsidR="002136CB" w:rsidRPr="004B4460">
        <w:rPr>
          <w:sz w:val="26"/>
          <w:szCs w:val="26"/>
        </w:rPr>
        <w:t xml:space="preserve"> в аудитории</w:t>
      </w:r>
      <w:r w:rsidRPr="004B4460">
        <w:rPr>
          <w:sz w:val="26"/>
          <w:szCs w:val="26"/>
        </w:rPr>
        <w:t xml:space="preserve"> настраивают средства цифровой аудиозаписи для осуществления качественной записи устных ответов.</w:t>
      </w:r>
    </w:p>
    <w:p w:rsidR="00701B1D" w:rsidRPr="004B4460" w:rsidRDefault="00A06431" w:rsidP="00102781">
      <w:pPr>
        <w:ind w:firstLine="709"/>
        <w:jc w:val="both"/>
        <w:rPr>
          <w:sz w:val="26"/>
          <w:szCs w:val="26"/>
        </w:rPr>
      </w:pPr>
      <w:r w:rsidRPr="004B4460">
        <w:rPr>
          <w:sz w:val="26"/>
          <w:szCs w:val="26"/>
        </w:rPr>
        <w:t>Во время проведения устной части ОГЭ по иностранным языкам и</w:t>
      </w:r>
      <w:r w:rsidR="004D0250" w:rsidRPr="004B4460">
        <w:rPr>
          <w:sz w:val="26"/>
          <w:szCs w:val="26"/>
        </w:rPr>
        <w:t xml:space="preserve">спользование </w:t>
      </w:r>
      <w:r w:rsidR="00701B1D" w:rsidRPr="004B4460">
        <w:rPr>
          <w:sz w:val="26"/>
          <w:szCs w:val="26"/>
        </w:rPr>
        <w:t xml:space="preserve">участниками </w:t>
      </w:r>
      <w:r w:rsidRPr="004B4460">
        <w:rPr>
          <w:sz w:val="26"/>
          <w:szCs w:val="26"/>
        </w:rPr>
        <w:t xml:space="preserve">экзамена </w:t>
      </w:r>
      <w:r w:rsidR="009C27BB" w:rsidRPr="004B4460">
        <w:rPr>
          <w:sz w:val="26"/>
          <w:szCs w:val="26"/>
        </w:rPr>
        <w:t xml:space="preserve">листов бумаги для </w:t>
      </w:r>
      <w:r w:rsidR="004D0250" w:rsidRPr="004B4460">
        <w:rPr>
          <w:sz w:val="26"/>
          <w:szCs w:val="26"/>
        </w:rPr>
        <w:t xml:space="preserve">черновиков </w:t>
      </w:r>
      <w:r w:rsidR="009C27BB" w:rsidRPr="004B4460">
        <w:rPr>
          <w:sz w:val="26"/>
          <w:szCs w:val="26"/>
        </w:rPr>
        <w:t xml:space="preserve">Порядком </w:t>
      </w:r>
      <w:r w:rsidR="00701B1D" w:rsidRPr="004B4460">
        <w:rPr>
          <w:sz w:val="26"/>
          <w:szCs w:val="26"/>
        </w:rPr>
        <w:t>запрещено</w:t>
      </w:r>
      <w:r w:rsidR="00B86EC0" w:rsidRPr="004B4460">
        <w:rPr>
          <w:sz w:val="26"/>
          <w:szCs w:val="26"/>
        </w:rPr>
        <w:t>.</w:t>
      </w:r>
      <w:r w:rsidR="00701B1D" w:rsidRPr="004B4460">
        <w:rPr>
          <w:sz w:val="26"/>
          <w:szCs w:val="26"/>
        </w:rPr>
        <w:t xml:space="preserve"> </w:t>
      </w:r>
    </w:p>
    <w:p w:rsidR="00701B1D" w:rsidRPr="004B4460" w:rsidRDefault="00701B1D" w:rsidP="00102781">
      <w:pPr>
        <w:ind w:firstLine="709"/>
        <w:jc w:val="both"/>
        <w:rPr>
          <w:sz w:val="26"/>
          <w:szCs w:val="26"/>
        </w:rPr>
      </w:pPr>
      <w:r w:rsidRPr="004B4460">
        <w:rPr>
          <w:sz w:val="26"/>
          <w:szCs w:val="26"/>
        </w:rPr>
        <w:t xml:space="preserve">Для проведения устной части </w:t>
      </w:r>
      <w:r w:rsidR="00E93E70" w:rsidRPr="004B4460">
        <w:rPr>
          <w:sz w:val="26"/>
          <w:szCs w:val="26"/>
        </w:rPr>
        <w:t xml:space="preserve">ОГЭ по иностранным языкам </w:t>
      </w:r>
      <w:r w:rsidRPr="004B4460">
        <w:rPr>
          <w:sz w:val="26"/>
          <w:szCs w:val="26"/>
        </w:rPr>
        <w:t>используется два типа аудиторий:</w:t>
      </w:r>
    </w:p>
    <w:p w:rsidR="00701B1D" w:rsidRPr="004B4460" w:rsidRDefault="00701B1D" w:rsidP="00D97CA9">
      <w:pPr>
        <w:tabs>
          <w:tab w:val="left" w:pos="993"/>
        </w:tabs>
        <w:ind w:firstLine="709"/>
        <w:jc w:val="both"/>
        <w:rPr>
          <w:sz w:val="26"/>
          <w:szCs w:val="26"/>
        </w:rPr>
      </w:pPr>
      <w:r w:rsidRPr="004B4460">
        <w:rPr>
          <w:sz w:val="26"/>
          <w:szCs w:val="26"/>
        </w:rPr>
        <w:t>а)</w:t>
      </w:r>
      <w:r w:rsidRPr="004B4460">
        <w:rPr>
          <w:sz w:val="26"/>
          <w:szCs w:val="26"/>
        </w:rPr>
        <w:tab/>
        <w:t xml:space="preserve"> аудитория </w:t>
      </w:r>
      <w:r w:rsidR="001E71CA" w:rsidRPr="004B4460">
        <w:rPr>
          <w:sz w:val="26"/>
          <w:szCs w:val="26"/>
        </w:rPr>
        <w:t>подготовки</w:t>
      </w:r>
      <w:r w:rsidRPr="004B4460">
        <w:rPr>
          <w:sz w:val="26"/>
          <w:szCs w:val="26"/>
        </w:rPr>
        <w:t xml:space="preserve">, в которой участники </w:t>
      </w:r>
      <w:r w:rsidR="00E93E70" w:rsidRPr="004B4460">
        <w:rPr>
          <w:sz w:val="26"/>
          <w:szCs w:val="26"/>
        </w:rPr>
        <w:t xml:space="preserve">экзамена </w:t>
      </w:r>
      <w:r w:rsidRPr="004B4460">
        <w:rPr>
          <w:sz w:val="26"/>
          <w:szCs w:val="26"/>
        </w:rPr>
        <w:t>ожидают своей очереди сдачи экзамена</w:t>
      </w:r>
      <w:r w:rsidR="00E27E33" w:rsidRPr="004B4460">
        <w:rPr>
          <w:sz w:val="26"/>
          <w:szCs w:val="26"/>
        </w:rPr>
        <w:t xml:space="preserve">. </w:t>
      </w:r>
      <w:r w:rsidRPr="004B4460">
        <w:rPr>
          <w:sz w:val="26"/>
          <w:szCs w:val="26"/>
        </w:rPr>
        <w:t xml:space="preserve">Дополнительное оборудование для аудиторий </w:t>
      </w:r>
      <w:r w:rsidR="001E71CA" w:rsidRPr="004B4460">
        <w:rPr>
          <w:sz w:val="26"/>
          <w:szCs w:val="26"/>
        </w:rPr>
        <w:t xml:space="preserve">подготовки </w:t>
      </w:r>
      <w:r w:rsidRPr="004B4460">
        <w:rPr>
          <w:sz w:val="26"/>
          <w:szCs w:val="26"/>
        </w:rPr>
        <w:t xml:space="preserve">не требуется; </w:t>
      </w:r>
    </w:p>
    <w:p w:rsidR="00701B1D" w:rsidRPr="004B4460" w:rsidRDefault="00701B1D" w:rsidP="00D97CA9">
      <w:pPr>
        <w:tabs>
          <w:tab w:val="left" w:pos="993"/>
        </w:tabs>
        <w:ind w:firstLine="709"/>
        <w:jc w:val="both"/>
        <w:rPr>
          <w:sz w:val="26"/>
          <w:szCs w:val="26"/>
        </w:rPr>
      </w:pPr>
      <w:r w:rsidRPr="004B4460">
        <w:rPr>
          <w:sz w:val="26"/>
          <w:szCs w:val="26"/>
        </w:rPr>
        <w:t>б)</w:t>
      </w:r>
      <w:r w:rsidRPr="004B4460">
        <w:rPr>
          <w:sz w:val="26"/>
          <w:szCs w:val="26"/>
        </w:rPr>
        <w:tab/>
      </w:r>
      <w:r w:rsidR="00D97CA9" w:rsidRPr="004B4460">
        <w:rPr>
          <w:sz w:val="26"/>
          <w:szCs w:val="26"/>
        </w:rPr>
        <w:t xml:space="preserve"> </w:t>
      </w:r>
      <w:r w:rsidRPr="004B4460">
        <w:rPr>
          <w:sz w:val="26"/>
          <w:szCs w:val="26"/>
        </w:rPr>
        <w:t>аудитория проведения, в которой проводится инструктаж участников</w:t>
      </w:r>
      <w:r w:rsidR="00E93E70" w:rsidRPr="004B4460">
        <w:rPr>
          <w:sz w:val="26"/>
          <w:szCs w:val="26"/>
        </w:rPr>
        <w:t xml:space="preserve"> экзамена</w:t>
      </w:r>
      <w:r w:rsidR="007C6E96" w:rsidRPr="004B4460">
        <w:rPr>
          <w:sz w:val="26"/>
          <w:szCs w:val="26"/>
        </w:rPr>
        <w:t>,</w:t>
      </w:r>
      <w:r w:rsidRPr="004B4460">
        <w:rPr>
          <w:sz w:val="26"/>
          <w:szCs w:val="26"/>
        </w:rPr>
        <w:t xml:space="preserve"> выдаются </w:t>
      </w:r>
      <w:r w:rsidR="00E27E33" w:rsidRPr="004B4460">
        <w:rPr>
          <w:sz w:val="26"/>
          <w:szCs w:val="26"/>
        </w:rPr>
        <w:t>КИМ</w:t>
      </w:r>
      <w:r w:rsidRPr="004B4460">
        <w:rPr>
          <w:sz w:val="26"/>
          <w:szCs w:val="26"/>
        </w:rPr>
        <w:t>. В аудитории проведения должны быть подготовлены средства аудиозаписи и воспроизведения аудиозаписей.</w:t>
      </w:r>
    </w:p>
    <w:p w:rsidR="00624460" w:rsidRPr="004B4460" w:rsidRDefault="006A267B" w:rsidP="00102781">
      <w:pPr>
        <w:ind w:firstLine="709"/>
        <w:jc w:val="both"/>
        <w:rPr>
          <w:sz w:val="26"/>
          <w:szCs w:val="26"/>
        </w:rPr>
      </w:pPr>
      <w:r w:rsidRPr="004B4460">
        <w:rPr>
          <w:sz w:val="26"/>
          <w:szCs w:val="26"/>
        </w:rPr>
        <w:t>В</w:t>
      </w:r>
      <w:r w:rsidR="009C27BB" w:rsidRPr="004B4460">
        <w:rPr>
          <w:sz w:val="26"/>
          <w:szCs w:val="26"/>
        </w:rPr>
        <w:t xml:space="preserve"> </w:t>
      </w:r>
      <w:r w:rsidR="00624460" w:rsidRPr="004B4460">
        <w:rPr>
          <w:sz w:val="26"/>
          <w:szCs w:val="26"/>
        </w:rPr>
        <w:t>аудитори</w:t>
      </w:r>
      <w:r w:rsidR="009C27BB" w:rsidRPr="004B4460">
        <w:rPr>
          <w:sz w:val="26"/>
          <w:szCs w:val="26"/>
        </w:rPr>
        <w:t>и</w:t>
      </w:r>
      <w:r w:rsidR="00624460" w:rsidRPr="004B4460">
        <w:rPr>
          <w:sz w:val="26"/>
          <w:szCs w:val="26"/>
        </w:rPr>
        <w:t xml:space="preserve"> </w:t>
      </w:r>
      <w:r w:rsidR="001E71CA" w:rsidRPr="004B4460">
        <w:rPr>
          <w:sz w:val="26"/>
          <w:szCs w:val="26"/>
        </w:rPr>
        <w:t>подготовки</w:t>
      </w:r>
      <w:r w:rsidR="00624460" w:rsidRPr="004B4460">
        <w:rPr>
          <w:sz w:val="26"/>
          <w:szCs w:val="26"/>
        </w:rPr>
        <w:t xml:space="preserve"> </w:t>
      </w:r>
      <w:r w:rsidR="009C27BB" w:rsidRPr="004B4460">
        <w:rPr>
          <w:sz w:val="26"/>
          <w:szCs w:val="26"/>
        </w:rPr>
        <w:t xml:space="preserve">и в аудитории </w:t>
      </w:r>
      <w:r w:rsidR="00624460" w:rsidRPr="004B4460">
        <w:rPr>
          <w:sz w:val="26"/>
          <w:szCs w:val="26"/>
        </w:rPr>
        <w:t xml:space="preserve">проведения должно присутствовать </w:t>
      </w:r>
      <w:r w:rsidR="006D2466" w:rsidRPr="004B4460">
        <w:rPr>
          <w:sz w:val="26"/>
          <w:szCs w:val="26"/>
        </w:rPr>
        <w:br/>
      </w:r>
      <w:r w:rsidR="00624460" w:rsidRPr="004B4460">
        <w:rPr>
          <w:sz w:val="26"/>
          <w:szCs w:val="26"/>
        </w:rPr>
        <w:t>не менее 2 организаторов.</w:t>
      </w:r>
      <w:r w:rsidR="005130EA" w:rsidRPr="004B4460">
        <w:rPr>
          <w:sz w:val="26"/>
          <w:szCs w:val="26"/>
        </w:rPr>
        <w:t xml:space="preserve"> </w:t>
      </w:r>
    </w:p>
    <w:p w:rsidR="00815709" w:rsidRPr="004B4460" w:rsidRDefault="00815709" w:rsidP="00102781">
      <w:pPr>
        <w:ind w:firstLine="709"/>
        <w:jc w:val="both"/>
        <w:rPr>
          <w:sz w:val="26"/>
          <w:szCs w:val="26"/>
        </w:rPr>
      </w:pPr>
      <w:r w:rsidRPr="004B4460">
        <w:rPr>
          <w:sz w:val="26"/>
          <w:szCs w:val="26"/>
        </w:rPr>
        <w:t xml:space="preserve">В аудитории </w:t>
      </w:r>
      <w:r w:rsidR="00243BBD" w:rsidRPr="004B4460">
        <w:rPr>
          <w:sz w:val="26"/>
          <w:szCs w:val="26"/>
        </w:rPr>
        <w:t>подготовки</w:t>
      </w:r>
      <w:r w:rsidRPr="004B4460">
        <w:rPr>
          <w:sz w:val="26"/>
          <w:szCs w:val="26"/>
        </w:rPr>
        <w:t xml:space="preserve"> одновременно могут </w:t>
      </w:r>
      <w:r w:rsidR="006A267B" w:rsidRPr="004B4460">
        <w:rPr>
          <w:sz w:val="26"/>
          <w:szCs w:val="26"/>
        </w:rPr>
        <w:t xml:space="preserve">находиться </w:t>
      </w:r>
      <w:r w:rsidRPr="004B4460">
        <w:rPr>
          <w:sz w:val="26"/>
          <w:szCs w:val="26"/>
        </w:rPr>
        <w:t xml:space="preserve">не более </w:t>
      </w:r>
      <w:r w:rsidR="006D2466" w:rsidRPr="004B4460">
        <w:rPr>
          <w:sz w:val="26"/>
          <w:szCs w:val="26"/>
        </w:rPr>
        <w:br/>
      </w:r>
      <w:r w:rsidRPr="004B4460">
        <w:rPr>
          <w:sz w:val="26"/>
          <w:szCs w:val="26"/>
        </w:rPr>
        <w:t xml:space="preserve">25 </w:t>
      </w:r>
      <w:r w:rsidR="003F2B2A" w:rsidRPr="004B4460">
        <w:rPr>
          <w:sz w:val="26"/>
          <w:szCs w:val="26"/>
        </w:rPr>
        <w:t xml:space="preserve">участников </w:t>
      </w:r>
      <w:r w:rsidR="009910D9" w:rsidRPr="004B4460">
        <w:rPr>
          <w:sz w:val="26"/>
          <w:szCs w:val="26"/>
        </w:rPr>
        <w:t>экзамена</w:t>
      </w:r>
      <w:r w:rsidR="003F2B2A" w:rsidRPr="004B4460">
        <w:rPr>
          <w:sz w:val="26"/>
          <w:szCs w:val="26"/>
        </w:rPr>
        <w:t xml:space="preserve"> </w:t>
      </w:r>
      <w:r w:rsidRPr="004B4460">
        <w:rPr>
          <w:sz w:val="26"/>
          <w:szCs w:val="26"/>
        </w:rPr>
        <w:t>(рассадка по два человека за одну парту допускается).</w:t>
      </w:r>
    </w:p>
    <w:p w:rsidR="002E4FA9" w:rsidRPr="004B4460" w:rsidRDefault="002E4FA9" w:rsidP="00102781">
      <w:pPr>
        <w:ind w:firstLine="709"/>
        <w:jc w:val="both"/>
        <w:rPr>
          <w:sz w:val="26"/>
          <w:szCs w:val="26"/>
        </w:rPr>
      </w:pPr>
      <w:r w:rsidRPr="004B4460">
        <w:rPr>
          <w:sz w:val="26"/>
          <w:szCs w:val="26"/>
        </w:rPr>
        <w:t xml:space="preserve">Ответственный организатор в аудитории </w:t>
      </w:r>
      <w:r w:rsidR="00243BBD" w:rsidRPr="004B4460">
        <w:rPr>
          <w:sz w:val="26"/>
          <w:szCs w:val="26"/>
        </w:rPr>
        <w:t>подготовки</w:t>
      </w:r>
      <w:r w:rsidRPr="004B4460">
        <w:rPr>
          <w:sz w:val="26"/>
          <w:szCs w:val="26"/>
        </w:rPr>
        <w:t xml:space="preserve"> и ответственный организатор в аудитории проведения получают в Штабе ППЭ бланки для участников экзамена и КИМ соответственно.</w:t>
      </w:r>
    </w:p>
    <w:p w:rsidR="002E4FA9" w:rsidRPr="004B4460" w:rsidRDefault="002E4FA9" w:rsidP="00102781">
      <w:pPr>
        <w:ind w:firstLine="709"/>
        <w:jc w:val="both"/>
        <w:rPr>
          <w:sz w:val="26"/>
          <w:szCs w:val="26"/>
        </w:rPr>
      </w:pPr>
      <w:r w:rsidRPr="004B4460">
        <w:rPr>
          <w:sz w:val="26"/>
          <w:szCs w:val="26"/>
        </w:rPr>
        <w:t>Выдача бланков участник</w:t>
      </w:r>
      <w:r w:rsidR="008A3302" w:rsidRPr="004B4460">
        <w:rPr>
          <w:sz w:val="26"/>
          <w:szCs w:val="26"/>
        </w:rPr>
        <w:t>ам</w:t>
      </w:r>
      <w:r w:rsidRPr="004B4460">
        <w:rPr>
          <w:sz w:val="26"/>
          <w:szCs w:val="26"/>
        </w:rPr>
        <w:t xml:space="preserve"> в аудитории </w:t>
      </w:r>
      <w:r w:rsidR="00243BBD" w:rsidRPr="004B4460">
        <w:rPr>
          <w:sz w:val="26"/>
          <w:szCs w:val="26"/>
        </w:rPr>
        <w:t>подготовки</w:t>
      </w:r>
      <w:r w:rsidRPr="004B4460">
        <w:rPr>
          <w:sz w:val="26"/>
          <w:szCs w:val="26"/>
        </w:rPr>
        <w:t xml:space="preserve"> осуществляется не ранее 10.00 дня проведения экзамена. </w:t>
      </w:r>
    </w:p>
    <w:p w:rsidR="008D67BE" w:rsidRPr="004B4460" w:rsidRDefault="00C74C72" w:rsidP="00102781">
      <w:pPr>
        <w:ind w:firstLine="709"/>
        <w:jc w:val="both"/>
        <w:rPr>
          <w:sz w:val="26"/>
          <w:szCs w:val="26"/>
        </w:rPr>
      </w:pPr>
      <w:r w:rsidRPr="004B4460">
        <w:rPr>
          <w:sz w:val="26"/>
          <w:szCs w:val="26"/>
        </w:rPr>
        <w:t>Участники экзамена</w:t>
      </w:r>
      <w:r w:rsidR="00BD2B00" w:rsidRPr="004B4460">
        <w:rPr>
          <w:sz w:val="26"/>
          <w:szCs w:val="26"/>
        </w:rPr>
        <w:t xml:space="preserve"> </w:t>
      </w:r>
      <w:r w:rsidR="008D67BE" w:rsidRPr="004B4460">
        <w:rPr>
          <w:sz w:val="26"/>
          <w:szCs w:val="26"/>
        </w:rPr>
        <w:t>приглашаются</w:t>
      </w:r>
      <w:r w:rsidR="00C96216" w:rsidRPr="004B4460">
        <w:rPr>
          <w:sz w:val="26"/>
          <w:szCs w:val="26"/>
        </w:rPr>
        <w:t xml:space="preserve"> в </w:t>
      </w:r>
      <w:r w:rsidR="00A053A6" w:rsidRPr="004B4460">
        <w:rPr>
          <w:sz w:val="26"/>
          <w:szCs w:val="26"/>
        </w:rPr>
        <w:t>а</w:t>
      </w:r>
      <w:r w:rsidR="008D67BE" w:rsidRPr="004B4460">
        <w:rPr>
          <w:sz w:val="26"/>
          <w:szCs w:val="26"/>
        </w:rPr>
        <w:t>удитории</w:t>
      </w:r>
      <w:r w:rsidR="00815709" w:rsidRPr="004B4460">
        <w:rPr>
          <w:sz w:val="26"/>
          <w:szCs w:val="26"/>
        </w:rPr>
        <w:t xml:space="preserve"> проведения</w:t>
      </w:r>
      <w:r w:rsidR="008D67BE" w:rsidRPr="004B4460">
        <w:rPr>
          <w:sz w:val="26"/>
          <w:szCs w:val="26"/>
        </w:rPr>
        <w:t xml:space="preserve"> для получения задания устной части КИМ</w:t>
      </w:r>
      <w:r w:rsidR="00C96216" w:rsidRPr="004B4460">
        <w:rPr>
          <w:sz w:val="26"/>
          <w:szCs w:val="26"/>
        </w:rPr>
        <w:t xml:space="preserve"> и </w:t>
      </w:r>
      <w:r w:rsidR="00B86EC0" w:rsidRPr="004B4460">
        <w:rPr>
          <w:sz w:val="26"/>
          <w:szCs w:val="26"/>
        </w:rPr>
        <w:t>п</w:t>
      </w:r>
      <w:r w:rsidR="008D67BE" w:rsidRPr="004B4460">
        <w:rPr>
          <w:sz w:val="26"/>
          <w:szCs w:val="26"/>
        </w:rPr>
        <w:t>оследующей записи устных ответов</w:t>
      </w:r>
      <w:r w:rsidR="00C96216" w:rsidRPr="004B4460">
        <w:rPr>
          <w:sz w:val="26"/>
          <w:szCs w:val="26"/>
        </w:rPr>
        <w:t xml:space="preserve"> на </w:t>
      </w:r>
      <w:r w:rsidR="00A053A6" w:rsidRPr="004B4460">
        <w:rPr>
          <w:sz w:val="26"/>
          <w:szCs w:val="26"/>
        </w:rPr>
        <w:t>з</w:t>
      </w:r>
      <w:r w:rsidR="008D67BE" w:rsidRPr="004B4460">
        <w:rPr>
          <w:sz w:val="26"/>
          <w:szCs w:val="26"/>
        </w:rPr>
        <w:t>адания КИМ.</w:t>
      </w:r>
    </w:p>
    <w:p w:rsidR="00412D88" w:rsidRPr="004B4460" w:rsidRDefault="00412D88" w:rsidP="00102781">
      <w:pPr>
        <w:ind w:firstLine="709"/>
        <w:jc w:val="both"/>
        <w:rPr>
          <w:sz w:val="26"/>
          <w:szCs w:val="26"/>
        </w:rPr>
      </w:pPr>
      <w:r w:rsidRPr="004B4460">
        <w:rPr>
          <w:sz w:val="26"/>
          <w:szCs w:val="26"/>
        </w:rPr>
        <w:t xml:space="preserve">Сопровождение участников экзамена из аудитории </w:t>
      </w:r>
      <w:r w:rsidR="00243BBD" w:rsidRPr="004B4460">
        <w:rPr>
          <w:sz w:val="26"/>
          <w:szCs w:val="26"/>
        </w:rPr>
        <w:t>подготовки</w:t>
      </w:r>
      <w:r w:rsidRPr="004B4460">
        <w:rPr>
          <w:sz w:val="26"/>
          <w:szCs w:val="26"/>
        </w:rPr>
        <w:t xml:space="preserve"> в аудиторию проведения осуществляется организатором вне аудитории.</w:t>
      </w:r>
    </w:p>
    <w:p w:rsidR="00412D88" w:rsidRPr="004B4460" w:rsidRDefault="00412D88" w:rsidP="00102781">
      <w:pPr>
        <w:ind w:firstLine="709"/>
        <w:jc w:val="both"/>
        <w:rPr>
          <w:sz w:val="26"/>
          <w:szCs w:val="26"/>
        </w:rPr>
      </w:pPr>
      <w:r w:rsidRPr="004B4460">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sidRPr="004B4460">
        <w:rPr>
          <w:sz w:val="26"/>
          <w:szCs w:val="26"/>
        </w:rPr>
        <w:t>,</w:t>
      </w:r>
      <w:r w:rsidRPr="004B4460">
        <w:rPr>
          <w:sz w:val="26"/>
          <w:szCs w:val="26"/>
        </w:rPr>
        <w:t xml:space="preserve"> чтобы через одно рабочее место в аудитории проведения за </w:t>
      </w:r>
      <w:r w:rsidR="00567C60" w:rsidRPr="004B4460">
        <w:rPr>
          <w:sz w:val="26"/>
          <w:szCs w:val="26"/>
        </w:rPr>
        <w:t xml:space="preserve">один </w:t>
      </w:r>
      <w:r w:rsidRPr="004B4460">
        <w:rPr>
          <w:sz w:val="26"/>
          <w:szCs w:val="26"/>
        </w:rPr>
        <w:t xml:space="preserve">день смогли пройти максимум </w:t>
      </w:r>
      <w:r w:rsidR="00567C60" w:rsidRPr="004B4460">
        <w:rPr>
          <w:sz w:val="26"/>
          <w:szCs w:val="26"/>
        </w:rPr>
        <w:t xml:space="preserve">четыре </w:t>
      </w:r>
      <w:r w:rsidRPr="004B4460">
        <w:rPr>
          <w:sz w:val="26"/>
          <w:szCs w:val="26"/>
        </w:rPr>
        <w:t xml:space="preserve">участника </w:t>
      </w:r>
      <w:r w:rsidR="006A267B" w:rsidRPr="004B4460">
        <w:rPr>
          <w:sz w:val="26"/>
          <w:szCs w:val="26"/>
        </w:rPr>
        <w:t>экзамена</w:t>
      </w:r>
      <w:r w:rsidRPr="004B4460">
        <w:rPr>
          <w:sz w:val="26"/>
          <w:szCs w:val="26"/>
        </w:rPr>
        <w:t>).</w:t>
      </w:r>
    </w:p>
    <w:p w:rsidR="007619F1" w:rsidRPr="004B4460" w:rsidRDefault="00C70051" w:rsidP="00102781">
      <w:pPr>
        <w:ind w:firstLine="709"/>
        <w:jc w:val="both"/>
        <w:rPr>
          <w:sz w:val="26"/>
          <w:szCs w:val="26"/>
        </w:rPr>
      </w:pPr>
      <w:r w:rsidRPr="004B4460">
        <w:rPr>
          <w:sz w:val="26"/>
          <w:szCs w:val="26"/>
        </w:rPr>
        <w:t xml:space="preserve">В аудитории проведения участник занимает рабочее место. </w:t>
      </w:r>
    </w:p>
    <w:p w:rsidR="00C70051" w:rsidRPr="004B4460" w:rsidRDefault="00412D88" w:rsidP="00102781">
      <w:pPr>
        <w:ind w:firstLine="709"/>
        <w:jc w:val="both"/>
        <w:rPr>
          <w:sz w:val="26"/>
          <w:szCs w:val="26"/>
        </w:rPr>
      </w:pPr>
      <w:r w:rsidRPr="004B4460">
        <w:rPr>
          <w:sz w:val="26"/>
          <w:szCs w:val="26"/>
        </w:rPr>
        <w:t xml:space="preserve">Организатор в </w:t>
      </w:r>
      <w:r w:rsidR="007C6E96" w:rsidRPr="004B4460">
        <w:rPr>
          <w:sz w:val="26"/>
          <w:szCs w:val="26"/>
        </w:rPr>
        <w:t xml:space="preserve">данной </w:t>
      </w:r>
      <w:r w:rsidRPr="004B4460">
        <w:rPr>
          <w:sz w:val="26"/>
          <w:szCs w:val="26"/>
        </w:rPr>
        <w:t xml:space="preserve">аудитории </w:t>
      </w:r>
      <w:r w:rsidR="007C6E96" w:rsidRPr="004B4460">
        <w:rPr>
          <w:sz w:val="26"/>
          <w:szCs w:val="26"/>
        </w:rPr>
        <w:t>проводит инструктаж</w:t>
      </w:r>
      <w:r w:rsidR="00E27E33" w:rsidRPr="004B4460">
        <w:rPr>
          <w:sz w:val="26"/>
          <w:szCs w:val="26"/>
        </w:rPr>
        <w:t>.</w:t>
      </w:r>
    </w:p>
    <w:p w:rsidR="000323F5" w:rsidRPr="004B4460" w:rsidRDefault="006A352F" w:rsidP="006A352F">
      <w:pPr>
        <w:ind w:firstLine="709"/>
        <w:jc w:val="both"/>
        <w:rPr>
          <w:sz w:val="26"/>
          <w:szCs w:val="26"/>
        </w:rPr>
      </w:pPr>
      <w:r w:rsidRPr="004B4460">
        <w:rPr>
          <w:sz w:val="26"/>
          <w:szCs w:val="26"/>
        </w:rPr>
        <w:t xml:space="preserve">Участник экзамена перед ответом на каждое из заданий произносит </w:t>
      </w:r>
      <w:r w:rsidR="000323F5" w:rsidRPr="004B4460">
        <w:rPr>
          <w:sz w:val="26"/>
          <w:szCs w:val="26"/>
        </w:rPr>
        <w:t>на русском языке в средство аудиозаписи уникальный идент</w:t>
      </w:r>
      <w:r w:rsidRPr="004B4460">
        <w:rPr>
          <w:sz w:val="26"/>
          <w:szCs w:val="26"/>
        </w:rPr>
        <w:t>ификационный номер своей работы и номер каждого задания</w:t>
      </w:r>
      <w:r w:rsidR="000323F5" w:rsidRPr="004B4460">
        <w:rPr>
          <w:sz w:val="26"/>
          <w:szCs w:val="26"/>
        </w:rPr>
        <w:t xml:space="preserve">. </w:t>
      </w:r>
    </w:p>
    <w:p w:rsidR="00F10074" w:rsidRPr="004B4460" w:rsidRDefault="000323F5" w:rsidP="00102781">
      <w:pPr>
        <w:ind w:firstLine="709"/>
        <w:jc w:val="both"/>
        <w:rPr>
          <w:sz w:val="26"/>
          <w:szCs w:val="26"/>
        </w:rPr>
      </w:pPr>
      <w:r w:rsidRPr="004B4460">
        <w:rPr>
          <w:sz w:val="26"/>
          <w:szCs w:val="26"/>
        </w:rPr>
        <w:t>О</w:t>
      </w:r>
      <w:r w:rsidR="00412D88" w:rsidRPr="004B4460">
        <w:rPr>
          <w:sz w:val="26"/>
          <w:szCs w:val="26"/>
        </w:rPr>
        <w:t>рганизатор предупреждает участника о том, что при выполнении</w:t>
      </w:r>
      <w:r w:rsidR="009C27BB" w:rsidRPr="004B4460">
        <w:rPr>
          <w:sz w:val="26"/>
          <w:szCs w:val="26"/>
        </w:rPr>
        <w:t xml:space="preserve"> </w:t>
      </w:r>
      <w:r w:rsidR="00412D88" w:rsidRPr="004B4460">
        <w:rPr>
          <w:sz w:val="26"/>
          <w:szCs w:val="26"/>
        </w:rPr>
        <w:t xml:space="preserve">задания </w:t>
      </w:r>
      <w:r w:rsidR="006D2466" w:rsidRPr="004B4460">
        <w:rPr>
          <w:sz w:val="26"/>
          <w:szCs w:val="26"/>
        </w:rPr>
        <w:br/>
      </w:r>
      <w:r w:rsidR="00412D88" w:rsidRPr="004B4460">
        <w:rPr>
          <w:sz w:val="26"/>
          <w:szCs w:val="26"/>
        </w:rPr>
        <w:t>2 (условный диалог-рас</w:t>
      </w:r>
      <w:r w:rsidR="0098698C" w:rsidRPr="004B4460">
        <w:rPr>
          <w:sz w:val="26"/>
          <w:szCs w:val="26"/>
        </w:rPr>
        <w:t>с</w:t>
      </w:r>
      <w:r w:rsidR="00412D88" w:rsidRPr="004B4460">
        <w:rPr>
          <w:sz w:val="26"/>
          <w:szCs w:val="26"/>
        </w:rPr>
        <w:t>прос) отвечать на вопрос</w:t>
      </w:r>
      <w:r w:rsidR="001D59F7" w:rsidRPr="004B4460">
        <w:rPr>
          <w:sz w:val="26"/>
          <w:szCs w:val="26"/>
        </w:rPr>
        <w:t>ы</w:t>
      </w:r>
      <w:r w:rsidR="00412D88" w:rsidRPr="004B4460">
        <w:rPr>
          <w:sz w:val="26"/>
          <w:szCs w:val="26"/>
        </w:rPr>
        <w:t xml:space="preserve"> необходимо сразу после </w:t>
      </w:r>
      <w:r w:rsidR="001D59F7" w:rsidRPr="004B4460">
        <w:rPr>
          <w:sz w:val="26"/>
          <w:szCs w:val="26"/>
        </w:rPr>
        <w:t xml:space="preserve">их </w:t>
      </w:r>
      <w:r w:rsidR="00412D88" w:rsidRPr="004B4460">
        <w:rPr>
          <w:sz w:val="26"/>
          <w:szCs w:val="26"/>
        </w:rPr>
        <w:t xml:space="preserve">прослушивания. </w:t>
      </w:r>
      <w:r w:rsidRPr="004B4460">
        <w:rPr>
          <w:sz w:val="26"/>
          <w:szCs w:val="26"/>
        </w:rPr>
        <w:t>В</w:t>
      </w:r>
      <w:r w:rsidR="00412D88" w:rsidRPr="004B4460">
        <w:rPr>
          <w:sz w:val="26"/>
          <w:szCs w:val="26"/>
        </w:rPr>
        <w:t xml:space="preserve">ремя на подготовку </w:t>
      </w:r>
      <w:r w:rsidR="00EC00A7" w:rsidRPr="004B4460">
        <w:rPr>
          <w:sz w:val="26"/>
          <w:szCs w:val="26"/>
        </w:rPr>
        <w:t>ответа</w:t>
      </w:r>
      <w:r w:rsidR="00412D88" w:rsidRPr="004B4460">
        <w:rPr>
          <w:sz w:val="26"/>
          <w:szCs w:val="26"/>
        </w:rPr>
        <w:t xml:space="preserve"> на вопросы задания 2 </w:t>
      </w:r>
      <w:r w:rsidR="006D2466" w:rsidRPr="004B4460">
        <w:rPr>
          <w:sz w:val="26"/>
          <w:szCs w:val="26"/>
        </w:rPr>
        <w:br/>
      </w:r>
      <w:r w:rsidR="00412D88" w:rsidRPr="004B4460">
        <w:rPr>
          <w:sz w:val="26"/>
          <w:szCs w:val="26"/>
        </w:rPr>
        <w:t xml:space="preserve">не предусматривается. </w:t>
      </w:r>
      <w:r w:rsidR="00F10074" w:rsidRPr="004B4460">
        <w:rPr>
          <w:sz w:val="26"/>
          <w:szCs w:val="26"/>
        </w:rPr>
        <w:t>По истечении 15-ти минут организатор</w:t>
      </w:r>
      <w:r w:rsidR="00332669" w:rsidRPr="004B4460">
        <w:rPr>
          <w:sz w:val="26"/>
          <w:szCs w:val="26"/>
        </w:rPr>
        <w:t>ы в</w:t>
      </w:r>
      <w:r w:rsidR="00F10074" w:rsidRPr="004B4460">
        <w:rPr>
          <w:sz w:val="26"/>
          <w:szCs w:val="26"/>
        </w:rPr>
        <w:t xml:space="preserve"> аудитории объявля</w:t>
      </w:r>
      <w:r w:rsidR="00332669" w:rsidRPr="004B4460">
        <w:rPr>
          <w:sz w:val="26"/>
          <w:szCs w:val="26"/>
        </w:rPr>
        <w:t>ю</w:t>
      </w:r>
      <w:r w:rsidR="00F10074" w:rsidRPr="004B4460">
        <w:rPr>
          <w:sz w:val="26"/>
          <w:szCs w:val="26"/>
        </w:rPr>
        <w:t xml:space="preserve">т о завершении экзамена и </w:t>
      </w:r>
      <w:r w:rsidR="00B86EC0" w:rsidRPr="004B4460">
        <w:rPr>
          <w:sz w:val="26"/>
          <w:szCs w:val="26"/>
        </w:rPr>
        <w:t xml:space="preserve">выключают </w:t>
      </w:r>
      <w:r w:rsidR="004D0250" w:rsidRPr="004B4460">
        <w:rPr>
          <w:sz w:val="26"/>
          <w:szCs w:val="26"/>
        </w:rPr>
        <w:t>средство аудиозаписи</w:t>
      </w:r>
      <w:r w:rsidR="00F10074" w:rsidRPr="004B4460">
        <w:rPr>
          <w:sz w:val="26"/>
          <w:szCs w:val="26"/>
        </w:rPr>
        <w:t>.</w:t>
      </w:r>
    </w:p>
    <w:p w:rsidR="00F10074" w:rsidRPr="004B4460" w:rsidRDefault="00F10074" w:rsidP="00102781">
      <w:pPr>
        <w:ind w:firstLine="709"/>
        <w:jc w:val="both"/>
        <w:rPr>
          <w:sz w:val="26"/>
          <w:szCs w:val="26"/>
        </w:rPr>
      </w:pPr>
      <w:r w:rsidRPr="004B4460">
        <w:rPr>
          <w:sz w:val="26"/>
          <w:szCs w:val="26"/>
        </w:rPr>
        <w:t>Организатор</w:t>
      </w:r>
      <w:r w:rsidR="00332669" w:rsidRPr="004B4460">
        <w:rPr>
          <w:sz w:val="26"/>
          <w:szCs w:val="26"/>
        </w:rPr>
        <w:t xml:space="preserve"> (технический специалист)</w:t>
      </w:r>
      <w:r w:rsidRPr="004B4460">
        <w:rPr>
          <w:sz w:val="26"/>
          <w:szCs w:val="26"/>
        </w:rPr>
        <w:t xml:space="preserve"> сохраняет аудиозапись ответа участника под определенным кодом – </w:t>
      </w:r>
      <w:r w:rsidR="003D2F96" w:rsidRPr="004B4460">
        <w:rPr>
          <w:sz w:val="26"/>
          <w:szCs w:val="26"/>
        </w:rPr>
        <w:t>«</w:t>
      </w:r>
      <w:r w:rsidRPr="004B4460">
        <w:rPr>
          <w:sz w:val="26"/>
          <w:szCs w:val="26"/>
        </w:rPr>
        <w:t>номер ППЭ_</w:t>
      </w:r>
      <w:r w:rsidR="006D2466" w:rsidRPr="004B4460">
        <w:rPr>
          <w:sz w:val="26"/>
          <w:szCs w:val="26"/>
        </w:rPr>
        <w:t xml:space="preserve"> </w:t>
      </w:r>
      <w:r w:rsidRPr="004B4460">
        <w:rPr>
          <w:sz w:val="26"/>
          <w:szCs w:val="26"/>
        </w:rPr>
        <w:t>номер аудитории_ уникальный идентификационный номер работы</w:t>
      </w:r>
      <w:r w:rsidR="003D2F96" w:rsidRPr="004B4460">
        <w:rPr>
          <w:sz w:val="26"/>
          <w:szCs w:val="26"/>
        </w:rPr>
        <w:t>»</w:t>
      </w:r>
      <w:r w:rsidRPr="004B4460">
        <w:rPr>
          <w:sz w:val="26"/>
          <w:szCs w:val="26"/>
        </w:rPr>
        <w:t>.</w:t>
      </w:r>
    </w:p>
    <w:p w:rsidR="00F10074" w:rsidRPr="004B4460" w:rsidRDefault="00332669" w:rsidP="00102781">
      <w:pPr>
        <w:ind w:firstLine="709"/>
        <w:jc w:val="both"/>
        <w:rPr>
          <w:sz w:val="26"/>
          <w:szCs w:val="26"/>
        </w:rPr>
      </w:pPr>
      <w:r w:rsidRPr="004B4460">
        <w:rPr>
          <w:sz w:val="26"/>
          <w:szCs w:val="26"/>
        </w:rPr>
        <w:t>У</w:t>
      </w:r>
      <w:r w:rsidR="00F10074" w:rsidRPr="004B4460">
        <w:rPr>
          <w:sz w:val="26"/>
          <w:szCs w:val="26"/>
        </w:rPr>
        <w:t>частник расписыва</w:t>
      </w:r>
      <w:r w:rsidR="009A1F70" w:rsidRPr="004B4460">
        <w:rPr>
          <w:sz w:val="26"/>
          <w:szCs w:val="26"/>
        </w:rPr>
        <w:t>е</w:t>
      </w:r>
      <w:r w:rsidR="00F10074" w:rsidRPr="004B4460">
        <w:rPr>
          <w:sz w:val="26"/>
          <w:szCs w:val="26"/>
        </w:rPr>
        <w:t xml:space="preserve">тся в ведомости </w:t>
      </w:r>
      <w:r w:rsidRPr="004B4460">
        <w:rPr>
          <w:sz w:val="26"/>
          <w:szCs w:val="26"/>
        </w:rPr>
        <w:t xml:space="preserve">о </w:t>
      </w:r>
      <w:r w:rsidR="00F10074" w:rsidRPr="004B4460">
        <w:rPr>
          <w:sz w:val="26"/>
          <w:szCs w:val="26"/>
        </w:rPr>
        <w:t>проведени</w:t>
      </w:r>
      <w:r w:rsidRPr="004B4460">
        <w:rPr>
          <w:sz w:val="26"/>
          <w:szCs w:val="26"/>
        </w:rPr>
        <w:t>и</w:t>
      </w:r>
      <w:r w:rsidR="00F10074" w:rsidRPr="004B4460">
        <w:rPr>
          <w:sz w:val="26"/>
          <w:szCs w:val="26"/>
        </w:rPr>
        <w:t xml:space="preserve"> экзамена.</w:t>
      </w:r>
    </w:p>
    <w:p w:rsidR="00F10074" w:rsidRPr="004B4460" w:rsidRDefault="00F10074" w:rsidP="00102781">
      <w:pPr>
        <w:ind w:firstLine="709"/>
        <w:jc w:val="both"/>
        <w:rPr>
          <w:sz w:val="26"/>
          <w:szCs w:val="26"/>
        </w:rPr>
      </w:pPr>
      <w:r w:rsidRPr="004B4460">
        <w:rPr>
          <w:sz w:val="26"/>
          <w:szCs w:val="26"/>
        </w:rPr>
        <w:t>После того</w:t>
      </w:r>
      <w:r w:rsidR="007D5426" w:rsidRPr="004B4460">
        <w:rPr>
          <w:sz w:val="26"/>
          <w:szCs w:val="26"/>
        </w:rPr>
        <w:t>,</w:t>
      </w:r>
      <w:r w:rsidRPr="004B4460">
        <w:rPr>
          <w:sz w:val="26"/>
          <w:szCs w:val="26"/>
        </w:rPr>
        <w:t xml:space="preserve"> как все участники</w:t>
      </w:r>
      <w:r w:rsidR="00852E37" w:rsidRPr="004B4460">
        <w:rPr>
          <w:sz w:val="26"/>
          <w:szCs w:val="26"/>
        </w:rPr>
        <w:t xml:space="preserve"> экзамена</w:t>
      </w:r>
      <w:r w:rsidRPr="004B4460">
        <w:rPr>
          <w:sz w:val="26"/>
          <w:szCs w:val="26"/>
        </w:rPr>
        <w:t xml:space="preserve"> групп</w:t>
      </w:r>
      <w:r w:rsidR="002D3E06" w:rsidRPr="004B4460">
        <w:rPr>
          <w:sz w:val="26"/>
          <w:szCs w:val="26"/>
        </w:rPr>
        <w:t>ы</w:t>
      </w:r>
      <w:r w:rsidRPr="004B4460">
        <w:rPr>
          <w:sz w:val="26"/>
          <w:szCs w:val="26"/>
        </w:rPr>
        <w:t xml:space="preserve"> в аудитории проведения за</w:t>
      </w:r>
      <w:r w:rsidR="002E6733" w:rsidRPr="004B4460">
        <w:rPr>
          <w:sz w:val="26"/>
          <w:szCs w:val="26"/>
        </w:rPr>
        <w:t>вершили</w:t>
      </w:r>
      <w:r w:rsidRPr="004B4460">
        <w:rPr>
          <w:sz w:val="26"/>
          <w:szCs w:val="26"/>
        </w:rPr>
        <w:t xml:space="preserve"> выполнение работы, в аудиторию проведения из аудитории ожидания приглашается новая группа участников</w:t>
      </w:r>
      <w:r w:rsidR="00852E37" w:rsidRPr="004B4460">
        <w:rPr>
          <w:sz w:val="26"/>
          <w:szCs w:val="26"/>
        </w:rPr>
        <w:t xml:space="preserve"> экзамена</w:t>
      </w:r>
      <w:r w:rsidRPr="004B4460">
        <w:rPr>
          <w:sz w:val="26"/>
          <w:szCs w:val="26"/>
        </w:rPr>
        <w:t>.</w:t>
      </w:r>
    </w:p>
    <w:p w:rsidR="002D1540" w:rsidRPr="004B4460" w:rsidRDefault="00C70051" w:rsidP="00102781">
      <w:pPr>
        <w:ind w:firstLine="709"/>
        <w:jc w:val="both"/>
        <w:rPr>
          <w:sz w:val="26"/>
          <w:szCs w:val="26"/>
        </w:rPr>
      </w:pPr>
      <w:r w:rsidRPr="004B4460">
        <w:rPr>
          <w:sz w:val="26"/>
          <w:szCs w:val="26"/>
        </w:rPr>
        <w:t>О</w:t>
      </w:r>
      <w:r w:rsidR="00412D88" w:rsidRPr="004B4460">
        <w:rPr>
          <w:sz w:val="26"/>
          <w:szCs w:val="26"/>
        </w:rPr>
        <w:t>рганизатор</w:t>
      </w:r>
      <w:r w:rsidRPr="004B4460">
        <w:rPr>
          <w:sz w:val="26"/>
          <w:szCs w:val="26"/>
        </w:rPr>
        <w:t xml:space="preserve">ы </w:t>
      </w:r>
      <w:r w:rsidR="00412D88" w:rsidRPr="004B4460">
        <w:rPr>
          <w:sz w:val="26"/>
          <w:szCs w:val="26"/>
        </w:rPr>
        <w:t>осуществля</w:t>
      </w:r>
      <w:r w:rsidRPr="004B4460">
        <w:rPr>
          <w:sz w:val="26"/>
          <w:szCs w:val="26"/>
        </w:rPr>
        <w:t>ю</w:t>
      </w:r>
      <w:r w:rsidR="00412D88" w:rsidRPr="004B4460">
        <w:rPr>
          <w:sz w:val="26"/>
          <w:szCs w:val="26"/>
        </w:rPr>
        <w:t>т контроль времени подготовки к заданиям</w:t>
      </w:r>
      <w:r w:rsidR="004D2C8D" w:rsidRPr="004B4460">
        <w:rPr>
          <w:sz w:val="26"/>
          <w:szCs w:val="26"/>
        </w:rPr>
        <w:t xml:space="preserve"> </w:t>
      </w:r>
      <w:r w:rsidR="00412D88" w:rsidRPr="004B4460">
        <w:rPr>
          <w:sz w:val="26"/>
          <w:szCs w:val="26"/>
        </w:rPr>
        <w:t>и контроль времени выполнения заданий. В случае если время подготовки</w:t>
      </w:r>
      <w:r w:rsidR="009C27BB" w:rsidRPr="004B4460">
        <w:rPr>
          <w:sz w:val="26"/>
          <w:szCs w:val="26"/>
        </w:rPr>
        <w:t xml:space="preserve"> </w:t>
      </w:r>
      <w:r w:rsidR="00412D88" w:rsidRPr="004B4460">
        <w:rPr>
          <w:sz w:val="26"/>
          <w:szCs w:val="26"/>
        </w:rPr>
        <w:t>к заданию или время ответа на задание истекло, то организатор должен сообщить об этом участнику</w:t>
      </w:r>
      <w:r w:rsidR="002D3E06" w:rsidRPr="004B4460">
        <w:rPr>
          <w:sz w:val="26"/>
          <w:szCs w:val="26"/>
        </w:rPr>
        <w:t xml:space="preserve"> экзамена</w:t>
      </w:r>
      <w:r w:rsidR="00412D88" w:rsidRPr="004B4460">
        <w:rPr>
          <w:sz w:val="26"/>
          <w:szCs w:val="26"/>
        </w:rPr>
        <w:t>.</w:t>
      </w:r>
      <w:r w:rsidR="008A3302" w:rsidRPr="004B4460">
        <w:rPr>
          <w:sz w:val="26"/>
          <w:szCs w:val="26"/>
        </w:rPr>
        <w:t xml:space="preserve"> </w:t>
      </w:r>
      <w:r w:rsidR="00FE4A4B" w:rsidRPr="004B4460">
        <w:rPr>
          <w:sz w:val="26"/>
          <w:szCs w:val="26"/>
        </w:rPr>
        <w:t xml:space="preserve">Технический специалист или организатор дает </w:t>
      </w:r>
      <w:r w:rsidR="0046580E" w:rsidRPr="004B4460">
        <w:rPr>
          <w:sz w:val="26"/>
          <w:szCs w:val="26"/>
        </w:rPr>
        <w:t xml:space="preserve">участнику </w:t>
      </w:r>
      <w:r w:rsidR="0047366A" w:rsidRPr="004B4460">
        <w:rPr>
          <w:sz w:val="26"/>
          <w:szCs w:val="26"/>
        </w:rPr>
        <w:t xml:space="preserve">экзамена </w:t>
      </w:r>
      <w:r w:rsidR="00FE4A4B" w:rsidRPr="004B4460">
        <w:rPr>
          <w:sz w:val="26"/>
          <w:szCs w:val="26"/>
        </w:rPr>
        <w:t>прослушать запись его ответа</w:t>
      </w:r>
      <w:r w:rsidR="00A053A6" w:rsidRPr="004B4460">
        <w:rPr>
          <w:sz w:val="26"/>
          <w:szCs w:val="26"/>
        </w:rPr>
        <w:t xml:space="preserve"> и у</w:t>
      </w:r>
      <w:r w:rsidR="00FE4A4B" w:rsidRPr="004B4460">
        <w:rPr>
          <w:sz w:val="26"/>
          <w:szCs w:val="26"/>
        </w:rPr>
        <w:t xml:space="preserve">бедиться, что она </w:t>
      </w:r>
      <w:r w:rsidR="00FB3997" w:rsidRPr="004B4460">
        <w:rPr>
          <w:sz w:val="26"/>
          <w:szCs w:val="26"/>
        </w:rPr>
        <w:t>осуществлена</w:t>
      </w:r>
      <w:r w:rsidR="0047366A" w:rsidRPr="004B4460">
        <w:rPr>
          <w:sz w:val="26"/>
          <w:szCs w:val="26"/>
        </w:rPr>
        <w:t xml:space="preserve"> </w:t>
      </w:r>
      <w:r w:rsidR="00FE4A4B" w:rsidRPr="004B4460">
        <w:rPr>
          <w:sz w:val="26"/>
          <w:szCs w:val="26"/>
        </w:rPr>
        <w:t xml:space="preserve">без технических сбоев. </w:t>
      </w:r>
      <w:r w:rsidR="004E62BD" w:rsidRPr="004B4460">
        <w:rPr>
          <w:sz w:val="26"/>
          <w:szCs w:val="26"/>
        </w:rPr>
        <w:t xml:space="preserve">При выявлении низкого качества аудиозаписи ответа участника </w:t>
      </w:r>
      <w:r w:rsidR="0047366A" w:rsidRPr="004B4460">
        <w:rPr>
          <w:sz w:val="26"/>
          <w:szCs w:val="26"/>
        </w:rPr>
        <w:t>экзамена</w:t>
      </w:r>
      <w:r w:rsidR="00951343" w:rsidRPr="004B4460">
        <w:rPr>
          <w:sz w:val="26"/>
          <w:szCs w:val="26"/>
        </w:rPr>
        <w:t>, не позволяющ</w:t>
      </w:r>
      <w:r w:rsidR="0047366A" w:rsidRPr="004B4460">
        <w:rPr>
          <w:sz w:val="26"/>
          <w:szCs w:val="26"/>
        </w:rPr>
        <w:t>ей</w:t>
      </w:r>
      <w:r w:rsidR="00951343" w:rsidRPr="004B4460">
        <w:rPr>
          <w:sz w:val="26"/>
          <w:szCs w:val="26"/>
        </w:rPr>
        <w:t xml:space="preserve"> в дальнейшем в полном объеме оценить ответ, </w:t>
      </w:r>
      <w:r w:rsidR="004E62BD" w:rsidRPr="004B4460">
        <w:rPr>
          <w:sz w:val="26"/>
          <w:szCs w:val="26"/>
        </w:rPr>
        <w:t>или технического сбоя</w:t>
      </w:r>
      <w:r w:rsidR="004B7A7B" w:rsidRPr="004B4460">
        <w:rPr>
          <w:sz w:val="26"/>
          <w:szCs w:val="26"/>
        </w:rPr>
        <w:t xml:space="preserve"> во время записи</w:t>
      </w:r>
      <w:r w:rsidR="004E62BD" w:rsidRPr="004B4460">
        <w:rPr>
          <w:sz w:val="26"/>
          <w:szCs w:val="26"/>
        </w:rPr>
        <w:t xml:space="preserve"> участнику </w:t>
      </w:r>
      <w:r w:rsidR="00C92D99" w:rsidRPr="004B4460">
        <w:rPr>
          <w:sz w:val="26"/>
          <w:szCs w:val="26"/>
        </w:rPr>
        <w:t xml:space="preserve">экзамена </w:t>
      </w:r>
      <w:r w:rsidR="004E62BD" w:rsidRPr="004B4460">
        <w:rPr>
          <w:sz w:val="26"/>
          <w:szCs w:val="26"/>
        </w:rPr>
        <w:t xml:space="preserve">предоставляется право сдать </w:t>
      </w:r>
      <w:r w:rsidR="00C92D99" w:rsidRPr="004B4460">
        <w:rPr>
          <w:sz w:val="26"/>
          <w:szCs w:val="26"/>
        </w:rPr>
        <w:t xml:space="preserve">устную часть ОГЭ по иностранным языкам </w:t>
      </w:r>
      <w:r w:rsidR="004E62BD" w:rsidRPr="004B4460">
        <w:rPr>
          <w:sz w:val="26"/>
          <w:szCs w:val="26"/>
        </w:rPr>
        <w:t xml:space="preserve">повторно в резервные сроки. </w:t>
      </w:r>
    </w:p>
    <w:p w:rsidR="002E4FA9" w:rsidRPr="004B4460" w:rsidRDefault="00D97CA9" w:rsidP="00102781">
      <w:pPr>
        <w:ind w:firstLine="709"/>
        <w:jc w:val="both"/>
        <w:rPr>
          <w:sz w:val="26"/>
          <w:szCs w:val="26"/>
        </w:rPr>
      </w:pPr>
      <w:r w:rsidRPr="004B4460">
        <w:rPr>
          <w:sz w:val="26"/>
          <w:szCs w:val="26"/>
        </w:rPr>
        <w:t xml:space="preserve">По окончании </w:t>
      </w:r>
      <w:r w:rsidR="00CB167C" w:rsidRPr="004B4460">
        <w:rPr>
          <w:sz w:val="26"/>
          <w:szCs w:val="26"/>
        </w:rPr>
        <w:t xml:space="preserve">проведения устной части ОГЭ по иностранным языкам </w:t>
      </w:r>
      <w:r w:rsidR="007C6E96" w:rsidRPr="004B4460">
        <w:rPr>
          <w:sz w:val="26"/>
          <w:szCs w:val="26"/>
        </w:rPr>
        <w:t xml:space="preserve">аудиозаписи </w:t>
      </w:r>
      <w:r w:rsidR="0098698C" w:rsidRPr="004B4460">
        <w:rPr>
          <w:sz w:val="26"/>
          <w:szCs w:val="26"/>
        </w:rPr>
        <w:t>ответов</w:t>
      </w:r>
      <w:r w:rsidR="00BA5E54" w:rsidRPr="004B4460">
        <w:rPr>
          <w:sz w:val="26"/>
          <w:szCs w:val="26"/>
        </w:rPr>
        <w:t xml:space="preserve"> участников экзамена</w:t>
      </w:r>
      <w:r w:rsidR="0098698C" w:rsidRPr="004B4460">
        <w:rPr>
          <w:sz w:val="26"/>
          <w:szCs w:val="26"/>
        </w:rPr>
        <w:t xml:space="preserve"> </w:t>
      </w:r>
      <w:r w:rsidR="007C6E96" w:rsidRPr="004B4460">
        <w:rPr>
          <w:sz w:val="26"/>
          <w:szCs w:val="26"/>
        </w:rPr>
        <w:t>собираются техническим специалистом в каталоги поаудиторно</w:t>
      </w:r>
      <w:r w:rsidR="00783EFE" w:rsidRPr="004B4460">
        <w:rPr>
          <w:sz w:val="26"/>
          <w:szCs w:val="26"/>
        </w:rPr>
        <w:t xml:space="preserve">, прослушиваются в присутствии </w:t>
      </w:r>
      <w:r w:rsidR="002D1540" w:rsidRPr="004B4460">
        <w:rPr>
          <w:sz w:val="26"/>
          <w:szCs w:val="26"/>
        </w:rPr>
        <w:t xml:space="preserve">члена </w:t>
      </w:r>
      <w:r w:rsidR="00783EFE" w:rsidRPr="004B4460">
        <w:rPr>
          <w:sz w:val="26"/>
          <w:szCs w:val="26"/>
        </w:rPr>
        <w:t xml:space="preserve"> ГЭК (во избежание утери аудиозаписи ответов)</w:t>
      </w:r>
      <w:r w:rsidR="004D2C8D" w:rsidRPr="004B4460">
        <w:rPr>
          <w:sz w:val="26"/>
          <w:szCs w:val="26"/>
        </w:rPr>
        <w:t xml:space="preserve"> </w:t>
      </w:r>
      <w:r w:rsidR="007C6E96" w:rsidRPr="004B4460">
        <w:rPr>
          <w:sz w:val="26"/>
          <w:szCs w:val="26"/>
        </w:rPr>
        <w:t>и направляются в РЦОИ для проведения экспертизы ответов</w:t>
      </w:r>
      <w:r w:rsidR="0047346E" w:rsidRPr="004B4460">
        <w:rPr>
          <w:sz w:val="26"/>
          <w:szCs w:val="26"/>
        </w:rPr>
        <w:t xml:space="preserve"> на съемном электронном носителе</w:t>
      </w:r>
      <w:r w:rsidR="007C6E96" w:rsidRPr="004B4460">
        <w:rPr>
          <w:sz w:val="26"/>
          <w:szCs w:val="26"/>
        </w:rPr>
        <w:t>.</w:t>
      </w:r>
    </w:p>
    <w:p w:rsidR="00783EFE" w:rsidRPr="004B4460" w:rsidRDefault="002E6733" w:rsidP="00102781">
      <w:pPr>
        <w:ind w:firstLine="709"/>
        <w:jc w:val="both"/>
        <w:rPr>
          <w:sz w:val="26"/>
          <w:szCs w:val="26"/>
        </w:rPr>
      </w:pPr>
      <w:r w:rsidRPr="004B4460">
        <w:rPr>
          <w:sz w:val="26"/>
          <w:szCs w:val="26"/>
        </w:rPr>
        <w:t xml:space="preserve">Выявленные факты </w:t>
      </w:r>
      <w:r w:rsidR="00783EFE" w:rsidRPr="004B4460">
        <w:rPr>
          <w:sz w:val="26"/>
          <w:szCs w:val="26"/>
        </w:rPr>
        <w:t>технического сбоя оборудования, низкого качества аудиозаписи ответа</w:t>
      </w:r>
      <w:r w:rsidR="00CB167C" w:rsidRPr="004B4460">
        <w:rPr>
          <w:sz w:val="26"/>
          <w:szCs w:val="26"/>
        </w:rPr>
        <w:t xml:space="preserve"> участников экзамена</w:t>
      </w:r>
      <w:r w:rsidR="00783EFE" w:rsidRPr="004B4460">
        <w:rPr>
          <w:sz w:val="26"/>
          <w:szCs w:val="26"/>
        </w:rPr>
        <w:t xml:space="preserve">, утери аудиозаписи ответов </w:t>
      </w:r>
      <w:r w:rsidR="00CB167C" w:rsidRPr="004B4460">
        <w:rPr>
          <w:sz w:val="26"/>
          <w:szCs w:val="26"/>
        </w:rPr>
        <w:t xml:space="preserve">участников экзамена </w:t>
      </w:r>
      <w:r w:rsidR="00783EFE" w:rsidRPr="004B4460">
        <w:rPr>
          <w:sz w:val="26"/>
          <w:szCs w:val="26"/>
        </w:rPr>
        <w:t>оформляются соответствующим актом в присутствии технического специалиста, ответственного организатора</w:t>
      </w:r>
      <w:r w:rsidR="009C27BB" w:rsidRPr="004B4460">
        <w:rPr>
          <w:sz w:val="26"/>
          <w:szCs w:val="26"/>
        </w:rPr>
        <w:t xml:space="preserve"> </w:t>
      </w:r>
      <w:r w:rsidR="00783EFE" w:rsidRPr="004B4460">
        <w:rPr>
          <w:sz w:val="26"/>
          <w:szCs w:val="26"/>
        </w:rPr>
        <w:t>в аудитории, члена ГЭК.</w:t>
      </w:r>
    </w:p>
    <w:p w:rsidR="00C74C72" w:rsidRPr="004B4460" w:rsidRDefault="00C74C72" w:rsidP="00102781">
      <w:pPr>
        <w:ind w:firstLine="709"/>
        <w:jc w:val="both"/>
        <w:rPr>
          <w:sz w:val="26"/>
          <w:szCs w:val="26"/>
        </w:rPr>
      </w:pPr>
    </w:p>
    <w:p w:rsidR="00714C39" w:rsidRPr="004B4460" w:rsidRDefault="00714C39" w:rsidP="005C0DE8">
      <w:pPr>
        <w:pStyle w:val="21"/>
      </w:pPr>
      <w:bookmarkStart w:id="87" w:name="_Toc512529747"/>
      <w:bookmarkStart w:id="88" w:name="_Toc25677106"/>
      <w:r w:rsidRPr="004B4460">
        <w:t>5.2.</w:t>
      </w:r>
      <w:r w:rsidR="00D23B8F" w:rsidRPr="004B4460">
        <w:t>3</w:t>
      </w:r>
      <w:r w:rsidRPr="004B4460">
        <w:t>. ОГЭ по химии</w:t>
      </w:r>
      <w:bookmarkEnd w:id="87"/>
      <w:bookmarkEnd w:id="88"/>
    </w:p>
    <w:p w:rsidR="005C0DE8" w:rsidRPr="004B4460" w:rsidRDefault="005C0DE8" w:rsidP="005C0DE8"/>
    <w:p w:rsidR="002E2EBE" w:rsidRPr="004B4460" w:rsidRDefault="002E2EBE" w:rsidP="00B65E2A">
      <w:pPr>
        <w:ind w:firstLine="709"/>
        <w:jc w:val="both"/>
        <w:rPr>
          <w:rFonts w:eastAsia="TimesNewRoman"/>
          <w:sz w:val="26"/>
          <w:szCs w:val="26"/>
        </w:rPr>
      </w:pPr>
      <w:r w:rsidRPr="004B4460">
        <w:rPr>
          <w:rFonts w:eastAsia="TimesNewRoman"/>
          <w:sz w:val="26"/>
          <w:szCs w:val="26"/>
        </w:rPr>
        <w:t>Каждый вариант КИМ состоит из двух частей, включающих в себя 24 задания.</w:t>
      </w:r>
    </w:p>
    <w:p w:rsidR="002E2EBE" w:rsidRPr="004B4460" w:rsidRDefault="002E2EBE" w:rsidP="00B65E2A">
      <w:pPr>
        <w:ind w:firstLine="709"/>
        <w:jc w:val="both"/>
        <w:rPr>
          <w:rFonts w:eastAsia="TimesNewRoman"/>
          <w:sz w:val="26"/>
          <w:szCs w:val="26"/>
        </w:rPr>
      </w:pPr>
      <w:r w:rsidRPr="004B4460">
        <w:rPr>
          <w:rFonts w:eastAsia="TimesNewRoman"/>
          <w:sz w:val="26"/>
          <w:szCs w:val="26"/>
        </w:rPr>
        <w:t>Часть 1 содержит 19 заданий с кратким ответом.</w:t>
      </w:r>
    </w:p>
    <w:p w:rsidR="002E2EBE" w:rsidRPr="004B4460" w:rsidRDefault="002E2EBE" w:rsidP="00B65E2A">
      <w:pPr>
        <w:ind w:firstLine="709"/>
        <w:jc w:val="both"/>
        <w:rPr>
          <w:rFonts w:eastAsia="TimesNewRoman"/>
          <w:sz w:val="26"/>
          <w:szCs w:val="26"/>
        </w:rPr>
      </w:pPr>
      <w:r w:rsidRPr="004B4460">
        <w:rPr>
          <w:rFonts w:eastAsia="TimesNewRoman"/>
          <w:sz w:val="26"/>
          <w:szCs w:val="26"/>
        </w:rPr>
        <w:t xml:space="preserve">Часть 2 содержит 5 заданий с развернутым ответом, включающим в себя необходимые уравнения реакций и расчеты. </w:t>
      </w:r>
    </w:p>
    <w:p w:rsidR="003405DC" w:rsidRPr="004B4460" w:rsidRDefault="003405DC" w:rsidP="00B65E2A">
      <w:pPr>
        <w:ind w:firstLine="709"/>
        <w:jc w:val="both"/>
        <w:rPr>
          <w:rFonts w:eastAsia="TimesNewRoman"/>
          <w:b/>
          <w:sz w:val="26"/>
          <w:szCs w:val="26"/>
        </w:rPr>
      </w:pPr>
      <w:r w:rsidRPr="004B4460">
        <w:rPr>
          <w:rFonts w:eastAsia="TimesNewRoman"/>
          <w:b/>
          <w:sz w:val="26"/>
          <w:szCs w:val="26"/>
        </w:rPr>
        <w:t xml:space="preserve">В экзаменационный вариант </w:t>
      </w:r>
      <w:r w:rsidR="00AD7869" w:rsidRPr="004B4460">
        <w:rPr>
          <w:rFonts w:eastAsia="TimesNewRoman"/>
          <w:b/>
          <w:sz w:val="26"/>
          <w:szCs w:val="26"/>
        </w:rPr>
        <w:t xml:space="preserve">ОГЭ по химии </w:t>
      </w:r>
      <w:r w:rsidRPr="004B4460">
        <w:rPr>
          <w:rFonts w:eastAsia="TimesNewRoman"/>
          <w:b/>
          <w:sz w:val="26"/>
          <w:szCs w:val="26"/>
        </w:rPr>
        <w:t xml:space="preserve">добавлена обязательная для выполнения практическая часть, которая включает в себя два задания: 23 и 24. </w:t>
      </w:r>
    </w:p>
    <w:p w:rsidR="002E2EBE" w:rsidRPr="004B4460" w:rsidRDefault="002E2EBE" w:rsidP="00B65E2A">
      <w:pPr>
        <w:widowControl w:val="0"/>
        <w:ind w:firstLine="709"/>
        <w:jc w:val="both"/>
        <w:rPr>
          <w:sz w:val="26"/>
          <w:szCs w:val="26"/>
        </w:rPr>
      </w:pPr>
      <w:r w:rsidRPr="004B4460">
        <w:rPr>
          <w:sz w:val="26"/>
          <w:szCs w:val="26"/>
        </w:rPr>
        <w:t xml:space="preserve">В задании 23 из предложенного перечня необходимо выбрать два вещества, взаимодействие с которыми отражает химические свойства указанного в условии задания вещества, и составить с ними два уравнения реакций. Выполнение задания 23 предполагает развернутый ответ, который участник экзамена записывает в </w:t>
      </w:r>
      <w:r w:rsidR="00867E0F" w:rsidRPr="004B4460">
        <w:rPr>
          <w:sz w:val="26"/>
          <w:szCs w:val="26"/>
        </w:rPr>
        <w:t>листы (</w:t>
      </w:r>
      <w:r w:rsidRPr="004B4460">
        <w:rPr>
          <w:sz w:val="26"/>
          <w:szCs w:val="26"/>
        </w:rPr>
        <w:t>бланк</w:t>
      </w:r>
      <w:r w:rsidR="00867E0F" w:rsidRPr="004B4460">
        <w:rPr>
          <w:sz w:val="26"/>
          <w:szCs w:val="26"/>
        </w:rPr>
        <w:t>и)</w:t>
      </w:r>
      <w:r w:rsidRPr="004B4460">
        <w:rPr>
          <w:sz w:val="26"/>
          <w:szCs w:val="26"/>
        </w:rPr>
        <w:t xml:space="preserve"> ответов №</w:t>
      </w:r>
      <w:r w:rsidR="00B65E2A" w:rsidRPr="004B4460">
        <w:rPr>
          <w:sz w:val="26"/>
          <w:szCs w:val="26"/>
        </w:rPr>
        <w:t xml:space="preserve"> </w:t>
      </w:r>
      <w:r w:rsidRPr="004B4460">
        <w:rPr>
          <w:sz w:val="26"/>
          <w:szCs w:val="26"/>
        </w:rPr>
        <w:t>2</w:t>
      </w:r>
      <w:r w:rsidR="00867E0F" w:rsidRPr="004B4460">
        <w:rPr>
          <w:sz w:val="26"/>
          <w:szCs w:val="26"/>
        </w:rPr>
        <w:t>.</w:t>
      </w:r>
    </w:p>
    <w:p w:rsidR="00B65E2A" w:rsidRPr="004B4460" w:rsidRDefault="002E2EBE" w:rsidP="00B65E2A">
      <w:pPr>
        <w:ind w:firstLine="709"/>
        <w:jc w:val="both"/>
        <w:rPr>
          <w:sz w:val="26"/>
          <w:szCs w:val="26"/>
        </w:rPr>
      </w:pPr>
      <w:r w:rsidRPr="004B4460">
        <w:rPr>
          <w:sz w:val="26"/>
          <w:szCs w:val="26"/>
        </w:rPr>
        <w:t>В задании 24 предполагается проведение двух реакций, соответствующих уравнениям реакций, составленным при выполнении задания 23</w:t>
      </w:r>
      <w:r w:rsidR="00DE29D3" w:rsidRPr="004B4460">
        <w:rPr>
          <w:sz w:val="26"/>
          <w:szCs w:val="26"/>
        </w:rPr>
        <w:t>.</w:t>
      </w:r>
    </w:p>
    <w:p w:rsidR="00E44E95" w:rsidRPr="004B4460" w:rsidRDefault="00E44E95" w:rsidP="00B65E2A">
      <w:pPr>
        <w:ind w:firstLine="709"/>
        <w:jc w:val="both"/>
        <w:rPr>
          <w:rFonts w:eastAsia="TimesNewRoman"/>
          <w:sz w:val="26"/>
          <w:szCs w:val="26"/>
        </w:rPr>
      </w:pPr>
      <w:r w:rsidRPr="004B4460">
        <w:rPr>
          <w:rFonts w:eastAsia="TimesNewRoman"/>
          <w:sz w:val="26"/>
          <w:szCs w:val="26"/>
        </w:rPr>
        <w:t>К выполнению задания 24 следует приступать после выполнения</w:t>
      </w:r>
      <w:r w:rsidR="0082503D" w:rsidRPr="004B4460">
        <w:rPr>
          <w:rFonts w:eastAsia="TimesNewRoman"/>
          <w:sz w:val="26"/>
          <w:szCs w:val="26"/>
        </w:rPr>
        <w:t xml:space="preserve"> </w:t>
      </w:r>
      <w:r w:rsidRPr="004B4460">
        <w:rPr>
          <w:rFonts w:eastAsia="TimesNewRoman"/>
          <w:sz w:val="26"/>
          <w:szCs w:val="26"/>
        </w:rPr>
        <w:t>участником</w:t>
      </w:r>
      <w:r w:rsidR="001A752C" w:rsidRPr="004B4460">
        <w:rPr>
          <w:rFonts w:eastAsia="TimesNewRoman"/>
          <w:sz w:val="26"/>
          <w:szCs w:val="26"/>
        </w:rPr>
        <w:t xml:space="preserve"> </w:t>
      </w:r>
      <w:r w:rsidRPr="004B4460">
        <w:rPr>
          <w:rFonts w:eastAsia="TimesNewRoman"/>
          <w:sz w:val="26"/>
          <w:szCs w:val="26"/>
        </w:rPr>
        <w:t>экзамена задания 23 и не ранее чем через 30 минут после начала</w:t>
      </w:r>
      <w:r w:rsidR="0082503D" w:rsidRPr="004B4460">
        <w:rPr>
          <w:rFonts w:eastAsia="TimesNewRoman"/>
          <w:sz w:val="26"/>
          <w:szCs w:val="26"/>
        </w:rPr>
        <w:t xml:space="preserve"> </w:t>
      </w:r>
      <w:r w:rsidRPr="004B4460">
        <w:rPr>
          <w:rFonts w:eastAsia="TimesNewRoman"/>
          <w:sz w:val="26"/>
          <w:szCs w:val="26"/>
        </w:rPr>
        <w:t>экзамена.</w:t>
      </w:r>
      <w:r w:rsidR="001A752C" w:rsidRPr="004B4460">
        <w:rPr>
          <w:rFonts w:eastAsia="TimesNewRoman"/>
          <w:sz w:val="26"/>
          <w:szCs w:val="26"/>
        </w:rPr>
        <w:t xml:space="preserve"> При выполнении задания 24 участник экзамена может делать записи в </w:t>
      </w:r>
      <w:r w:rsidR="000E29EE" w:rsidRPr="004B4460">
        <w:rPr>
          <w:rFonts w:eastAsia="TimesNewRoman"/>
          <w:sz w:val="26"/>
          <w:szCs w:val="26"/>
        </w:rPr>
        <w:t>листах</w:t>
      </w:r>
      <w:r w:rsidR="00867E0F" w:rsidRPr="004B4460">
        <w:rPr>
          <w:rFonts w:eastAsia="TimesNewRoman"/>
          <w:sz w:val="26"/>
          <w:szCs w:val="26"/>
        </w:rPr>
        <w:t xml:space="preserve"> бумаг</w:t>
      </w:r>
      <w:r w:rsidR="00BA0CB2" w:rsidRPr="004B4460">
        <w:rPr>
          <w:rFonts w:eastAsia="TimesNewRoman"/>
          <w:sz w:val="26"/>
          <w:szCs w:val="26"/>
        </w:rPr>
        <w:t>и</w:t>
      </w:r>
      <w:r w:rsidR="00867E0F" w:rsidRPr="004B4460">
        <w:rPr>
          <w:rFonts w:eastAsia="TimesNewRoman"/>
          <w:sz w:val="26"/>
          <w:szCs w:val="26"/>
        </w:rPr>
        <w:t xml:space="preserve"> для </w:t>
      </w:r>
      <w:r w:rsidR="001A752C" w:rsidRPr="004B4460">
        <w:rPr>
          <w:rFonts w:eastAsia="TimesNewRoman"/>
          <w:sz w:val="26"/>
          <w:szCs w:val="26"/>
        </w:rPr>
        <w:t>черновик</w:t>
      </w:r>
      <w:r w:rsidR="00867E0F" w:rsidRPr="004B4460">
        <w:rPr>
          <w:rFonts w:eastAsia="TimesNewRoman"/>
          <w:sz w:val="26"/>
          <w:szCs w:val="26"/>
        </w:rPr>
        <w:t>ов</w:t>
      </w:r>
      <w:r w:rsidR="001A752C" w:rsidRPr="004B4460">
        <w:rPr>
          <w:rFonts w:eastAsia="TimesNewRoman"/>
          <w:sz w:val="26"/>
          <w:szCs w:val="26"/>
        </w:rPr>
        <w:t>, которые впоследствии вправе использовать при выполнении других заданий экзаменационной работы. После выполнения задания 24 участник экзамена имеет право продолжить выполнение других заданий экзаменационной работы до окончания экзамена.</w:t>
      </w:r>
    </w:p>
    <w:p w:rsidR="00A83F83" w:rsidRPr="004B4460" w:rsidRDefault="00617E66" w:rsidP="00A339DF">
      <w:pPr>
        <w:widowControl w:val="0"/>
        <w:ind w:firstLine="709"/>
        <w:jc w:val="both"/>
        <w:rPr>
          <w:sz w:val="26"/>
          <w:szCs w:val="26"/>
        </w:rPr>
      </w:pPr>
      <w:r w:rsidRPr="004B4460">
        <w:rPr>
          <w:sz w:val="26"/>
          <w:szCs w:val="26"/>
        </w:rPr>
        <w:t xml:space="preserve">Проведение </w:t>
      </w:r>
      <w:r w:rsidR="000E29EE" w:rsidRPr="004B4460">
        <w:rPr>
          <w:sz w:val="26"/>
          <w:szCs w:val="26"/>
        </w:rPr>
        <w:t>химического эксперимента</w:t>
      </w:r>
      <w:r w:rsidRPr="004B4460">
        <w:rPr>
          <w:sz w:val="26"/>
          <w:szCs w:val="26"/>
        </w:rPr>
        <w:t xml:space="preserve"> при выполнении задания 24 осуществляется в условиях химической лаборатории, оборудование которой должно отвечать требованиям </w:t>
      </w:r>
      <w:r w:rsidRPr="004B4460">
        <w:rPr>
          <w:sz w:val="26"/>
        </w:rPr>
        <w:t>СанПиН</w:t>
      </w:r>
      <w:r w:rsidRPr="004B4460">
        <w:rPr>
          <w:sz w:val="26"/>
          <w:szCs w:val="26"/>
        </w:rPr>
        <w:t xml:space="preserve"> к кабинетам химии.</w:t>
      </w:r>
      <w:r w:rsidR="00A339DF" w:rsidRPr="004B4460">
        <w:rPr>
          <w:sz w:val="26"/>
          <w:szCs w:val="26"/>
        </w:rPr>
        <w:t xml:space="preserve"> При необходимости </w:t>
      </w:r>
      <w:r w:rsidR="00647198" w:rsidRPr="004B4460">
        <w:rPr>
          <w:sz w:val="26"/>
          <w:szCs w:val="26"/>
        </w:rPr>
        <w:t xml:space="preserve">химический эксперимент </w:t>
      </w:r>
      <w:r w:rsidR="00A339DF" w:rsidRPr="004B4460">
        <w:rPr>
          <w:sz w:val="26"/>
          <w:szCs w:val="26"/>
        </w:rPr>
        <w:t xml:space="preserve">можно </w:t>
      </w:r>
      <w:r w:rsidR="00647198" w:rsidRPr="004B4460">
        <w:rPr>
          <w:sz w:val="26"/>
          <w:szCs w:val="26"/>
        </w:rPr>
        <w:t>провести в</w:t>
      </w:r>
      <w:r w:rsidR="00A339DF" w:rsidRPr="004B4460">
        <w:rPr>
          <w:sz w:val="26"/>
          <w:szCs w:val="26"/>
        </w:rPr>
        <w:t xml:space="preserve"> кабинет</w:t>
      </w:r>
      <w:r w:rsidR="00647198" w:rsidRPr="004B4460">
        <w:rPr>
          <w:sz w:val="26"/>
          <w:szCs w:val="26"/>
        </w:rPr>
        <w:t>ах</w:t>
      </w:r>
      <w:r w:rsidR="00A339DF" w:rsidRPr="004B4460">
        <w:rPr>
          <w:sz w:val="26"/>
          <w:szCs w:val="26"/>
        </w:rPr>
        <w:t>, отвечающи</w:t>
      </w:r>
      <w:r w:rsidR="00647198" w:rsidRPr="004B4460">
        <w:rPr>
          <w:sz w:val="26"/>
          <w:szCs w:val="26"/>
        </w:rPr>
        <w:t>х</w:t>
      </w:r>
      <w:r w:rsidR="00A339DF" w:rsidRPr="004B4460">
        <w:rPr>
          <w:sz w:val="26"/>
          <w:szCs w:val="26"/>
        </w:rPr>
        <w:t xml:space="preserve"> требованиям санитарно-эпидемиологических правил и нормативов СанПиН</w:t>
      </w:r>
      <w:r w:rsidR="00647198" w:rsidRPr="004B4460">
        <w:rPr>
          <w:sz w:val="26"/>
          <w:szCs w:val="26"/>
        </w:rPr>
        <w:t>,</w:t>
      </w:r>
      <w:r w:rsidR="00A339DF" w:rsidRPr="004B4460">
        <w:rPr>
          <w:sz w:val="26"/>
          <w:szCs w:val="26"/>
        </w:rPr>
        <w:t xml:space="preserve"> </w:t>
      </w:r>
      <w:r w:rsidR="00647198" w:rsidRPr="004B4460">
        <w:rPr>
          <w:sz w:val="26"/>
          <w:szCs w:val="26"/>
        </w:rPr>
        <w:t>а также</w:t>
      </w:r>
      <w:r w:rsidR="00A339DF" w:rsidRPr="004B4460">
        <w:rPr>
          <w:sz w:val="26"/>
          <w:szCs w:val="26"/>
        </w:rPr>
        <w:t xml:space="preserve"> требованиям техники безопасности при выполнении </w:t>
      </w:r>
      <w:r w:rsidR="00647198" w:rsidRPr="004B4460">
        <w:rPr>
          <w:sz w:val="26"/>
          <w:szCs w:val="26"/>
        </w:rPr>
        <w:t>лабораторных работ по химии</w:t>
      </w:r>
      <w:r w:rsidR="00A339DF" w:rsidRPr="004B4460">
        <w:rPr>
          <w:sz w:val="26"/>
          <w:szCs w:val="26"/>
        </w:rPr>
        <w:t>.</w:t>
      </w:r>
    </w:p>
    <w:p w:rsidR="00B65E2A" w:rsidRPr="004B4460" w:rsidRDefault="00617E66" w:rsidP="00B65E2A">
      <w:pPr>
        <w:widowControl w:val="0"/>
        <w:ind w:firstLine="709"/>
        <w:jc w:val="both"/>
        <w:rPr>
          <w:sz w:val="26"/>
          <w:szCs w:val="26"/>
        </w:rPr>
      </w:pPr>
      <w:r w:rsidRPr="004B4460">
        <w:rPr>
          <w:sz w:val="26"/>
          <w:szCs w:val="26"/>
        </w:rPr>
        <w:t>Перед началом выполнения заданий экзаменационной работы специалист по проведению инструктажа и обеспечению лабораторных работ в аудитории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 экзамена</w:t>
      </w:r>
      <w:r w:rsidR="002D4A93" w:rsidRPr="004B4460">
        <w:rPr>
          <w:sz w:val="26"/>
          <w:szCs w:val="26"/>
        </w:rPr>
        <w:t xml:space="preserve"> </w:t>
      </w:r>
      <w:r w:rsidR="004D45DD" w:rsidRPr="004B4460">
        <w:rPr>
          <w:sz w:val="26"/>
          <w:szCs w:val="26"/>
        </w:rPr>
        <w:t>в специально предусмотренной ведомости</w:t>
      </w:r>
      <w:r w:rsidRPr="004B4460">
        <w:rPr>
          <w:sz w:val="26"/>
          <w:szCs w:val="26"/>
        </w:rPr>
        <w:t xml:space="preserve">. </w:t>
      </w:r>
    </w:p>
    <w:p w:rsidR="00B65E2A" w:rsidRPr="004B4460" w:rsidRDefault="00617E66" w:rsidP="00B65E2A">
      <w:pPr>
        <w:widowControl w:val="0"/>
        <w:ind w:firstLine="709"/>
        <w:jc w:val="both"/>
        <w:rPr>
          <w:rFonts w:eastAsia="TimesNewRoman"/>
          <w:sz w:val="26"/>
          <w:szCs w:val="26"/>
          <w:u w:val="single"/>
        </w:rPr>
      </w:pPr>
      <w:r w:rsidRPr="004B4460">
        <w:rPr>
          <w:sz w:val="26"/>
          <w:szCs w:val="26"/>
          <w:u w:val="single"/>
        </w:rPr>
        <w:t>К выполнению задания 24 не допускаются участники экзамена, не прошедшие инструктаж по технике безопасности</w:t>
      </w:r>
      <w:r w:rsidR="001E628C" w:rsidRPr="004B4460">
        <w:rPr>
          <w:sz w:val="26"/>
          <w:szCs w:val="26"/>
          <w:u w:val="single"/>
        </w:rPr>
        <w:t xml:space="preserve"> и не имеющие медицинских противопоказаний для работы с химическими веществами, что должно быть заблаговременно подтверждено распиской родителей</w:t>
      </w:r>
      <w:r w:rsidR="00F066C7" w:rsidRPr="004B4460">
        <w:t xml:space="preserve"> </w:t>
      </w:r>
      <w:r w:rsidR="00F066C7" w:rsidRPr="004B4460">
        <w:rPr>
          <w:sz w:val="26"/>
          <w:szCs w:val="26"/>
          <w:u w:val="single"/>
        </w:rPr>
        <w:t xml:space="preserve">(законных представителей) обучающихся о возможности проводить эксперимент по химии </w:t>
      </w:r>
      <w:r w:rsidRPr="004B4460">
        <w:rPr>
          <w:sz w:val="26"/>
          <w:szCs w:val="26"/>
          <w:u w:val="single"/>
        </w:rPr>
        <w:t>.</w:t>
      </w:r>
      <w:r w:rsidRPr="004B4460">
        <w:rPr>
          <w:rFonts w:eastAsia="TimesNewRoman"/>
          <w:sz w:val="26"/>
          <w:szCs w:val="26"/>
          <w:u w:val="single"/>
        </w:rPr>
        <w:t xml:space="preserve"> </w:t>
      </w:r>
    </w:p>
    <w:p w:rsidR="00617E66" w:rsidRPr="004B4460" w:rsidRDefault="00617E66" w:rsidP="00B65E2A">
      <w:pPr>
        <w:widowControl w:val="0"/>
        <w:ind w:firstLine="709"/>
        <w:jc w:val="both"/>
        <w:rPr>
          <w:rFonts w:eastAsia="TimesNewRoman"/>
          <w:sz w:val="26"/>
          <w:szCs w:val="26"/>
        </w:rPr>
      </w:pPr>
      <w:r w:rsidRPr="004B4460">
        <w:rPr>
          <w:rFonts w:eastAsia="TimesNewRoman"/>
          <w:sz w:val="26"/>
          <w:szCs w:val="26"/>
        </w:rPr>
        <w:t xml:space="preserve">Примерная инструкция по технике безопасности приведена </w:t>
      </w:r>
      <w:r w:rsidR="00EC5579" w:rsidRPr="004B4460">
        <w:rPr>
          <w:rFonts w:eastAsia="TimesNewRoman"/>
          <w:sz w:val="26"/>
          <w:szCs w:val="26"/>
        </w:rPr>
        <w:t>в</w:t>
      </w:r>
      <w:r w:rsidR="00A339DF" w:rsidRPr="004B4460">
        <w:rPr>
          <w:rFonts w:eastAsia="TimesNewRoman"/>
          <w:sz w:val="26"/>
          <w:szCs w:val="26"/>
        </w:rPr>
        <w:t xml:space="preserve"> </w:t>
      </w:r>
      <w:r w:rsidRPr="004B4460">
        <w:rPr>
          <w:rFonts w:eastAsia="TimesNewRoman"/>
          <w:sz w:val="26"/>
          <w:szCs w:val="26"/>
        </w:rPr>
        <w:t>настоящ</w:t>
      </w:r>
      <w:r w:rsidR="00A339DF" w:rsidRPr="004B4460">
        <w:rPr>
          <w:rFonts w:eastAsia="TimesNewRoman"/>
          <w:sz w:val="26"/>
          <w:szCs w:val="26"/>
        </w:rPr>
        <w:t>ей</w:t>
      </w:r>
      <w:r w:rsidRPr="004B4460">
        <w:rPr>
          <w:rFonts w:eastAsia="TimesNewRoman"/>
          <w:sz w:val="26"/>
          <w:szCs w:val="26"/>
        </w:rPr>
        <w:t xml:space="preserve"> </w:t>
      </w:r>
      <w:r w:rsidR="00A339DF" w:rsidRPr="004B4460">
        <w:rPr>
          <w:rFonts w:eastAsia="TimesNewRoman"/>
          <w:sz w:val="26"/>
          <w:szCs w:val="26"/>
        </w:rPr>
        <w:t>Инструкции</w:t>
      </w:r>
      <w:r w:rsidRPr="004B4460">
        <w:rPr>
          <w:rFonts w:eastAsia="TimesNewRoman"/>
          <w:sz w:val="26"/>
          <w:szCs w:val="26"/>
        </w:rPr>
        <w:t>.</w:t>
      </w:r>
    </w:p>
    <w:p w:rsidR="003A4137" w:rsidRPr="004B4460" w:rsidRDefault="003A4137" w:rsidP="00B65E2A">
      <w:pPr>
        <w:ind w:firstLine="709"/>
        <w:jc w:val="both"/>
        <w:rPr>
          <w:rFonts w:eastAsia="TimesNewRoman"/>
          <w:sz w:val="26"/>
          <w:szCs w:val="26"/>
        </w:rPr>
      </w:pPr>
      <w:r w:rsidRPr="004B4460">
        <w:rPr>
          <w:rFonts w:eastAsia="TimesNewRoman"/>
          <w:sz w:val="26"/>
          <w:szCs w:val="26"/>
        </w:rPr>
        <w:t>Комплекты реактивов для выполнения химического эксперимента (задания 23 и 24) формируются заблаговременно, до дня проведения экзамена.</w:t>
      </w:r>
    </w:p>
    <w:p w:rsidR="00682553" w:rsidRPr="004B4460" w:rsidRDefault="00682553" w:rsidP="00B65E2A">
      <w:pPr>
        <w:widowControl w:val="0"/>
        <w:ind w:firstLine="709"/>
        <w:jc w:val="both"/>
        <w:rPr>
          <w:sz w:val="26"/>
          <w:szCs w:val="26"/>
        </w:rPr>
      </w:pPr>
      <w:r w:rsidRPr="004B4460">
        <w:rPr>
          <w:sz w:val="26"/>
          <w:szCs w:val="26"/>
        </w:rPr>
        <w:t>Подготовку и выдачу лабораторного оборудования и реактивов осуществляют специалисты по проведению инструктажа и обеспечению лабораторных работ, прошедшие соответствующую подготовку</w:t>
      </w:r>
      <w:r w:rsidR="00B47C87" w:rsidRPr="004B4460">
        <w:rPr>
          <w:sz w:val="26"/>
          <w:szCs w:val="26"/>
        </w:rPr>
        <w:t>.</w:t>
      </w:r>
    </w:p>
    <w:p w:rsidR="003A4137" w:rsidRPr="004B4460" w:rsidRDefault="00B47C87" w:rsidP="002D4A93">
      <w:pPr>
        <w:widowControl w:val="0"/>
        <w:ind w:firstLine="709"/>
        <w:jc w:val="both"/>
        <w:rPr>
          <w:sz w:val="26"/>
          <w:szCs w:val="26"/>
        </w:rPr>
      </w:pPr>
      <w:r w:rsidRPr="004B4460">
        <w:rPr>
          <w:sz w:val="26"/>
          <w:szCs w:val="26"/>
        </w:rPr>
        <w:t>Проверка выполнения задания 23 осуществляется предметной комиссией в соответствии с критериями оценивания выполнения развернутых ответов одновременно с проверкой развер</w:t>
      </w:r>
      <w:r w:rsidR="002D4A93" w:rsidRPr="004B4460">
        <w:rPr>
          <w:sz w:val="26"/>
          <w:szCs w:val="26"/>
        </w:rPr>
        <w:t>нутых ответов на задания 20-22.</w:t>
      </w:r>
    </w:p>
    <w:p w:rsidR="00A339DF" w:rsidRPr="004B4460" w:rsidRDefault="009725BD" w:rsidP="00DA1EBA">
      <w:pPr>
        <w:ind w:firstLine="709"/>
        <w:jc w:val="both"/>
        <w:rPr>
          <w:color w:val="000000"/>
          <w:sz w:val="26"/>
          <w:szCs w:val="26"/>
        </w:rPr>
      </w:pPr>
      <w:r w:rsidRPr="004B4460">
        <w:rPr>
          <w:rFonts w:eastAsia="TimesNewRoman"/>
          <w:sz w:val="26"/>
          <w:szCs w:val="26"/>
        </w:rPr>
        <w:t xml:space="preserve">При выполнении участниками экзамена задания 24 </w:t>
      </w:r>
      <w:r w:rsidR="003A4137" w:rsidRPr="004B4460">
        <w:rPr>
          <w:rFonts w:eastAsia="TimesNewRoman"/>
          <w:sz w:val="26"/>
          <w:szCs w:val="26"/>
        </w:rPr>
        <w:t>в каждой аудитории</w:t>
      </w:r>
      <w:r w:rsidR="000974DB" w:rsidRPr="004B4460">
        <w:rPr>
          <w:rFonts w:eastAsia="TimesNewRoman"/>
          <w:sz w:val="26"/>
          <w:szCs w:val="26"/>
        </w:rPr>
        <w:t xml:space="preserve"> </w:t>
      </w:r>
      <w:r w:rsidR="003A4137" w:rsidRPr="004B4460">
        <w:rPr>
          <w:rFonts w:eastAsia="TimesNewRoman"/>
          <w:sz w:val="26"/>
          <w:szCs w:val="26"/>
        </w:rPr>
        <w:t xml:space="preserve">присутствуют два эксперта, </w:t>
      </w:r>
      <w:r w:rsidR="000974DB" w:rsidRPr="004B4460">
        <w:rPr>
          <w:rFonts w:eastAsia="TimesNewRoman"/>
          <w:sz w:val="26"/>
          <w:szCs w:val="26"/>
        </w:rPr>
        <w:t>оценивающие</w:t>
      </w:r>
      <w:r w:rsidR="003A4137" w:rsidRPr="004B4460">
        <w:rPr>
          <w:rFonts w:eastAsia="TimesNewRoman"/>
          <w:sz w:val="26"/>
          <w:szCs w:val="26"/>
        </w:rPr>
        <w:t xml:space="preserve"> </w:t>
      </w:r>
      <w:r w:rsidR="000974DB" w:rsidRPr="004B4460">
        <w:rPr>
          <w:rFonts w:eastAsia="TimesNewRoman"/>
          <w:sz w:val="26"/>
          <w:szCs w:val="26"/>
        </w:rPr>
        <w:t>выполнение</w:t>
      </w:r>
      <w:r w:rsidR="003A4137" w:rsidRPr="004B4460">
        <w:rPr>
          <w:rFonts w:eastAsia="TimesNewRoman"/>
          <w:sz w:val="26"/>
          <w:szCs w:val="26"/>
        </w:rPr>
        <w:t xml:space="preserve"> </w:t>
      </w:r>
      <w:r w:rsidR="00DA1EBA" w:rsidRPr="004B4460">
        <w:rPr>
          <w:rFonts w:eastAsia="TimesNewRoman"/>
          <w:sz w:val="26"/>
          <w:szCs w:val="26"/>
        </w:rPr>
        <w:t xml:space="preserve">лабораторных работ. Указанные эксперты оценивают </w:t>
      </w:r>
      <w:r w:rsidR="002D2230" w:rsidRPr="004B4460">
        <w:rPr>
          <w:rFonts w:eastAsia="TimesNewRoman"/>
          <w:sz w:val="26"/>
          <w:szCs w:val="26"/>
        </w:rPr>
        <w:t>выполнение</w:t>
      </w:r>
      <w:r w:rsidR="00DA1EBA" w:rsidRPr="004B4460">
        <w:rPr>
          <w:rFonts w:eastAsia="TimesNewRoman"/>
          <w:sz w:val="26"/>
          <w:szCs w:val="26"/>
        </w:rPr>
        <w:t xml:space="preserve"> </w:t>
      </w:r>
      <w:r w:rsidR="002D2230" w:rsidRPr="004B4460">
        <w:rPr>
          <w:rFonts w:eastAsia="TimesNewRoman"/>
          <w:sz w:val="26"/>
          <w:szCs w:val="26"/>
        </w:rPr>
        <w:t>лабораторных</w:t>
      </w:r>
      <w:r w:rsidR="00DA1EBA" w:rsidRPr="004B4460">
        <w:rPr>
          <w:rFonts w:eastAsia="TimesNewRoman"/>
          <w:sz w:val="26"/>
          <w:szCs w:val="26"/>
        </w:rPr>
        <w:t xml:space="preserve"> работ</w:t>
      </w:r>
      <w:r w:rsidR="00481D62" w:rsidRPr="004B4460">
        <w:rPr>
          <w:rFonts w:eastAsia="TimesNewRoman"/>
          <w:sz w:val="26"/>
          <w:szCs w:val="26"/>
        </w:rPr>
        <w:t xml:space="preserve"> </w:t>
      </w:r>
      <w:r w:rsidR="002D2230" w:rsidRPr="004B4460">
        <w:rPr>
          <w:rFonts w:eastAsia="TimesNewRoman"/>
          <w:sz w:val="26"/>
          <w:szCs w:val="26"/>
        </w:rPr>
        <w:t>участников экзамена не</w:t>
      </w:r>
      <w:r w:rsidR="00481D62" w:rsidRPr="004B4460">
        <w:rPr>
          <w:rFonts w:eastAsia="TimesNewRoman"/>
          <w:sz w:val="26"/>
          <w:szCs w:val="26"/>
        </w:rPr>
        <w:t xml:space="preserve">зависимо друг от друга </w:t>
      </w:r>
      <w:r w:rsidR="00DA1EBA" w:rsidRPr="004B4460">
        <w:rPr>
          <w:rFonts w:eastAsia="TimesNewRoman"/>
          <w:sz w:val="26"/>
          <w:szCs w:val="26"/>
        </w:rPr>
        <w:t xml:space="preserve">и </w:t>
      </w:r>
      <w:r w:rsidR="00F7768E" w:rsidRPr="004B4460">
        <w:rPr>
          <w:rFonts w:eastAsia="TimesNewRoman"/>
          <w:sz w:val="26"/>
          <w:szCs w:val="26"/>
        </w:rPr>
        <w:t>непосредственно при выполнении участником экзамена задания</w:t>
      </w:r>
      <w:r w:rsidR="00617E66" w:rsidRPr="004B4460">
        <w:rPr>
          <w:rFonts w:eastAsia="TimesNewRoman"/>
          <w:sz w:val="26"/>
          <w:szCs w:val="26"/>
        </w:rPr>
        <w:t xml:space="preserve"> 24</w:t>
      </w:r>
      <w:r w:rsidR="00F7768E" w:rsidRPr="004B4460">
        <w:rPr>
          <w:rFonts w:eastAsia="TimesNewRoman"/>
          <w:sz w:val="26"/>
          <w:szCs w:val="26"/>
        </w:rPr>
        <w:t>.</w:t>
      </w:r>
      <w:r w:rsidR="002D2230" w:rsidRPr="004B4460">
        <w:rPr>
          <w:rFonts w:eastAsia="TimesNewRoman"/>
          <w:sz w:val="26"/>
          <w:szCs w:val="26"/>
        </w:rPr>
        <w:t xml:space="preserve"> </w:t>
      </w:r>
      <w:r w:rsidR="00A339DF" w:rsidRPr="004B4460">
        <w:rPr>
          <w:color w:val="000000"/>
          <w:sz w:val="26"/>
          <w:szCs w:val="26"/>
        </w:rPr>
        <w:t>Э</w:t>
      </w:r>
      <w:r w:rsidR="004D45DD" w:rsidRPr="004B4460">
        <w:rPr>
          <w:color w:val="000000"/>
          <w:sz w:val="26"/>
          <w:szCs w:val="26"/>
        </w:rPr>
        <w:t xml:space="preserve">ксперты вносят результаты оценивания в Ведомость оценивания </w:t>
      </w:r>
      <w:r w:rsidRPr="004B4460">
        <w:rPr>
          <w:color w:val="000000"/>
          <w:sz w:val="26"/>
          <w:szCs w:val="26"/>
        </w:rPr>
        <w:t>выполнения задания 24 (</w:t>
      </w:r>
      <w:r w:rsidR="004D45DD" w:rsidRPr="004B4460">
        <w:rPr>
          <w:color w:val="000000"/>
          <w:sz w:val="26"/>
          <w:szCs w:val="26"/>
        </w:rPr>
        <w:t>лабораторной работы</w:t>
      </w:r>
      <w:r w:rsidRPr="004B4460">
        <w:rPr>
          <w:color w:val="000000"/>
          <w:sz w:val="26"/>
          <w:szCs w:val="26"/>
        </w:rPr>
        <w:t>)</w:t>
      </w:r>
      <w:r w:rsidR="004D45DD" w:rsidRPr="004B4460">
        <w:rPr>
          <w:color w:val="000000"/>
          <w:sz w:val="26"/>
        </w:rPr>
        <w:t xml:space="preserve"> в аудитории</w:t>
      </w:r>
      <w:r w:rsidR="004D45DD" w:rsidRPr="004B4460">
        <w:rPr>
          <w:color w:val="000000"/>
          <w:sz w:val="26"/>
          <w:szCs w:val="26"/>
        </w:rPr>
        <w:t xml:space="preserve">, не допуская информирования участников ГИА, организаторов и других лиц о выставляемых баллах, а </w:t>
      </w:r>
      <w:r w:rsidR="00A82F9F" w:rsidRPr="004B4460">
        <w:rPr>
          <w:color w:val="000000"/>
          <w:sz w:val="26"/>
          <w:szCs w:val="26"/>
        </w:rPr>
        <w:t>также,</w:t>
      </w:r>
      <w:r w:rsidR="004D45DD" w:rsidRPr="004B4460">
        <w:rPr>
          <w:color w:val="000000"/>
          <w:sz w:val="26"/>
          <w:szCs w:val="26"/>
        </w:rPr>
        <w:t xml:space="preserve"> исключая какое-либо взаимодействие с любыми лицами по </w:t>
      </w:r>
      <w:r w:rsidR="00DD6F4C" w:rsidRPr="004B4460">
        <w:rPr>
          <w:color w:val="000000"/>
          <w:sz w:val="26"/>
          <w:szCs w:val="26"/>
        </w:rPr>
        <w:t>вопросу</w:t>
      </w:r>
      <w:r w:rsidR="004D45DD" w:rsidRPr="004B4460">
        <w:rPr>
          <w:color w:val="000000"/>
          <w:sz w:val="26"/>
          <w:szCs w:val="26"/>
        </w:rPr>
        <w:t xml:space="preserve"> оценивания работы участника (жесты, мимика, вербальные оценочные суждения). </w:t>
      </w:r>
    </w:p>
    <w:p w:rsidR="00ED7982" w:rsidRPr="004B4460" w:rsidRDefault="009725BD" w:rsidP="004D0D6D">
      <w:pPr>
        <w:ind w:firstLine="709"/>
        <w:jc w:val="both"/>
        <w:rPr>
          <w:color w:val="000000"/>
          <w:sz w:val="26"/>
          <w:szCs w:val="26"/>
        </w:rPr>
      </w:pPr>
      <w:r w:rsidRPr="004B4460">
        <w:rPr>
          <w:color w:val="000000"/>
          <w:sz w:val="26"/>
          <w:szCs w:val="26"/>
        </w:rPr>
        <w:t>После окончания экзамена в аудитории, информация о результатах оценивания выполнения участниками экзамена задания 24 направляется вместе с листами (бланками) участников экзамена на дальнейшую обработку</w:t>
      </w:r>
      <w:r w:rsidR="004D0D6D" w:rsidRPr="004B4460">
        <w:rPr>
          <w:color w:val="000000"/>
          <w:sz w:val="26"/>
          <w:szCs w:val="26"/>
        </w:rPr>
        <w:t>.</w:t>
      </w:r>
      <w:r w:rsidR="00A339DF" w:rsidRPr="004B4460">
        <w:rPr>
          <w:color w:val="000000"/>
          <w:sz w:val="26"/>
          <w:szCs w:val="26"/>
        </w:rPr>
        <w:t xml:space="preserve"> </w:t>
      </w:r>
    </w:p>
    <w:p w:rsidR="002748B7" w:rsidRPr="004B4460" w:rsidRDefault="002748B7" w:rsidP="00DA1EBA">
      <w:pPr>
        <w:ind w:firstLine="709"/>
        <w:jc w:val="both"/>
        <w:rPr>
          <w:color w:val="000000"/>
          <w:sz w:val="26"/>
          <w:szCs w:val="26"/>
        </w:rPr>
      </w:pPr>
      <w:r w:rsidRPr="004B4460">
        <w:rPr>
          <w:rFonts w:eastAsia="TimesNewRoman"/>
          <w:sz w:val="26"/>
          <w:szCs w:val="26"/>
        </w:rPr>
        <w:t>Эксперты, оценивающие выполнение лабораторных работ, должны пройти соответствующую подготовку.</w:t>
      </w:r>
    </w:p>
    <w:p w:rsidR="002748B7" w:rsidRPr="004B4460" w:rsidRDefault="006C05C7" w:rsidP="00A82F9F">
      <w:pPr>
        <w:autoSpaceDE w:val="0"/>
        <w:autoSpaceDN w:val="0"/>
        <w:adjustRightInd w:val="0"/>
        <w:ind w:firstLine="709"/>
        <w:jc w:val="both"/>
      </w:pPr>
      <w:r w:rsidRPr="004B4460">
        <w:rPr>
          <w:rFonts w:eastAsia="TimesNewRoman"/>
          <w:sz w:val="26"/>
          <w:szCs w:val="26"/>
        </w:rPr>
        <w:t>Э</w:t>
      </w:r>
      <w:r w:rsidR="00DA1EBA" w:rsidRPr="004B4460">
        <w:rPr>
          <w:rFonts w:eastAsia="TimesNewRoman"/>
          <w:sz w:val="26"/>
          <w:szCs w:val="26"/>
        </w:rPr>
        <w:t xml:space="preserve">ксперты, оценивающие </w:t>
      </w:r>
      <w:r w:rsidR="00C1075C" w:rsidRPr="004B4460">
        <w:rPr>
          <w:rFonts w:eastAsia="TimesNewRoman"/>
          <w:sz w:val="26"/>
          <w:szCs w:val="26"/>
        </w:rPr>
        <w:t xml:space="preserve">выполнение лабораторных </w:t>
      </w:r>
      <w:r w:rsidR="002D2230" w:rsidRPr="004B4460">
        <w:rPr>
          <w:rFonts w:eastAsia="TimesNewRoman"/>
          <w:sz w:val="26"/>
          <w:szCs w:val="26"/>
        </w:rPr>
        <w:t xml:space="preserve">работ, </w:t>
      </w:r>
      <w:r w:rsidRPr="004B4460">
        <w:rPr>
          <w:rFonts w:eastAsia="TimesNewRoman"/>
          <w:sz w:val="26"/>
          <w:szCs w:val="26"/>
        </w:rPr>
        <w:t>должны иметь:</w:t>
      </w:r>
    </w:p>
    <w:p w:rsidR="004718A3" w:rsidRPr="004B4460" w:rsidRDefault="006C05C7" w:rsidP="004718A3">
      <w:pPr>
        <w:autoSpaceDE w:val="0"/>
        <w:autoSpaceDN w:val="0"/>
        <w:adjustRightInd w:val="0"/>
        <w:ind w:firstLine="709"/>
        <w:jc w:val="both"/>
        <w:rPr>
          <w:sz w:val="26"/>
          <w:szCs w:val="26"/>
        </w:rPr>
      </w:pPr>
      <w:r w:rsidRPr="004B4460">
        <w:rPr>
          <w:sz w:val="26"/>
          <w:szCs w:val="26"/>
        </w:rPr>
        <w:t>профильное</w:t>
      </w:r>
      <w:r w:rsidR="004718A3" w:rsidRPr="004B4460">
        <w:rPr>
          <w:sz w:val="26"/>
          <w:szCs w:val="26"/>
        </w:rPr>
        <w:t xml:space="preserve"> высше</w:t>
      </w:r>
      <w:r w:rsidRPr="004B4460">
        <w:rPr>
          <w:sz w:val="26"/>
          <w:szCs w:val="26"/>
        </w:rPr>
        <w:t>е</w:t>
      </w:r>
      <w:r w:rsidR="004718A3" w:rsidRPr="004B4460">
        <w:rPr>
          <w:sz w:val="26"/>
          <w:szCs w:val="26"/>
        </w:rPr>
        <w:t xml:space="preserve"> образовани</w:t>
      </w:r>
      <w:r w:rsidRPr="004B4460">
        <w:rPr>
          <w:sz w:val="26"/>
          <w:szCs w:val="26"/>
        </w:rPr>
        <w:t>е</w:t>
      </w:r>
      <w:r w:rsidR="004718A3" w:rsidRPr="004B4460">
        <w:rPr>
          <w:sz w:val="26"/>
          <w:szCs w:val="26"/>
        </w:rPr>
        <w:t>;</w:t>
      </w:r>
    </w:p>
    <w:p w:rsidR="004718A3" w:rsidRPr="004B4460" w:rsidRDefault="004718A3" w:rsidP="006C05C7">
      <w:pPr>
        <w:autoSpaceDE w:val="0"/>
        <w:autoSpaceDN w:val="0"/>
        <w:adjustRightInd w:val="0"/>
        <w:ind w:firstLine="709"/>
        <w:jc w:val="both"/>
        <w:rPr>
          <w:sz w:val="26"/>
          <w:szCs w:val="26"/>
        </w:rPr>
      </w:pPr>
      <w:r w:rsidRPr="004B4460">
        <w:rPr>
          <w:sz w:val="26"/>
          <w:szCs w:val="26"/>
        </w:rPr>
        <w:t>опыт</w:t>
      </w:r>
      <w:r w:rsidR="006C05C7" w:rsidRPr="004B4460">
        <w:rPr>
          <w:sz w:val="26"/>
          <w:szCs w:val="26"/>
        </w:rPr>
        <w:t xml:space="preserve"> </w:t>
      </w:r>
      <w:r w:rsidRPr="004B4460">
        <w:rPr>
          <w:sz w:val="26"/>
          <w:szCs w:val="26"/>
        </w:rPr>
        <w:t>работы в организациях, осуществляющих образовательную деятельность и реализующих образовательные программы основного общего, среднего общего, среднего профессионального или высшего образования (не менее трех лет);</w:t>
      </w:r>
    </w:p>
    <w:p w:rsidR="00DA1EBA" w:rsidRPr="004B4460" w:rsidRDefault="006C05C7" w:rsidP="004718A3">
      <w:pPr>
        <w:autoSpaceDE w:val="0"/>
        <w:autoSpaceDN w:val="0"/>
        <w:adjustRightInd w:val="0"/>
        <w:ind w:firstLine="709"/>
        <w:jc w:val="both"/>
        <w:rPr>
          <w:sz w:val="26"/>
          <w:szCs w:val="26"/>
        </w:rPr>
      </w:pPr>
      <w:r w:rsidRPr="004B4460">
        <w:rPr>
          <w:sz w:val="26"/>
          <w:szCs w:val="26"/>
        </w:rPr>
        <w:t>документ</w:t>
      </w:r>
      <w:r w:rsidR="004718A3" w:rsidRPr="004B4460">
        <w:rPr>
          <w:sz w:val="26"/>
          <w:szCs w:val="26"/>
        </w:rPr>
        <w:t>, подтверждающ</w:t>
      </w:r>
      <w:r w:rsidRPr="004B4460">
        <w:rPr>
          <w:sz w:val="26"/>
          <w:szCs w:val="26"/>
        </w:rPr>
        <w:t>ий</w:t>
      </w:r>
      <w:r w:rsidR="004718A3" w:rsidRPr="004B4460">
        <w:rPr>
          <w:sz w:val="26"/>
          <w:szCs w:val="26"/>
        </w:rPr>
        <w:t xml:space="preserve"> получение дополнительного профессионального образования, включающего в себя практические занятия по оцениванию образцов экзаменационных работ </w:t>
      </w:r>
      <w:r w:rsidRPr="004B4460">
        <w:rPr>
          <w:sz w:val="26"/>
          <w:szCs w:val="26"/>
        </w:rPr>
        <w:t>по химии</w:t>
      </w:r>
      <w:r w:rsidR="004718A3" w:rsidRPr="004B4460">
        <w:rPr>
          <w:sz w:val="26"/>
          <w:szCs w:val="26"/>
        </w:rPr>
        <w:t>.</w:t>
      </w:r>
    </w:p>
    <w:p w:rsidR="00D47B04" w:rsidRPr="004B4460" w:rsidRDefault="00D72E46" w:rsidP="004718A3">
      <w:pPr>
        <w:autoSpaceDE w:val="0"/>
        <w:autoSpaceDN w:val="0"/>
        <w:adjustRightInd w:val="0"/>
        <w:ind w:firstLine="709"/>
        <w:jc w:val="both"/>
        <w:rPr>
          <w:sz w:val="26"/>
          <w:szCs w:val="26"/>
        </w:rPr>
      </w:pPr>
      <w:r w:rsidRPr="004B4460">
        <w:rPr>
          <w:sz w:val="26"/>
          <w:szCs w:val="26"/>
        </w:rPr>
        <w:t>При выполнении заданий</w:t>
      </w:r>
      <w:r w:rsidR="00481D62" w:rsidRPr="004B4460">
        <w:rPr>
          <w:sz w:val="26"/>
          <w:szCs w:val="26"/>
        </w:rPr>
        <w:t xml:space="preserve"> КИМ ОГЭ по химии</w:t>
      </w:r>
      <w:r w:rsidRPr="004B4460">
        <w:rPr>
          <w:sz w:val="26"/>
          <w:szCs w:val="26"/>
        </w:rPr>
        <w:t xml:space="preserve"> участникам экзамена </w:t>
      </w:r>
      <w:r w:rsidRPr="004B4460">
        <w:rPr>
          <w:rFonts w:eastAsia="TimesNewRoman"/>
          <w:sz w:val="26"/>
          <w:szCs w:val="26"/>
        </w:rPr>
        <w:t xml:space="preserve">разрешается пользоваться </w:t>
      </w:r>
      <w:r w:rsidRPr="004B4460">
        <w:rPr>
          <w:sz w:val="26"/>
          <w:szCs w:val="26"/>
        </w:rPr>
        <w:t>непрограммируемыми калькуляторами, обеспечивающими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w:t>
      </w:r>
      <w:r w:rsidR="00BA0CB2" w:rsidRPr="004B4460">
        <w:rPr>
          <w:sz w:val="26"/>
          <w:szCs w:val="26"/>
        </w:rPr>
        <w:t>ми</w:t>
      </w:r>
      <w:r w:rsidRPr="004B4460">
        <w:rPr>
          <w:sz w:val="26"/>
          <w:szCs w:val="26"/>
        </w:rPr>
        <w:t xml:space="preserve"> функции средства связи, хранилища базы данных и не имеющи</w:t>
      </w:r>
      <w:r w:rsidR="00BA0CB2" w:rsidRPr="004B4460">
        <w:rPr>
          <w:sz w:val="26"/>
          <w:szCs w:val="26"/>
        </w:rPr>
        <w:t>ми</w:t>
      </w:r>
      <w:r w:rsidRPr="004B4460">
        <w:rPr>
          <w:sz w:val="26"/>
          <w:szCs w:val="26"/>
        </w:rPr>
        <w:t xml:space="preserve"> доступа к сетям передачи данных (в том числе к сети «Интернет»)</w:t>
      </w:r>
      <w:r w:rsidRPr="004B4460">
        <w:rPr>
          <w:rFonts w:eastAsia="TimesNewRoman"/>
          <w:sz w:val="26"/>
          <w:szCs w:val="26"/>
        </w:rPr>
        <w:t>; периодической</w:t>
      </w:r>
      <w:r w:rsidR="00D47B04" w:rsidRPr="004B4460">
        <w:rPr>
          <w:rFonts w:eastAsia="TimesNewRoman"/>
          <w:sz w:val="26"/>
          <w:szCs w:val="26"/>
        </w:rPr>
        <w:t xml:space="preserve"> систем</w:t>
      </w:r>
      <w:r w:rsidRPr="004B4460">
        <w:rPr>
          <w:rFonts w:eastAsia="TimesNewRoman"/>
          <w:sz w:val="26"/>
          <w:szCs w:val="26"/>
        </w:rPr>
        <w:t>ой</w:t>
      </w:r>
      <w:r w:rsidR="00D47B04" w:rsidRPr="004B4460">
        <w:rPr>
          <w:rFonts w:eastAsia="TimesNewRoman"/>
          <w:sz w:val="26"/>
          <w:szCs w:val="26"/>
        </w:rPr>
        <w:t xml:space="preserve"> химических элементов Д.И. Менделеева</w:t>
      </w:r>
      <w:r w:rsidRPr="004B4460">
        <w:rPr>
          <w:rFonts w:eastAsia="TimesNewRoman"/>
          <w:sz w:val="26"/>
          <w:szCs w:val="26"/>
        </w:rPr>
        <w:t>; таблицей</w:t>
      </w:r>
      <w:r w:rsidR="00D47B04" w:rsidRPr="004B4460">
        <w:rPr>
          <w:rFonts w:eastAsia="TimesNewRoman"/>
          <w:sz w:val="26"/>
          <w:szCs w:val="26"/>
        </w:rPr>
        <w:t xml:space="preserve"> растворимости солей, кислот и оснований в воде</w:t>
      </w:r>
      <w:r w:rsidRPr="004B4460">
        <w:rPr>
          <w:rFonts w:eastAsia="TimesNewRoman"/>
          <w:sz w:val="26"/>
          <w:szCs w:val="26"/>
        </w:rPr>
        <w:t>; электрохимическим</w:t>
      </w:r>
      <w:r w:rsidR="00D47B04" w:rsidRPr="004B4460">
        <w:rPr>
          <w:rFonts w:eastAsia="TimesNewRoman"/>
          <w:sz w:val="26"/>
          <w:szCs w:val="26"/>
        </w:rPr>
        <w:t xml:space="preserve"> ряд</w:t>
      </w:r>
      <w:r w:rsidRPr="004B4460">
        <w:rPr>
          <w:rFonts w:eastAsia="TimesNewRoman"/>
          <w:sz w:val="26"/>
          <w:szCs w:val="26"/>
        </w:rPr>
        <w:t>ом</w:t>
      </w:r>
      <w:r w:rsidR="00D47B04" w:rsidRPr="004B4460">
        <w:rPr>
          <w:rFonts w:eastAsia="TimesNewRoman"/>
          <w:sz w:val="26"/>
          <w:szCs w:val="26"/>
        </w:rPr>
        <w:t xml:space="preserve"> напряжений металлов</w:t>
      </w:r>
      <w:r w:rsidRPr="004B4460">
        <w:rPr>
          <w:rFonts w:eastAsia="TimesNewRoman"/>
          <w:sz w:val="26"/>
          <w:szCs w:val="26"/>
        </w:rPr>
        <w:t>; лабораторным</w:t>
      </w:r>
      <w:r w:rsidR="00D47B04" w:rsidRPr="004B4460">
        <w:rPr>
          <w:rFonts w:eastAsia="TimesNewRoman"/>
          <w:sz w:val="26"/>
          <w:szCs w:val="26"/>
        </w:rPr>
        <w:t xml:space="preserve"> оборудование</w:t>
      </w:r>
      <w:r w:rsidR="00BA0CB2" w:rsidRPr="004B4460">
        <w:rPr>
          <w:rFonts w:eastAsia="TimesNewRoman"/>
          <w:sz w:val="26"/>
          <w:szCs w:val="26"/>
        </w:rPr>
        <w:t>м</w:t>
      </w:r>
      <w:r w:rsidR="00D47B04" w:rsidRPr="004B4460">
        <w:rPr>
          <w:rFonts w:eastAsia="TimesNewRoman"/>
          <w:sz w:val="26"/>
          <w:szCs w:val="26"/>
        </w:rPr>
        <w:t xml:space="preserve"> для проведения химических опытов</w:t>
      </w:r>
      <w:r w:rsidRPr="004B4460">
        <w:rPr>
          <w:rFonts w:eastAsia="TimesNewRoman"/>
          <w:sz w:val="26"/>
          <w:szCs w:val="26"/>
        </w:rPr>
        <w:t xml:space="preserve"> и комплектом химических реактивов, </w:t>
      </w:r>
      <w:r w:rsidR="00226D6F" w:rsidRPr="004B4460">
        <w:rPr>
          <w:rFonts w:eastAsia="TimesNewRoman"/>
          <w:sz w:val="26"/>
          <w:szCs w:val="26"/>
        </w:rPr>
        <w:t>предусмотренным</w:t>
      </w:r>
      <w:r w:rsidR="00D47B04" w:rsidRPr="004B4460">
        <w:rPr>
          <w:rFonts w:eastAsia="TimesNewRoman"/>
          <w:sz w:val="26"/>
          <w:szCs w:val="26"/>
        </w:rPr>
        <w:t xml:space="preserve"> заданиями </w:t>
      </w:r>
      <w:r w:rsidRPr="004B4460">
        <w:rPr>
          <w:rFonts w:eastAsia="TimesNewRoman"/>
          <w:sz w:val="26"/>
          <w:szCs w:val="26"/>
        </w:rPr>
        <w:t>23 и 24.</w:t>
      </w:r>
    </w:p>
    <w:p w:rsidR="00384676" w:rsidRPr="004B4460" w:rsidRDefault="00985EEA" w:rsidP="002D2230">
      <w:pPr>
        <w:widowControl w:val="0"/>
        <w:ind w:firstLine="709"/>
        <w:jc w:val="both"/>
        <w:rPr>
          <w:sz w:val="26"/>
          <w:szCs w:val="26"/>
        </w:rPr>
      </w:pPr>
      <w:r w:rsidRPr="004B4460">
        <w:rPr>
          <w:sz w:val="26"/>
          <w:szCs w:val="26"/>
        </w:rPr>
        <w:t>На выполнение экзаменационной работы отводится 3 часа (180 минут).</w:t>
      </w:r>
    </w:p>
    <w:p w:rsidR="00F23D38" w:rsidRPr="004B4460" w:rsidRDefault="00F23D38" w:rsidP="000E0384">
      <w:pPr>
        <w:widowControl w:val="0"/>
        <w:ind w:firstLine="567"/>
        <w:jc w:val="both"/>
        <w:rPr>
          <w:sz w:val="26"/>
          <w:szCs w:val="26"/>
        </w:rPr>
      </w:pPr>
    </w:p>
    <w:p w:rsidR="00714C39" w:rsidRPr="004B4460" w:rsidRDefault="00714C39" w:rsidP="00E316A1">
      <w:pPr>
        <w:pStyle w:val="21"/>
      </w:pPr>
      <w:bookmarkStart w:id="89" w:name="_Toc512529748"/>
      <w:bookmarkStart w:id="90" w:name="_Toc25677107"/>
      <w:r w:rsidRPr="004B4460">
        <w:t>5.2.</w:t>
      </w:r>
      <w:r w:rsidR="00D23B8F" w:rsidRPr="004B4460">
        <w:t>4</w:t>
      </w:r>
      <w:r w:rsidRPr="004B4460">
        <w:t>. ОГЭ по физике</w:t>
      </w:r>
      <w:bookmarkEnd w:id="89"/>
      <w:bookmarkEnd w:id="90"/>
    </w:p>
    <w:p w:rsidR="00384676" w:rsidRPr="004B4460" w:rsidRDefault="00384676" w:rsidP="00384676"/>
    <w:p w:rsidR="006D7876" w:rsidRPr="004B4460" w:rsidRDefault="006D7876" w:rsidP="00F23D38">
      <w:pPr>
        <w:widowControl w:val="0"/>
        <w:ind w:firstLine="567"/>
        <w:jc w:val="both"/>
        <w:rPr>
          <w:sz w:val="26"/>
          <w:szCs w:val="26"/>
        </w:rPr>
      </w:pPr>
      <w:r w:rsidRPr="004B4460">
        <w:rPr>
          <w:sz w:val="26"/>
          <w:szCs w:val="26"/>
        </w:rPr>
        <w:t>Каждый вариант КИМ включает в себя 25 заданий.</w:t>
      </w:r>
    </w:p>
    <w:p w:rsidR="00445EDD" w:rsidRPr="004B4460" w:rsidRDefault="006D7876" w:rsidP="00F23D38">
      <w:pPr>
        <w:autoSpaceDE w:val="0"/>
        <w:autoSpaceDN w:val="0"/>
        <w:adjustRightInd w:val="0"/>
        <w:ind w:firstLine="567"/>
        <w:jc w:val="both"/>
        <w:rPr>
          <w:rFonts w:eastAsia="TimesNewRoman"/>
          <w:sz w:val="26"/>
          <w:szCs w:val="26"/>
        </w:rPr>
      </w:pPr>
      <w:r w:rsidRPr="004B4460">
        <w:rPr>
          <w:sz w:val="26"/>
          <w:szCs w:val="26"/>
        </w:rPr>
        <w:t xml:space="preserve">Задание 17 </w:t>
      </w:r>
      <w:r w:rsidRPr="004B4460">
        <w:rPr>
          <w:rFonts w:eastAsia="TimesNewRoman"/>
          <w:sz w:val="26"/>
          <w:szCs w:val="26"/>
        </w:rPr>
        <w:t>экспериментальное, и для его выполнения необходимо воспользоваться лабораторным оборудованием.</w:t>
      </w:r>
    </w:p>
    <w:p w:rsidR="00445EDD" w:rsidRPr="004B4460" w:rsidRDefault="00163C38" w:rsidP="00F23D38">
      <w:pPr>
        <w:widowControl w:val="0"/>
        <w:ind w:firstLine="567"/>
        <w:jc w:val="both"/>
        <w:rPr>
          <w:sz w:val="26"/>
          <w:szCs w:val="26"/>
        </w:rPr>
      </w:pPr>
      <w:r w:rsidRPr="004B4460">
        <w:rPr>
          <w:sz w:val="26"/>
          <w:szCs w:val="26"/>
        </w:rPr>
        <w:t>При</w:t>
      </w:r>
      <w:r w:rsidR="007D5426" w:rsidRPr="004B4460">
        <w:rPr>
          <w:sz w:val="26"/>
          <w:szCs w:val="26"/>
        </w:rPr>
        <w:t xml:space="preserve"> выполнени</w:t>
      </w:r>
      <w:r w:rsidRPr="004B4460">
        <w:rPr>
          <w:sz w:val="26"/>
          <w:szCs w:val="26"/>
        </w:rPr>
        <w:t>и</w:t>
      </w:r>
      <w:r w:rsidR="007D5426" w:rsidRPr="004B4460">
        <w:rPr>
          <w:sz w:val="26"/>
          <w:szCs w:val="26"/>
        </w:rPr>
        <w:t xml:space="preserve"> заданий КИМ ОГЭ по физике используется</w:t>
      </w:r>
      <w:r w:rsidRPr="004B4460">
        <w:rPr>
          <w:sz w:val="26"/>
          <w:szCs w:val="26"/>
        </w:rPr>
        <w:t>:</w:t>
      </w:r>
      <w:r w:rsidR="007D5426" w:rsidRPr="004B4460">
        <w:rPr>
          <w:sz w:val="26"/>
          <w:szCs w:val="26"/>
        </w:rPr>
        <w:t xml:space="preserve"> линейка, не содержащая справочной информации, для построения графиков</w:t>
      </w:r>
      <w:r w:rsidR="00AB4490" w:rsidRPr="004B4460">
        <w:rPr>
          <w:sz w:val="26"/>
          <w:szCs w:val="26"/>
        </w:rPr>
        <w:t>,</w:t>
      </w:r>
      <w:r w:rsidR="007D5426" w:rsidRPr="004B4460">
        <w:rPr>
          <w:sz w:val="26"/>
          <w:szCs w:val="26"/>
        </w:rPr>
        <w:t xml:space="preserve"> </w:t>
      </w:r>
      <w:r w:rsidR="00AB4490" w:rsidRPr="004B4460">
        <w:rPr>
          <w:sz w:val="26"/>
          <w:szCs w:val="26"/>
        </w:rPr>
        <w:t xml:space="preserve">оптических </w:t>
      </w:r>
      <w:r w:rsidR="007D5426" w:rsidRPr="004B4460">
        <w:rPr>
          <w:sz w:val="26"/>
          <w:szCs w:val="26"/>
        </w:rPr>
        <w:t xml:space="preserve">и </w:t>
      </w:r>
      <w:r w:rsidR="00AB4490" w:rsidRPr="004B4460">
        <w:rPr>
          <w:sz w:val="26"/>
          <w:szCs w:val="26"/>
        </w:rPr>
        <w:t xml:space="preserve">электрических </w:t>
      </w:r>
      <w:r w:rsidR="007D5426" w:rsidRPr="004B4460">
        <w:rPr>
          <w:sz w:val="26"/>
          <w:szCs w:val="26"/>
        </w:rPr>
        <w:t xml:space="preserve">схем; непрограммируемый калькулятор; лабораторное оборудование для выполнения экспериментального задания по проведению измерения физических величин. </w:t>
      </w:r>
    </w:p>
    <w:p w:rsidR="00445EDD" w:rsidRPr="004B4460" w:rsidRDefault="00445EDD" w:rsidP="000E0384">
      <w:pPr>
        <w:widowControl w:val="0"/>
        <w:ind w:firstLine="567"/>
        <w:jc w:val="both"/>
        <w:rPr>
          <w:sz w:val="26"/>
          <w:szCs w:val="26"/>
        </w:rPr>
      </w:pPr>
      <w:r w:rsidRPr="004B4460">
        <w:rPr>
          <w:sz w:val="26"/>
          <w:szCs w:val="26"/>
        </w:rPr>
        <w:t>Экзамен проводится в кабинетах физики. При необходимости можно использовать другие кабинеты, отвечающие требованиям безопас</w:t>
      </w:r>
      <w:r w:rsidR="00996AEC" w:rsidRPr="004B4460">
        <w:rPr>
          <w:sz w:val="26"/>
          <w:szCs w:val="26"/>
        </w:rPr>
        <w:t>ности</w:t>
      </w:r>
      <w:r w:rsidRPr="004B4460">
        <w:rPr>
          <w:sz w:val="26"/>
          <w:szCs w:val="26"/>
        </w:rPr>
        <w:t xml:space="preserve"> труда при выполнении </w:t>
      </w:r>
      <w:r w:rsidR="00AB4490" w:rsidRPr="004B4460">
        <w:rPr>
          <w:sz w:val="26"/>
          <w:szCs w:val="26"/>
        </w:rPr>
        <w:t xml:space="preserve">экспериментального задания </w:t>
      </w:r>
      <w:r w:rsidRPr="004B4460">
        <w:rPr>
          <w:sz w:val="26"/>
          <w:szCs w:val="26"/>
        </w:rPr>
        <w:t>экзаменационной работы. На экзамене присутствует</w:t>
      </w:r>
      <w:r w:rsidR="00AB4490" w:rsidRPr="004B4460">
        <w:rPr>
          <w:sz w:val="26"/>
          <w:szCs w:val="26"/>
        </w:rPr>
        <w:t xml:space="preserve"> специалист по проведению инструктажа и обеспечению лабораторных работ</w:t>
      </w:r>
      <w:r w:rsidRPr="004B4460">
        <w:rPr>
          <w:sz w:val="26"/>
          <w:szCs w:val="26"/>
        </w:rPr>
        <w:t xml:space="preserve">, </w:t>
      </w:r>
      <w:r w:rsidR="00404ED0" w:rsidRPr="004B4460">
        <w:rPr>
          <w:sz w:val="26"/>
          <w:szCs w:val="26"/>
        </w:rPr>
        <w:t xml:space="preserve">прошедший соответствующую подготовку, </w:t>
      </w:r>
      <w:r w:rsidRPr="004B4460">
        <w:rPr>
          <w:sz w:val="26"/>
          <w:szCs w:val="26"/>
        </w:rPr>
        <w:t>который проводит перед экзаменом инструктаж по технике безопасности и следит за соблюдением правил безопасно</w:t>
      </w:r>
      <w:r w:rsidR="00996AEC" w:rsidRPr="004B4460">
        <w:rPr>
          <w:sz w:val="26"/>
          <w:szCs w:val="26"/>
        </w:rPr>
        <w:t>сти</w:t>
      </w:r>
      <w:r w:rsidRPr="004B4460">
        <w:rPr>
          <w:sz w:val="26"/>
          <w:szCs w:val="26"/>
        </w:rPr>
        <w:t xml:space="preserve"> труда во время работы </w:t>
      </w:r>
      <w:r w:rsidR="00AB4490" w:rsidRPr="004B4460">
        <w:rPr>
          <w:sz w:val="26"/>
          <w:szCs w:val="26"/>
        </w:rPr>
        <w:t xml:space="preserve">участников </w:t>
      </w:r>
      <w:r w:rsidR="00693930" w:rsidRPr="004B4460">
        <w:rPr>
          <w:sz w:val="26"/>
          <w:szCs w:val="26"/>
        </w:rPr>
        <w:t xml:space="preserve">экзамена </w:t>
      </w:r>
      <w:r w:rsidRPr="004B4460">
        <w:rPr>
          <w:sz w:val="26"/>
          <w:szCs w:val="26"/>
        </w:rPr>
        <w:t xml:space="preserve">с лабораторным оборудованием. </w:t>
      </w:r>
    </w:p>
    <w:p w:rsidR="008961DE" w:rsidRPr="004B4460" w:rsidRDefault="00445EDD" w:rsidP="008961DE">
      <w:pPr>
        <w:widowControl w:val="0"/>
        <w:ind w:firstLine="567"/>
        <w:jc w:val="both"/>
        <w:rPr>
          <w:sz w:val="26"/>
          <w:szCs w:val="26"/>
        </w:rPr>
      </w:pPr>
      <w:r w:rsidRPr="004B4460">
        <w:rPr>
          <w:sz w:val="26"/>
          <w:szCs w:val="26"/>
        </w:rPr>
        <w:t xml:space="preserve">Комплекты лабораторного оборудования для выполнения лабораторной работы формируются заблаговременно, до проведения экзамена. Для подготовки лабораторного оборудования в </w:t>
      </w:r>
      <w:r w:rsidR="008961DE" w:rsidRPr="004B4460">
        <w:rPr>
          <w:sz w:val="26"/>
          <w:szCs w:val="26"/>
        </w:rPr>
        <w:t>ППЭ</w:t>
      </w:r>
      <w:r w:rsidRPr="004B4460">
        <w:rPr>
          <w:sz w:val="26"/>
          <w:szCs w:val="26"/>
        </w:rPr>
        <w:t xml:space="preserve"> за один-два дня</w:t>
      </w:r>
      <w:r w:rsidR="004D2C8D" w:rsidRPr="004B4460">
        <w:rPr>
          <w:sz w:val="26"/>
          <w:szCs w:val="26"/>
        </w:rPr>
        <w:t xml:space="preserve"> </w:t>
      </w:r>
      <w:r w:rsidRPr="004B4460">
        <w:rPr>
          <w:sz w:val="26"/>
          <w:szCs w:val="26"/>
        </w:rPr>
        <w:t xml:space="preserve">до экзамена сообщаются номера комплектов оборудования, которые будут использоваться на экзамене. </w:t>
      </w:r>
      <w:r w:rsidR="008961DE" w:rsidRPr="004B4460">
        <w:rPr>
          <w:sz w:val="26"/>
          <w:szCs w:val="26"/>
        </w:rPr>
        <w:t xml:space="preserve">Критерии проверки выполнения лабораторной работы требуют использования в рамках ОГЭ стандартизированного лабораторного оборудования. </w:t>
      </w:r>
      <w:r w:rsidRPr="004B4460">
        <w:rPr>
          <w:sz w:val="26"/>
          <w:szCs w:val="26"/>
        </w:rPr>
        <w:t>Перечень комплектов оборудования для выполнения экспериментальных заданий составлен на основе типовых наборов для фронтальных работ по физике</w:t>
      </w:r>
      <w:r w:rsidR="008961DE" w:rsidRPr="004B4460">
        <w:rPr>
          <w:sz w:val="26"/>
          <w:szCs w:val="26"/>
        </w:rPr>
        <w:t>.</w:t>
      </w:r>
    </w:p>
    <w:p w:rsidR="00445EDD" w:rsidRPr="004B4460" w:rsidRDefault="00445EDD" w:rsidP="000E0384">
      <w:pPr>
        <w:widowControl w:val="0"/>
        <w:ind w:firstLine="567"/>
        <w:jc w:val="both"/>
        <w:rPr>
          <w:sz w:val="26"/>
          <w:szCs w:val="26"/>
        </w:rPr>
      </w:pPr>
      <w:r w:rsidRPr="004B4460">
        <w:rPr>
          <w:sz w:val="26"/>
          <w:szCs w:val="26"/>
        </w:rPr>
        <w:t xml:space="preserve">При отсутствии в </w:t>
      </w:r>
      <w:r w:rsidR="00413D94" w:rsidRPr="004B4460">
        <w:rPr>
          <w:sz w:val="26"/>
          <w:szCs w:val="26"/>
        </w:rPr>
        <w:t>ППЭ</w:t>
      </w:r>
      <w:r w:rsidRPr="004B4460">
        <w:rPr>
          <w:sz w:val="26"/>
          <w:szCs w:val="26"/>
        </w:rPr>
        <w:t xml:space="preserve"> каких-либо приборов и материалов оборудование может быть заменено на аналогичное</w:t>
      </w:r>
      <w:r w:rsidR="00CF1886" w:rsidRPr="004B4460">
        <w:rPr>
          <w:sz w:val="26"/>
          <w:szCs w:val="26"/>
        </w:rPr>
        <w:t xml:space="preserve"> оборудование</w:t>
      </w:r>
      <w:r w:rsidRPr="004B4460">
        <w:rPr>
          <w:sz w:val="26"/>
          <w:szCs w:val="26"/>
        </w:rPr>
        <w:t xml:space="preserve"> с другими характеристиками. В целях обеспечения объективного оценивания выполнения лабораторной работы участниками ОГЭ</w:t>
      </w:r>
      <w:r w:rsidR="00996AEC" w:rsidRPr="004B4460">
        <w:rPr>
          <w:sz w:val="26"/>
          <w:szCs w:val="26"/>
        </w:rPr>
        <w:t xml:space="preserve"> </w:t>
      </w:r>
      <w:r w:rsidRPr="004B4460">
        <w:rPr>
          <w:sz w:val="26"/>
          <w:szCs w:val="26"/>
        </w:rPr>
        <w:t>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
    <w:p w:rsidR="006E6014" w:rsidRPr="004B4460" w:rsidRDefault="00445EDD" w:rsidP="0057349B">
      <w:pPr>
        <w:widowControl w:val="0"/>
        <w:ind w:firstLine="567"/>
        <w:jc w:val="both"/>
        <w:rPr>
          <w:sz w:val="26"/>
          <w:szCs w:val="26"/>
        </w:rPr>
      </w:pPr>
      <w:r w:rsidRPr="004B4460">
        <w:rPr>
          <w:sz w:val="26"/>
          <w:szCs w:val="26"/>
        </w:rPr>
        <w:t>Задания с развернутым ответом оцениваются двумя экспертами с учетом</w:t>
      </w:r>
      <w:r w:rsidR="00FB4D91" w:rsidRPr="004B4460">
        <w:rPr>
          <w:sz w:val="26"/>
          <w:szCs w:val="26"/>
        </w:rPr>
        <w:t xml:space="preserve"> правильности и полноты ответа.</w:t>
      </w:r>
    </w:p>
    <w:p w:rsidR="003A5023" w:rsidRPr="004B4460" w:rsidRDefault="003A5023" w:rsidP="0057349B">
      <w:pPr>
        <w:widowControl w:val="0"/>
        <w:ind w:firstLine="567"/>
        <w:jc w:val="both"/>
        <w:rPr>
          <w:sz w:val="26"/>
          <w:szCs w:val="26"/>
        </w:rPr>
      </w:pPr>
      <w:r w:rsidRPr="004B4460">
        <w:rPr>
          <w:sz w:val="26"/>
          <w:szCs w:val="26"/>
        </w:rPr>
        <w:t>На выполнение экзаменационной работы отводится 3 часа (180 минут).</w:t>
      </w:r>
    </w:p>
    <w:p w:rsidR="00B74C7D" w:rsidRPr="004B4460" w:rsidRDefault="00B74C7D" w:rsidP="0057349B">
      <w:pPr>
        <w:widowControl w:val="0"/>
        <w:ind w:firstLine="567"/>
        <w:jc w:val="both"/>
        <w:rPr>
          <w:sz w:val="26"/>
          <w:szCs w:val="26"/>
        </w:rPr>
      </w:pPr>
    </w:p>
    <w:p w:rsidR="005C0DE8" w:rsidRPr="004B4460" w:rsidRDefault="005C0DE8" w:rsidP="0057349B">
      <w:pPr>
        <w:widowControl w:val="0"/>
        <w:ind w:firstLine="567"/>
        <w:jc w:val="both"/>
        <w:rPr>
          <w:sz w:val="26"/>
          <w:szCs w:val="26"/>
        </w:rPr>
      </w:pPr>
    </w:p>
    <w:p w:rsidR="00714C39" w:rsidRPr="004B4460" w:rsidRDefault="00714C39" w:rsidP="00E316A1">
      <w:pPr>
        <w:pStyle w:val="21"/>
      </w:pPr>
      <w:bookmarkStart w:id="91" w:name="_Toc512529749"/>
      <w:bookmarkStart w:id="92" w:name="_Toc25677108"/>
      <w:r w:rsidRPr="004B4460">
        <w:t>5.2.</w:t>
      </w:r>
      <w:r w:rsidR="00FF0867" w:rsidRPr="004B4460">
        <w:t>5</w:t>
      </w:r>
      <w:r w:rsidRPr="004B4460">
        <w:t>. ОГЭ по информатике и информационно-коммуникационным технологиям</w:t>
      </w:r>
      <w:r w:rsidR="00F01E06" w:rsidRPr="004B4460">
        <w:t xml:space="preserve"> (ИКТ)</w:t>
      </w:r>
      <w:bookmarkEnd w:id="91"/>
      <w:bookmarkEnd w:id="92"/>
    </w:p>
    <w:p w:rsidR="00DE7147" w:rsidRPr="004B4460" w:rsidRDefault="00DE7147" w:rsidP="00DE7147"/>
    <w:p w:rsidR="007D7BF5" w:rsidRPr="004B4460" w:rsidRDefault="007C37F0" w:rsidP="007D7BF5">
      <w:pPr>
        <w:widowControl w:val="0"/>
        <w:ind w:firstLine="567"/>
        <w:jc w:val="both"/>
        <w:rPr>
          <w:sz w:val="26"/>
          <w:szCs w:val="26"/>
        </w:rPr>
      </w:pPr>
      <w:r w:rsidRPr="004B4460">
        <w:rPr>
          <w:sz w:val="26"/>
          <w:szCs w:val="26"/>
        </w:rPr>
        <w:t xml:space="preserve">Каждый вариант КИМ </w:t>
      </w:r>
      <w:r w:rsidR="00E27E33" w:rsidRPr="004B4460">
        <w:rPr>
          <w:sz w:val="26"/>
          <w:szCs w:val="26"/>
        </w:rPr>
        <w:t xml:space="preserve">состоит из </w:t>
      </w:r>
      <w:r w:rsidRPr="004B4460">
        <w:rPr>
          <w:sz w:val="26"/>
          <w:szCs w:val="26"/>
        </w:rPr>
        <w:t xml:space="preserve">двух </w:t>
      </w:r>
      <w:r w:rsidR="00E27E33" w:rsidRPr="004B4460">
        <w:rPr>
          <w:sz w:val="26"/>
          <w:szCs w:val="26"/>
        </w:rPr>
        <w:t>частей</w:t>
      </w:r>
      <w:r w:rsidR="00AE0A23" w:rsidRPr="004B4460">
        <w:rPr>
          <w:sz w:val="26"/>
          <w:szCs w:val="26"/>
        </w:rPr>
        <w:t>, включающих</w:t>
      </w:r>
      <w:r w:rsidRPr="004B4460">
        <w:rPr>
          <w:sz w:val="26"/>
          <w:szCs w:val="26"/>
        </w:rPr>
        <w:t xml:space="preserve"> в себя 15 заданий</w:t>
      </w:r>
      <w:r w:rsidR="00EC51DD" w:rsidRPr="004B4460">
        <w:rPr>
          <w:sz w:val="26"/>
          <w:szCs w:val="26"/>
        </w:rPr>
        <w:t>.</w:t>
      </w:r>
    </w:p>
    <w:p w:rsidR="00AE0A23" w:rsidRPr="004B4460" w:rsidRDefault="00EC51DD" w:rsidP="007D7BF5">
      <w:pPr>
        <w:widowControl w:val="0"/>
        <w:ind w:firstLine="567"/>
        <w:jc w:val="both"/>
        <w:rPr>
          <w:sz w:val="26"/>
          <w:szCs w:val="26"/>
        </w:rPr>
      </w:pPr>
      <w:r w:rsidRPr="004B4460">
        <w:rPr>
          <w:sz w:val="26"/>
          <w:szCs w:val="26"/>
        </w:rPr>
        <w:t>Часть 1 содержит 10 заданий с кратким ответом</w:t>
      </w:r>
      <w:r w:rsidR="00F23D38" w:rsidRPr="004B4460">
        <w:rPr>
          <w:sz w:val="26"/>
          <w:szCs w:val="26"/>
        </w:rPr>
        <w:t>.</w:t>
      </w:r>
    </w:p>
    <w:p w:rsidR="00E27E33" w:rsidRPr="004B4460" w:rsidRDefault="007D7BF5" w:rsidP="007D7BF5">
      <w:pPr>
        <w:widowControl w:val="0"/>
        <w:ind w:firstLine="567"/>
        <w:jc w:val="both"/>
        <w:rPr>
          <w:sz w:val="26"/>
          <w:szCs w:val="26"/>
        </w:rPr>
      </w:pPr>
      <w:r w:rsidRPr="004B4460">
        <w:rPr>
          <w:sz w:val="26"/>
          <w:szCs w:val="26"/>
        </w:rPr>
        <w:t>Ч</w:t>
      </w:r>
      <w:r w:rsidR="00EC51DD" w:rsidRPr="004B4460">
        <w:rPr>
          <w:sz w:val="26"/>
          <w:szCs w:val="26"/>
        </w:rPr>
        <w:t xml:space="preserve">асть 2 содержит 5 заданий, </w:t>
      </w:r>
      <w:r w:rsidRPr="004B4460">
        <w:rPr>
          <w:sz w:val="26"/>
          <w:szCs w:val="26"/>
        </w:rPr>
        <w:t xml:space="preserve">для выполнения которых необходим компьютер. </w:t>
      </w:r>
      <w:r w:rsidR="00061CA6" w:rsidRPr="004B4460">
        <w:rPr>
          <w:sz w:val="26"/>
          <w:szCs w:val="26"/>
        </w:rPr>
        <w:t xml:space="preserve"> На компьютере должны быть установлены знакомые участникам экзамена программы.</w:t>
      </w:r>
    </w:p>
    <w:p w:rsidR="007852B7" w:rsidRPr="004B4460" w:rsidRDefault="002F42A5" w:rsidP="000E0384">
      <w:pPr>
        <w:widowControl w:val="0"/>
        <w:ind w:firstLine="567"/>
        <w:jc w:val="both"/>
        <w:rPr>
          <w:sz w:val="26"/>
          <w:szCs w:val="26"/>
        </w:rPr>
      </w:pPr>
      <w:r w:rsidRPr="004B4460">
        <w:rPr>
          <w:sz w:val="26"/>
          <w:szCs w:val="26"/>
        </w:rPr>
        <w:t xml:space="preserve">Число рабочих мест, оборудованных компьютером, должно соответствовать числу участников экзамена в аудитории, поскольку ряд заданий КИМ ОГЭ по информатике </w:t>
      </w:r>
      <w:r w:rsidR="00226D6F" w:rsidRPr="004B4460">
        <w:rPr>
          <w:sz w:val="26"/>
          <w:szCs w:val="26"/>
        </w:rPr>
        <w:t xml:space="preserve">и ИКТ </w:t>
      </w:r>
      <w:r w:rsidRPr="004B4460">
        <w:rPr>
          <w:sz w:val="26"/>
          <w:szCs w:val="26"/>
        </w:rPr>
        <w:t>требу</w:t>
      </w:r>
      <w:r w:rsidR="00990851" w:rsidRPr="004B4460">
        <w:rPr>
          <w:sz w:val="26"/>
          <w:szCs w:val="26"/>
        </w:rPr>
        <w:t>е</w:t>
      </w:r>
      <w:r w:rsidRPr="004B4460">
        <w:rPr>
          <w:sz w:val="26"/>
          <w:szCs w:val="26"/>
        </w:rPr>
        <w:t xml:space="preserve">т выполнения на компьютере. </w:t>
      </w:r>
    </w:p>
    <w:p w:rsidR="007852B7" w:rsidRPr="004B4460" w:rsidRDefault="001B0561" w:rsidP="000E0384">
      <w:pPr>
        <w:widowControl w:val="0"/>
        <w:ind w:firstLine="567"/>
        <w:jc w:val="both"/>
        <w:rPr>
          <w:rFonts w:eastAsia="TimesNewRoman"/>
          <w:sz w:val="26"/>
          <w:szCs w:val="26"/>
        </w:rPr>
      </w:pPr>
      <w:r w:rsidRPr="004B4460">
        <w:rPr>
          <w:sz w:val="26"/>
          <w:szCs w:val="26"/>
        </w:rPr>
        <w:t xml:space="preserve">Задание 13 имеет два варианта. Участнику экзамена необходимо выбрать </w:t>
      </w:r>
      <w:r w:rsidRPr="004B4460">
        <w:rPr>
          <w:rFonts w:eastAsia="TimesNewRoman"/>
          <w:b/>
          <w:bCs/>
          <w:i/>
          <w:iCs/>
          <w:sz w:val="26"/>
          <w:szCs w:val="26"/>
        </w:rPr>
        <w:t>один из предложенных вариантов: 13.1 или 13.2.</w:t>
      </w:r>
      <w:r w:rsidR="002F42A5" w:rsidRPr="004B4460">
        <w:rPr>
          <w:b/>
          <w:i/>
          <w:sz w:val="26"/>
        </w:rPr>
        <w:t xml:space="preserve"> </w:t>
      </w:r>
      <w:r w:rsidR="00061CA6" w:rsidRPr="004B4460">
        <w:rPr>
          <w:rFonts w:eastAsia="TimesNewRoman"/>
          <w:sz w:val="26"/>
          <w:szCs w:val="26"/>
        </w:rPr>
        <w:t xml:space="preserve">Для выполнения задания 13.1 </w:t>
      </w:r>
      <w:r w:rsidR="002F42A5" w:rsidRPr="004B4460">
        <w:rPr>
          <w:rFonts w:eastAsia="TimesNewRoman"/>
          <w:sz w:val="26"/>
          <w:szCs w:val="26"/>
        </w:rPr>
        <w:t xml:space="preserve">на каждом рабочем месте участника экзамена должна быть установлена </w:t>
      </w:r>
      <w:r w:rsidR="00061CA6" w:rsidRPr="004B4460">
        <w:rPr>
          <w:rFonts w:eastAsia="TimesNewRoman"/>
          <w:sz w:val="26"/>
          <w:szCs w:val="26"/>
        </w:rPr>
        <w:t xml:space="preserve">программа для работы с презентациями. Для выполнения задания 13.2 </w:t>
      </w:r>
      <w:r w:rsidR="002F42A5" w:rsidRPr="004B4460">
        <w:rPr>
          <w:rFonts w:eastAsia="TimesNewRoman"/>
          <w:sz w:val="26"/>
          <w:szCs w:val="26"/>
        </w:rPr>
        <w:t xml:space="preserve">на каждом рабочем месте участника экзамена должен быть установлен </w:t>
      </w:r>
      <w:r w:rsidR="00061CA6" w:rsidRPr="004B4460">
        <w:rPr>
          <w:rFonts w:eastAsia="TimesNewRoman"/>
          <w:sz w:val="26"/>
          <w:szCs w:val="26"/>
        </w:rPr>
        <w:t xml:space="preserve">текстовый процессор. </w:t>
      </w:r>
    </w:p>
    <w:p w:rsidR="005A552D" w:rsidRPr="004B4460" w:rsidRDefault="00061CA6" w:rsidP="000E0384">
      <w:pPr>
        <w:widowControl w:val="0"/>
        <w:ind w:firstLine="567"/>
        <w:jc w:val="both"/>
        <w:rPr>
          <w:sz w:val="26"/>
          <w:szCs w:val="26"/>
        </w:rPr>
      </w:pPr>
      <w:r w:rsidRPr="004B4460">
        <w:rPr>
          <w:rFonts w:eastAsia="TimesNewRoman"/>
          <w:sz w:val="26"/>
          <w:szCs w:val="26"/>
        </w:rPr>
        <w:t>Для выполнения задания 14 необходима программа для работы с электронными таблицами</w:t>
      </w:r>
      <w:r w:rsidR="002F42A5" w:rsidRPr="004B4460">
        <w:rPr>
          <w:rFonts w:eastAsia="TimesNewRoman"/>
          <w:sz w:val="26"/>
          <w:szCs w:val="26"/>
        </w:rPr>
        <w:t>, которая также должна быть установлена на рабочем месте участника экзамена</w:t>
      </w:r>
      <w:r w:rsidRPr="004B4460">
        <w:rPr>
          <w:rFonts w:eastAsia="TimesNewRoman"/>
          <w:sz w:val="26"/>
          <w:szCs w:val="26"/>
        </w:rPr>
        <w:t xml:space="preserve">. </w:t>
      </w:r>
      <w:r w:rsidR="002F42A5" w:rsidRPr="004B4460">
        <w:rPr>
          <w:sz w:val="26"/>
          <w:szCs w:val="26"/>
        </w:rPr>
        <w:t xml:space="preserve">Подготовка рабочих мест для участников экзамена, а также установка необходимого ПО должна быть завершена не позднее чем за один день до </w:t>
      </w:r>
      <w:r w:rsidR="007B13EA" w:rsidRPr="004B4460">
        <w:rPr>
          <w:sz w:val="26"/>
          <w:szCs w:val="26"/>
        </w:rPr>
        <w:t>экзамена.</w:t>
      </w:r>
    </w:p>
    <w:p w:rsidR="009072BE" w:rsidRPr="004B4460" w:rsidRDefault="009072BE" w:rsidP="009072BE">
      <w:pPr>
        <w:autoSpaceDE w:val="0"/>
        <w:autoSpaceDN w:val="0"/>
        <w:adjustRightInd w:val="0"/>
        <w:ind w:firstLine="567"/>
        <w:jc w:val="both"/>
        <w:rPr>
          <w:sz w:val="26"/>
          <w:szCs w:val="26"/>
        </w:rPr>
      </w:pPr>
      <w:r w:rsidRPr="004B4460">
        <w:rPr>
          <w:sz w:val="26"/>
          <w:szCs w:val="26"/>
        </w:rPr>
        <w:t xml:space="preserve">Задание 15 имеет два варианта. Участнику экзамена необходимо выбрать </w:t>
      </w:r>
      <w:r w:rsidRPr="004B4460">
        <w:rPr>
          <w:rFonts w:eastAsia="TimesNewRoman"/>
          <w:b/>
          <w:bCs/>
          <w:i/>
          <w:iCs/>
          <w:sz w:val="26"/>
          <w:szCs w:val="26"/>
        </w:rPr>
        <w:t>один из предложенных вариантов: 15.1 или 15.2.</w:t>
      </w:r>
    </w:p>
    <w:p w:rsidR="009B218A" w:rsidRPr="004B4460" w:rsidRDefault="00027569" w:rsidP="000E0384">
      <w:pPr>
        <w:widowControl w:val="0"/>
        <w:ind w:firstLine="567"/>
        <w:jc w:val="both"/>
        <w:rPr>
          <w:rFonts w:eastAsia="TimesNewRoman"/>
          <w:sz w:val="26"/>
          <w:szCs w:val="26"/>
        </w:rPr>
      </w:pPr>
      <w:r w:rsidRPr="004B4460">
        <w:rPr>
          <w:rFonts w:eastAsia="TimesNewRoman"/>
          <w:sz w:val="26"/>
          <w:szCs w:val="26"/>
        </w:rPr>
        <w:t xml:space="preserve">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 </w:t>
      </w:r>
    </w:p>
    <w:p w:rsidR="009B218A" w:rsidRPr="004B4460" w:rsidRDefault="00027569" w:rsidP="00F23D38">
      <w:pPr>
        <w:widowControl w:val="0"/>
        <w:ind w:firstLine="567"/>
        <w:jc w:val="both"/>
        <w:rPr>
          <w:rFonts w:eastAsia="TimesNewRoman"/>
          <w:sz w:val="26"/>
          <w:szCs w:val="26"/>
        </w:rPr>
      </w:pPr>
      <w:r w:rsidRPr="004B4460">
        <w:rPr>
          <w:rFonts w:eastAsia="TimesNewRoman"/>
          <w:sz w:val="26"/>
          <w:szCs w:val="26"/>
        </w:rPr>
        <w:t xml:space="preserve">Задание 15.2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 </w:t>
      </w:r>
    </w:p>
    <w:p w:rsidR="00DE093E" w:rsidRPr="004B4460" w:rsidRDefault="00027569" w:rsidP="00F23D38">
      <w:pPr>
        <w:autoSpaceDE w:val="0"/>
        <w:autoSpaceDN w:val="0"/>
        <w:adjustRightInd w:val="0"/>
        <w:ind w:firstLine="567"/>
        <w:jc w:val="both"/>
        <w:rPr>
          <w:rFonts w:eastAsia="TimesNewRoman"/>
          <w:sz w:val="26"/>
          <w:szCs w:val="26"/>
        </w:rPr>
      </w:pPr>
      <w:r w:rsidRPr="004B4460">
        <w:rPr>
          <w:rFonts w:eastAsia="TimesNewRoman"/>
          <w:sz w:val="26"/>
          <w:szCs w:val="26"/>
        </w:rPr>
        <w:t>Решением каждого задания части 2 является отдельный файл, подготовленный в соответствующей программе (текстовом редакторе или электронной таблице).</w:t>
      </w:r>
      <w:r w:rsidR="00F23D38" w:rsidRPr="004B4460">
        <w:rPr>
          <w:rFonts w:eastAsia="TimesNewRoman"/>
          <w:sz w:val="26"/>
          <w:szCs w:val="26"/>
        </w:rPr>
        <w:t xml:space="preserve"> </w:t>
      </w:r>
      <w:r w:rsidR="009B218A" w:rsidRPr="004B4460">
        <w:rPr>
          <w:rFonts w:eastAsia="TimesNewRoman"/>
          <w:sz w:val="26"/>
          <w:szCs w:val="26"/>
        </w:rPr>
        <w:t>Участники экзамена сохраняют данные файлы в каталог под именами, указанными техническим специалистом</w:t>
      </w:r>
      <w:r w:rsidR="002748B7" w:rsidRPr="004B4460">
        <w:rPr>
          <w:rFonts w:eastAsia="TimesNewRoman"/>
          <w:sz w:val="26"/>
          <w:szCs w:val="26"/>
        </w:rPr>
        <w:t>.</w:t>
      </w:r>
    </w:p>
    <w:p w:rsidR="00973E61" w:rsidRPr="004B4460" w:rsidRDefault="00EA56F3" w:rsidP="000E0384">
      <w:pPr>
        <w:widowControl w:val="0"/>
        <w:ind w:firstLine="567"/>
        <w:jc w:val="both"/>
        <w:rPr>
          <w:sz w:val="26"/>
          <w:szCs w:val="26"/>
        </w:rPr>
      </w:pPr>
      <w:r w:rsidRPr="004B4460">
        <w:rPr>
          <w:sz w:val="26"/>
          <w:szCs w:val="26"/>
        </w:rPr>
        <w:t xml:space="preserve">В </w:t>
      </w:r>
      <w:r w:rsidR="00492006" w:rsidRPr="004B4460">
        <w:rPr>
          <w:sz w:val="26"/>
          <w:szCs w:val="26"/>
        </w:rPr>
        <w:t xml:space="preserve">бланки </w:t>
      </w:r>
      <w:r w:rsidRPr="004B4460">
        <w:rPr>
          <w:sz w:val="26"/>
          <w:szCs w:val="26"/>
        </w:rPr>
        <w:t xml:space="preserve">ответов (после выполнения работы на компьютере) </w:t>
      </w:r>
      <w:r w:rsidR="005A552D" w:rsidRPr="004B4460">
        <w:rPr>
          <w:sz w:val="26"/>
          <w:szCs w:val="26"/>
        </w:rPr>
        <w:t>вписываются</w:t>
      </w:r>
      <w:r w:rsidRPr="004B4460">
        <w:rPr>
          <w:sz w:val="26"/>
          <w:szCs w:val="26"/>
        </w:rPr>
        <w:t xml:space="preserve"> наименовани</w:t>
      </w:r>
      <w:r w:rsidR="005A552D" w:rsidRPr="004B4460">
        <w:rPr>
          <w:sz w:val="26"/>
          <w:szCs w:val="26"/>
        </w:rPr>
        <w:t>я</w:t>
      </w:r>
      <w:r w:rsidRPr="004B4460">
        <w:rPr>
          <w:sz w:val="26"/>
          <w:szCs w:val="26"/>
        </w:rPr>
        <w:t xml:space="preserve"> файлов с выполненными заданиями, включающи</w:t>
      </w:r>
      <w:r w:rsidR="007852B7" w:rsidRPr="004B4460">
        <w:rPr>
          <w:sz w:val="26"/>
          <w:szCs w:val="26"/>
        </w:rPr>
        <w:t>е</w:t>
      </w:r>
      <w:r w:rsidRPr="004B4460">
        <w:rPr>
          <w:sz w:val="26"/>
          <w:szCs w:val="26"/>
        </w:rPr>
        <w:t xml:space="preserve"> в себя уникальный номер (номер КИМ).</w:t>
      </w:r>
    </w:p>
    <w:p w:rsidR="00887556" w:rsidRPr="004B4460" w:rsidRDefault="00887556" w:rsidP="000E0384">
      <w:pPr>
        <w:widowControl w:val="0"/>
        <w:ind w:firstLine="567"/>
        <w:jc w:val="both"/>
        <w:rPr>
          <w:sz w:val="26"/>
          <w:szCs w:val="26"/>
        </w:rPr>
      </w:pPr>
      <w:r w:rsidRPr="004B4460">
        <w:rPr>
          <w:sz w:val="26"/>
          <w:szCs w:val="26"/>
        </w:rPr>
        <w:t>По окончании сдачи экзамена всеми участниками ответы</w:t>
      </w:r>
      <w:r w:rsidR="00751075" w:rsidRPr="004B4460">
        <w:rPr>
          <w:sz w:val="26"/>
          <w:szCs w:val="26"/>
        </w:rPr>
        <w:t xml:space="preserve"> (файлы)</w:t>
      </w:r>
      <w:r w:rsidRPr="004B4460">
        <w:rPr>
          <w:sz w:val="26"/>
          <w:szCs w:val="26"/>
        </w:rPr>
        <w:t xml:space="preserve"> собираются техническим специалистом в каталоги поаудиторно и направляются в РЦОИ для проведения экспертизы ответов на съемном электронном носителе</w:t>
      </w:r>
      <w:r w:rsidR="00751075" w:rsidRPr="004B4460">
        <w:rPr>
          <w:sz w:val="26"/>
          <w:szCs w:val="26"/>
        </w:rPr>
        <w:t>.</w:t>
      </w:r>
    </w:p>
    <w:p w:rsidR="00A40F9A" w:rsidRPr="004B4460" w:rsidRDefault="00A40F9A" w:rsidP="0057349B">
      <w:pPr>
        <w:widowControl w:val="0"/>
        <w:ind w:firstLine="567"/>
        <w:jc w:val="both"/>
        <w:rPr>
          <w:sz w:val="26"/>
          <w:szCs w:val="26"/>
        </w:rPr>
      </w:pPr>
      <w:r w:rsidRPr="004B4460">
        <w:rPr>
          <w:sz w:val="26"/>
          <w:szCs w:val="26"/>
        </w:rPr>
        <w:t xml:space="preserve">На выполнение </w:t>
      </w:r>
      <w:r w:rsidR="00C45A2D" w:rsidRPr="004B4460">
        <w:rPr>
          <w:sz w:val="26"/>
          <w:szCs w:val="26"/>
        </w:rPr>
        <w:t xml:space="preserve">экзаменационной </w:t>
      </w:r>
      <w:r w:rsidRPr="004B4460">
        <w:rPr>
          <w:sz w:val="26"/>
          <w:szCs w:val="26"/>
        </w:rPr>
        <w:t>работы отводится 2 часа 30 минут (150 минут)</w:t>
      </w:r>
      <w:r w:rsidR="00C45A2D" w:rsidRPr="004B4460">
        <w:rPr>
          <w:sz w:val="26"/>
          <w:szCs w:val="26"/>
        </w:rPr>
        <w:t>, рекомендуемое время на выполнение заданий части 1 – 30 минут, на выполнение заданий части 2 – 2 часа (120 минут).</w:t>
      </w:r>
    </w:p>
    <w:p w:rsidR="006E6014" w:rsidRPr="004B4460" w:rsidRDefault="006E6014" w:rsidP="0057349B">
      <w:pPr>
        <w:widowControl w:val="0"/>
        <w:ind w:firstLine="567"/>
        <w:jc w:val="both"/>
        <w:rPr>
          <w:sz w:val="26"/>
          <w:szCs w:val="26"/>
        </w:rPr>
      </w:pPr>
    </w:p>
    <w:p w:rsidR="00714C39" w:rsidRPr="004B4460" w:rsidRDefault="00714C39" w:rsidP="00E316A1">
      <w:pPr>
        <w:pStyle w:val="21"/>
      </w:pPr>
      <w:bookmarkStart w:id="93" w:name="_Toc512529750"/>
      <w:bookmarkStart w:id="94" w:name="_Toc25677109"/>
      <w:r w:rsidRPr="004B4460">
        <w:t>5.2.</w:t>
      </w:r>
      <w:r w:rsidR="00D23B8F" w:rsidRPr="004B4460">
        <w:t>6</w:t>
      </w:r>
      <w:r w:rsidRPr="004B4460">
        <w:t>. ОГЭ по литературе</w:t>
      </w:r>
      <w:bookmarkEnd w:id="93"/>
      <w:bookmarkEnd w:id="94"/>
    </w:p>
    <w:p w:rsidR="00E40DE8" w:rsidRPr="004B4460" w:rsidRDefault="00E40DE8" w:rsidP="00E40DE8"/>
    <w:p w:rsidR="007B3D5D" w:rsidRPr="004B4460" w:rsidRDefault="007B3D5D" w:rsidP="000E0384">
      <w:pPr>
        <w:widowControl w:val="0"/>
        <w:ind w:firstLine="567"/>
        <w:jc w:val="both"/>
        <w:rPr>
          <w:sz w:val="26"/>
          <w:szCs w:val="26"/>
        </w:rPr>
      </w:pPr>
      <w:r w:rsidRPr="004B4460">
        <w:rPr>
          <w:sz w:val="26"/>
          <w:szCs w:val="26"/>
        </w:rPr>
        <w:t>Экзаменационная работа по литературе состоит из двух частей.</w:t>
      </w:r>
    </w:p>
    <w:p w:rsidR="007F59E2" w:rsidRPr="004B4460" w:rsidRDefault="000D6874" w:rsidP="000D6874">
      <w:pPr>
        <w:ind w:firstLine="567"/>
        <w:jc w:val="both"/>
        <w:rPr>
          <w:rFonts w:eastAsia="TimesNewRoman"/>
          <w:sz w:val="26"/>
          <w:szCs w:val="26"/>
        </w:rPr>
      </w:pPr>
      <w:r w:rsidRPr="004B4460">
        <w:rPr>
          <w:rFonts w:eastAsia="TimesNewRoman"/>
          <w:sz w:val="26"/>
          <w:szCs w:val="26"/>
        </w:rPr>
        <w:t>В части 1 работы предполагается анализ текста</w:t>
      </w:r>
      <w:r w:rsidRPr="004B4460">
        <w:rPr>
          <w:rFonts w:eastAsia="TimesNewRoman"/>
        </w:rPr>
        <w:t xml:space="preserve"> </w:t>
      </w:r>
      <w:r w:rsidRPr="004B4460">
        <w:rPr>
          <w:rFonts w:eastAsia="TimesNewRoman"/>
          <w:sz w:val="26"/>
          <w:szCs w:val="26"/>
        </w:rPr>
        <w:t>художественного произведения, размещ</w:t>
      </w:r>
      <w:r w:rsidR="007F59E2" w:rsidRPr="004B4460">
        <w:rPr>
          <w:rFonts w:eastAsia="TimesNewRoman"/>
          <w:sz w:val="26"/>
          <w:szCs w:val="26"/>
        </w:rPr>
        <w:t>е</w:t>
      </w:r>
      <w:r w:rsidRPr="004B4460">
        <w:rPr>
          <w:rFonts w:eastAsia="TimesNewRoman"/>
          <w:sz w:val="26"/>
          <w:szCs w:val="26"/>
        </w:rPr>
        <w:t xml:space="preserve">нного в самой экзаменационной работе; в части 2 даются темы сочинений. </w:t>
      </w:r>
    </w:p>
    <w:p w:rsidR="000D6874" w:rsidRPr="004B4460" w:rsidRDefault="000D6874" w:rsidP="000D6874">
      <w:pPr>
        <w:ind w:firstLine="567"/>
        <w:jc w:val="both"/>
        <w:rPr>
          <w:rFonts w:eastAsia="TimesNewRoman"/>
          <w:sz w:val="26"/>
          <w:szCs w:val="26"/>
        </w:rPr>
      </w:pPr>
      <w:r w:rsidRPr="004B4460">
        <w:rPr>
          <w:rFonts w:eastAsia="TimesNewRoman"/>
          <w:bCs/>
          <w:sz w:val="26"/>
          <w:szCs w:val="26"/>
        </w:rPr>
        <w:t xml:space="preserve">Часть 1 </w:t>
      </w:r>
      <w:r w:rsidRPr="004B4460">
        <w:rPr>
          <w:rFonts w:eastAsia="TimesNewRoman"/>
          <w:sz w:val="26"/>
          <w:szCs w:val="26"/>
        </w:rPr>
        <w:t xml:space="preserve">состоит из двух альтернативных вариантов (участнику </w:t>
      </w:r>
      <w:r w:rsidR="00DB2C1A" w:rsidRPr="004B4460">
        <w:rPr>
          <w:rFonts w:eastAsia="TimesNewRoman"/>
          <w:sz w:val="26"/>
          <w:szCs w:val="26"/>
        </w:rPr>
        <w:t>экзамена</w:t>
      </w:r>
      <w:r w:rsidRPr="004B4460">
        <w:rPr>
          <w:rFonts w:eastAsia="TimesNewRoman"/>
          <w:sz w:val="26"/>
          <w:szCs w:val="26"/>
        </w:rPr>
        <w:t xml:space="preserve"> необходимо выбрать один из них). Первый вариант предлагает анализ фрагмента эпического (или драматического, или лироэпического) произведения, второй – анализ лирического стихотворения (или басни). Второй вариант части 1 экзаменационной работы в структурном отношении, а также в распределении времени на выполнение заданий идентичен первому; разница заключается в том, что задания второго варианта нацелены на выявление особенности восприятия и понимания лирики (или басенного жанра).</w:t>
      </w:r>
    </w:p>
    <w:p w:rsidR="002134D0" w:rsidRPr="004B4460" w:rsidRDefault="002134D0" w:rsidP="002134D0">
      <w:pPr>
        <w:autoSpaceDE w:val="0"/>
        <w:autoSpaceDN w:val="0"/>
        <w:adjustRightInd w:val="0"/>
        <w:ind w:firstLine="567"/>
        <w:jc w:val="both"/>
        <w:rPr>
          <w:rFonts w:eastAsia="TimesNewRoman"/>
          <w:sz w:val="26"/>
          <w:szCs w:val="26"/>
        </w:rPr>
      </w:pPr>
      <w:r w:rsidRPr="004B4460">
        <w:rPr>
          <w:rFonts w:eastAsia="Calibri"/>
          <w:bCs/>
          <w:sz w:val="26"/>
          <w:szCs w:val="26"/>
        </w:rPr>
        <w:t>Часть 2</w:t>
      </w:r>
      <w:r w:rsidRPr="004B4460">
        <w:rPr>
          <w:rFonts w:eastAsia="Calibri"/>
          <w:b/>
          <w:bCs/>
          <w:sz w:val="26"/>
          <w:szCs w:val="26"/>
        </w:rPr>
        <w:t xml:space="preserve"> </w:t>
      </w:r>
      <w:r w:rsidRPr="004B4460">
        <w:rPr>
          <w:rFonts w:eastAsia="TimesNewRoman"/>
          <w:sz w:val="26"/>
          <w:szCs w:val="26"/>
        </w:rPr>
        <w:t>экзаменационной работы содержит пят</w:t>
      </w:r>
      <w:r w:rsidR="00DB2C1A" w:rsidRPr="004B4460">
        <w:rPr>
          <w:rFonts w:eastAsia="TimesNewRoman"/>
          <w:sz w:val="26"/>
          <w:szCs w:val="26"/>
        </w:rPr>
        <w:t>ь тем сочинений, требующих разве</w:t>
      </w:r>
      <w:r w:rsidRPr="004B4460">
        <w:rPr>
          <w:rFonts w:eastAsia="TimesNewRoman"/>
          <w:sz w:val="26"/>
          <w:szCs w:val="26"/>
        </w:rPr>
        <w:t xml:space="preserve">рнутого письменного рассуждения. </w:t>
      </w:r>
      <w:r w:rsidR="00856BBA" w:rsidRPr="004B4460">
        <w:rPr>
          <w:rFonts w:eastAsia="TimesNewRoman"/>
          <w:sz w:val="26"/>
          <w:szCs w:val="26"/>
        </w:rPr>
        <w:t xml:space="preserve">Участнику экзамена необходимо </w:t>
      </w:r>
      <w:r w:rsidRPr="004B4460">
        <w:rPr>
          <w:rFonts w:eastAsia="TimesNewRoman"/>
          <w:sz w:val="26"/>
          <w:szCs w:val="26"/>
        </w:rPr>
        <w:t>выбрать одну из предложенных тем и написать сочинение объ</w:t>
      </w:r>
      <w:r w:rsidR="00DB2C1A" w:rsidRPr="004B4460">
        <w:rPr>
          <w:rFonts w:eastAsia="TimesNewRoman"/>
          <w:sz w:val="26"/>
          <w:szCs w:val="26"/>
        </w:rPr>
        <w:t>е</w:t>
      </w:r>
      <w:r w:rsidRPr="004B4460">
        <w:rPr>
          <w:rFonts w:eastAsia="TimesNewRoman"/>
          <w:sz w:val="26"/>
          <w:szCs w:val="26"/>
        </w:rPr>
        <w:t>мом не менее 200 слов, аргументируя свои рассуждения и ссылаясь на текст художественного произведения.</w:t>
      </w:r>
    </w:p>
    <w:p w:rsidR="00F01E06" w:rsidRPr="004B4460" w:rsidRDefault="00F01E06" w:rsidP="000E0384">
      <w:pPr>
        <w:widowControl w:val="0"/>
        <w:ind w:firstLine="567"/>
        <w:jc w:val="both"/>
        <w:rPr>
          <w:sz w:val="26"/>
          <w:szCs w:val="26"/>
        </w:rPr>
      </w:pPr>
      <w:r w:rsidRPr="004B4460">
        <w:rPr>
          <w:sz w:val="26"/>
          <w:szCs w:val="26"/>
        </w:rPr>
        <w:t xml:space="preserve">При выполнении заданий </w:t>
      </w:r>
      <w:r w:rsidR="001C1482" w:rsidRPr="004B4460">
        <w:rPr>
          <w:sz w:val="26"/>
          <w:szCs w:val="26"/>
        </w:rPr>
        <w:t>всех</w:t>
      </w:r>
      <w:r w:rsidR="005258E6" w:rsidRPr="004B4460">
        <w:rPr>
          <w:sz w:val="26"/>
          <w:szCs w:val="26"/>
        </w:rPr>
        <w:t xml:space="preserve"> </w:t>
      </w:r>
      <w:r w:rsidRPr="004B4460">
        <w:rPr>
          <w:sz w:val="26"/>
          <w:szCs w:val="26"/>
        </w:rPr>
        <w:t xml:space="preserve">частей экзаменационной работы </w:t>
      </w:r>
      <w:r w:rsidR="00D95A49" w:rsidRPr="004B4460">
        <w:rPr>
          <w:sz w:val="26"/>
          <w:szCs w:val="26"/>
        </w:rPr>
        <w:t xml:space="preserve">участник </w:t>
      </w:r>
      <w:r w:rsidR="00DB2C1A" w:rsidRPr="004B4460">
        <w:rPr>
          <w:sz w:val="26"/>
          <w:szCs w:val="26"/>
        </w:rPr>
        <w:t>экзамена</w:t>
      </w:r>
      <w:r w:rsidR="00D95A49" w:rsidRPr="004B4460">
        <w:rPr>
          <w:sz w:val="26"/>
          <w:szCs w:val="26"/>
        </w:rPr>
        <w:t xml:space="preserve"> </w:t>
      </w:r>
      <w:r w:rsidRPr="004B4460">
        <w:rPr>
          <w:sz w:val="26"/>
          <w:szCs w:val="26"/>
        </w:rPr>
        <w:t xml:space="preserve">имеет право пользоваться </w:t>
      </w:r>
      <w:r w:rsidR="001A5747" w:rsidRPr="004B4460">
        <w:rPr>
          <w:sz w:val="26"/>
          <w:szCs w:val="26"/>
        </w:rPr>
        <w:t xml:space="preserve">орфографическим словарем, </w:t>
      </w:r>
      <w:r w:rsidRPr="004B4460">
        <w:rPr>
          <w:sz w:val="26"/>
          <w:szCs w:val="26"/>
        </w:rPr>
        <w:t>полными текстами художественных произведений, а также сборниками лирики (</w:t>
      </w:r>
      <w:r w:rsidR="00940A5F" w:rsidRPr="004B4460">
        <w:rPr>
          <w:sz w:val="26"/>
          <w:szCs w:val="26"/>
        </w:rPr>
        <w:t xml:space="preserve">Список произведений, по которым могут формулироваться задания КИМ по литературе ОГЭ, представлен в Приложении 2 Спецификации КИМ для проведения в </w:t>
      </w:r>
      <w:r w:rsidR="00AD4E0E" w:rsidRPr="004B4460">
        <w:rPr>
          <w:sz w:val="26"/>
          <w:szCs w:val="26"/>
        </w:rPr>
        <w:t>2020</w:t>
      </w:r>
      <w:r w:rsidR="00940A5F" w:rsidRPr="004B4460">
        <w:rPr>
          <w:sz w:val="26"/>
          <w:szCs w:val="26"/>
        </w:rPr>
        <w:t xml:space="preserve"> ОГЭ по литературе</w:t>
      </w:r>
      <w:r w:rsidRPr="004B4460">
        <w:rPr>
          <w:sz w:val="26"/>
          <w:szCs w:val="26"/>
        </w:rPr>
        <w:t xml:space="preserve">). </w:t>
      </w:r>
    </w:p>
    <w:p w:rsidR="00DB5386" w:rsidRPr="004B4460" w:rsidRDefault="00F01E06" w:rsidP="000E0384">
      <w:pPr>
        <w:widowControl w:val="0"/>
        <w:ind w:firstLine="567"/>
        <w:jc w:val="both"/>
        <w:rPr>
          <w:sz w:val="26"/>
          <w:szCs w:val="26"/>
        </w:rPr>
      </w:pPr>
      <w:r w:rsidRPr="004B4460">
        <w:rPr>
          <w:sz w:val="26"/>
          <w:szCs w:val="26"/>
        </w:rPr>
        <w:t>Художественные тексты не предоставляются индивидуально каждому</w:t>
      </w:r>
      <w:r w:rsidR="005258E6" w:rsidRPr="004B4460">
        <w:rPr>
          <w:sz w:val="26"/>
          <w:szCs w:val="26"/>
        </w:rPr>
        <w:t xml:space="preserve"> </w:t>
      </w:r>
      <w:r w:rsidR="001233BF" w:rsidRPr="004B4460">
        <w:rPr>
          <w:sz w:val="26"/>
          <w:szCs w:val="26"/>
        </w:rPr>
        <w:t xml:space="preserve">участнику </w:t>
      </w:r>
      <w:r w:rsidR="001A5747" w:rsidRPr="004B4460">
        <w:rPr>
          <w:sz w:val="26"/>
          <w:szCs w:val="26"/>
        </w:rPr>
        <w:t>экзамена</w:t>
      </w:r>
      <w:r w:rsidRPr="004B4460">
        <w:rPr>
          <w:sz w:val="26"/>
          <w:szCs w:val="26"/>
        </w:rPr>
        <w:t xml:space="preserve">. </w:t>
      </w:r>
      <w:r w:rsidR="003F2B2A" w:rsidRPr="004B4460">
        <w:rPr>
          <w:sz w:val="26"/>
          <w:szCs w:val="26"/>
        </w:rPr>
        <w:t xml:space="preserve">Участники </w:t>
      </w:r>
      <w:r w:rsidR="001A5747" w:rsidRPr="004B4460">
        <w:rPr>
          <w:sz w:val="26"/>
          <w:szCs w:val="26"/>
        </w:rPr>
        <w:t xml:space="preserve">экзамена </w:t>
      </w:r>
      <w:r w:rsidRPr="004B4460">
        <w:rPr>
          <w:sz w:val="26"/>
          <w:szCs w:val="26"/>
        </w:rPr>
        <w:t>по мере необходимости работают с текстами за отдельными столами, на которых находятся нужные книги.</w:t>
      </w:r>
      <w:r w:rsidR="000E21B5" w:rsidRPr="004B4460">
        <w:rPr>
          <w:rStyle w:val="afe"/>
          <w:sz w:val="26"/>
          <w:szCs w:val="26"/>
        </w:rPr>
        <w:footnoteReference w:id="9"/>
      </w:r>
      <w:r w:rsidRPr="004B4460">
        <w:rPr>
          <w:sz w:val="26"/>
          <w:szCs w:val="26"/>
        </w:rPr>
        <w:t xml:space="preserve"> При проведении экзамена необходимо подготовить книги в нескольких экземплярах для каждой аудитории </w:t>
      </w:r>
      <w:r w:rsidR="004D2C8D" w:rsidRPr="004B4460">
        <w:rPr>
          <w:sz w:val="26"/>
          <w:szCs w:val="26"/>
        </w:rPr>
        <w:t xml:space="preserve"> </w:t>
      </w:r>
      <w:r w:rsidRPr="004B4460">
        <w:rPr>
          <w:sz w:val="26"/>
          <w:szCs w:val="26"/>
        </w:rPr>
        <w:t>(в зависимости от наполнения). Книги следует подготовить таким образом, чтобы</w:t>
      </w:r>
      <w:r w:rsidR="00C90715" w:rsidRPr="004B4460">
        <w:rPr>
          <w:sz w:val="26"/>
          <w:szCs w:val="26"/>
        </w:rPr>
        <w:t xml:space="preserve"> </w:t>
      </w:r>
      <w:r w:rsidRPr="004B4460">
        <w:rPr>
          <w:sz w:val="26"/>
          <w:szCs w:val="26"/>
        </w:rPr>
        <w:t xml:space="preserve">у </w:t>
      </w:r>
      <w:r w:rsidR="001A5747" w:rsidRPr="004B4460">
        <w:rPr>
          <w:sz w:val="26"/>
          <w:szCs w:val="26"/>
        </w:rPr>
        <w:t xml:space="preserve">участника экзамена </w:t>
      </w:r>
      <w:r w:rsidR="005258E6" w:rsidRPr="004B4460">
        <w:rPr>
          <w:sz w:val="26"/>
          <w:szCs w:val="26"/>
        </w:rPr>
        <w:t>отсутствовала</w:t>
      </w:r>
      <w:r w:rsidR="003F6D15" w:rsidRPr="004B4460">
        <w:rPr>
          <w:sz w:val="26"/>
          <w:szCs w:val="26"/>
        </w:rPr>
        <w:t xml:space="preserve"> возможность </w:t>
      </w:r>
      <w:r w:rsidRPr="004B4460">
        <w:rPr>
          <w:sz w:val="26"/>
          <w:szCs w:val="26"/>
        </w:rPr>
        <w:t>работать с комментариями</w:t>
      </w:r>
      <w:r w:rsidR="004D2C8D" w:rsidRPr="004B4460">
        <w:rPr>
          <w:sz w:val="26"/>
          <w:szCs w:val="26"/>
        </w:rPr>
        <w:t xml:space="preserve"> </w:t>
      </w:r>
      <w:r w:rsidRPr="004B4460">
        <w:rPr>
          <w:sz w:val="26"/>
          <w:szCs w:val="26"/>
        </w:rPr>
        <w:t>и вступительными статьями к художественным текстам</w:t>
      </w:r>
      <w:r w:rsidR="003F6D15" w:rsidRPr="004B4460">
        <w:rPr>
          <w:sz w:val="26"/>
          <w:szCs w:val="26"/>
        </w:rPr>
        <w:t xml:space="preserve"> (если таковые имеются)</w:t>
      </w:r>
      <w:r w:rsidRPr="004B4460">
        <w:rPr>
          <w:sz w:val="26"/>
          <w:szCs w:val="26"/>
        </w:rPr>
        <w:t xml:space="preserve">. </w:t>
      </w:r>
      <w:r w:rsidR="00037093" w:rsidRPr="004B4460">
        <w:rPr>
          <w:sz w:val="26"/>
          <w:szCs w:val="26"/>
        </w:rPr>
        <w:t>Организатор обеспечивает</w:t>
      </w:r>
      <w:r w:rsidRPr="004B4460">
        <w:rPr>
          <w:sz w:val="26"/>
          <w:szCs w:val="26"/>
        </w:rPr>
        <w:t xml:space="preserve"> равные условия доступа к художественным текстам для всех участников экзамена. </w:t>
      </w:r>
    </w:p>
    <w:p w:rsidR="005B7C3B" w:rsidRPr="004B4460" w:rsidRDefault="005B7C3B" w:rsidP="000E0384">
      <w:pPr>
        <w:widowControl w:val="0"/>
        <w:ind w:firstLine="567"/>
        <w:jc w:val="both"/>
        <w:rPr>
          <w:rFonts w:eastAsia="TimesNewRoman"/>
          <w:sz w:val="26"/>
          <w:szCs w:val="26"/>
        </w:rPr>
      </w:pPr>
      <w:r w:rsidRPr="004B4460">
        <w:rPr>
          <w:rFonts w:eastAsia="TimesNewRoman"/>
          <w:sz w:val="26"/>
          <w:szCs w:val="26"/>
        </w:rPr>
        <w:t xml:space="preserve">На выполнение экзаменационной работы отводится </w:t>
      </w:r>
      <w:r w:rsidR="003A5023" w:rsidRPr="004B4460">
        <w:rPr>
          <w:rFonts w:eastAsia="TimesNewRoman"/>
          <w:sz w:val="26"/>
          <w:szCs w:val="26"/>
        </w:rPr>
        <w:t>3 часа 55 минут (235 минут)</w:t>
      </w:r>
      <w:r w:rsidRPr="004B4460">
        <w:rPr>
          <w:rFonts w:eastAsia="TimesNewRoman"/>
          <w:sz w:val="26"/>
          <w:szCs w:val="26"/>
        </w:rPr>
        <w:t>.</w:t>
      </w:r>
    </w:p>
    <w:p w:rsidR="0060536E" w:rsidRDefault="0060536E" w:rsidP="00E316A1">
      <w:pPr>
        <w:pStyle w:val="21"/>
      </w:pPr>
      <w:bookmarkStart w:id="95" w:name="_Toc512529751"/>
      <w:bookmarkStart w:id="96" w:name="_Toc25677110"/>
    </w:p>
    <w:p w:rsidR="00DF03E0" w:rsidRPr="004B4460" w:rsidRDefault="00523D5A" w:rsidP="00E316A1">
      <w:pPr>
        <w:pStyle w:val="21"/>
      </w:pPr>
      <w:r w:rsidRPr="004B4460">
        <w:t>5.3</w:t>
      </w:r>
      <w:r w:rsidR="00647198" w:rsidRPr="004B4460">
        <w:t>.</w:t>
      </w:r>
      <w:r w:rsidRPr="004B4460">
        <w:t xml:space="preserve"> </w:t>
      </w:r>
      <w:r w:rsidR="00FE4A4B" w:rsidRPr="004B4460">
        <w:t xml:space="preserve">Завершение </w:t>
      </w:r>
      <w:r w:rsidR="006F56CA" w:rsidRPr="004B4460">
        <w:t>ГИА</w:t>
      </w:r>
      <w:bookmarkEnd w:id="95"/>
      <w:bookmarkEnd w:id="96"/>
    </w:p>
    <w:p w:rsidR="00D94872" w:rsidRPr="004B4460" w:rsidRDefault="00D94872" w:rsidP="00D94872"/>
    <w:p w:rsidR="008D67BE" w:rsidRPr="004B4460" w:rsidRDefault="008D67BE" w:rsidP="00FA5577">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За 30 минут</w:t>
      </w:r>
      <w:r w:rsidR="00A053A6" w:rsidRPr="004B4460">
        <w:rPr>
          <w:rFonts w:ascii="Times New Roman" w:hAnsi="Times New Roman" w:cs="Times New Roman"/>
          <w:sz w:val="26"/>
          <w:szCs w:val="26"/>
        </w:rPr>
        <w:t xml:space="preserve"> и з</w:t>
      </w:r>
      <w:r w:rsidRPr="004B4460">
        <w:rPr>
          <w:rFonts w:ascii="Times New Roman" w:hAnsi="Times New Roman" w:cs="Times New Roman"/>
          <w:sz w:val="26"/>
          <w:szCs w:val="26"/>
        </w:rPr>
        <w:t>а 5 минут</w:t>
      </w:r>
      <w:r w:rsidR="00A053A6" w:rsidRPr="004B4460">
        <w:rPr>
          <w:rFonts w:ascii="Times New Roman" w:hAnsi="Times New Roman" w:cs="Times New Roman"/>
          <w:sz w:val="26"/>
          <w:szCs w:val="26"/>
        </w:rPr>
        <w:t xml:space="preserve"> до о</w:t>
      </w:r>
      <w:r w:rsidRPr="004B4460">
        <w:rPr>
          <w:rFonts w:ascii="Times New Roman" w:hAnsi="Times New Roman" w:cs="Times New Roman"/>
          <w:sz w:val="26"/>
          <w:szCs w:val="26"/>
        </w:rPr>
        <w:t xml:space="preserve">кончания </w:t>
      </w:r>
      <w:r w:rsidR="00C80B69" w:rsidRPr="004B4460">
        <w:rPr>
          <w:rFonts w:ascii="Times New Roman" w:hAnsi="Times New Roman" w:cs="Times New Roman"/>
          <w:sz w:val="26"/>
          <w:szCs w:val="26"/>
        </w:rPr>
        <w:t xml:space="preserve">экзамена </w:t>
      </w:r>
      <w:r w:rsidRPr="004B4460">
        <w:rPr>
          <w:rFonts w:ascii="Times New Roman" w:hAnsi="Times New Roman" w:cs="Times New Roman"/>
          <w:sz w:val="26"/>
          <w:szCs w:val="26"/>
        </w:rPr>
        <w:t xml:space="preserve">организаторы сообщают </w:t>
      </w:r>
      <w:r w:rsidR="0046580E" w:rsidRPr="004B4460">
        <w:rPr>
          <w:rFonts w:ascii="Times New Roman" w:hAnsi="Times New Roman" w:cs="Times New Roman"/>
          <w:sz w:val="26"/>
          <w:szCs w:val="26"/>
        </w:rPr>
        <w:t xml:space="preserve">участникам ГИА </w:t>
      </w:r>
      <w:r w:rsidR="00A053A6" w:rsidRPr="004B4460">
        <w:rPr>
          <w:rFonts w:ascii="Times New Roman" w:hAnsi="Times New Roman" w:cs="Times New Roman"/>
          <w:sz w:val="26"/>
          <w:szCs w:val="26"/>
        </w:rPr>
        <w:t>о с</w:t>
      </w:r>
      <w:r w:rsidRPr="004B4460">
        <w:rPr>
          <w:rFonts w:ascii="Times New Roman" w:hAnsi="Times New Roman" w:cs="Times New Roman"/>
          <w:sz w:val="26"/>
          <w:szCs w:val="26"/>
        </w:rPr>
        <w:t>кором завершении экзамена</w:t>
      </w:r>
      <w:r w:rsidR="00A053A6" w:rsidRPr="004B4460">
        <w:rPr>
          <w:rFonts w:ascii="Times New Roman" w:hAnsi="Times New Roman" w:cs="Times New Roman"/>
          <w:sz w:val="26"/>
          <w:szCs w:val="26"/>
        </w:rPr>
        <w:t xml:space="preserve"> и н</w:t>
      </w:r>
      <w:r w:rsidRPr="004B4460">
        <w:rPr>
          <w:rFonts w:ascii="Times New Roman" w:hAnsi="Times New Roman" w:cs="Times New Roman"/>
          <w:sz w:val="26"/>
          <w:szCs w:val="26"/>
        </w:rPr>
        <w:t>апоминают</w:t>
      </w:r>
      <w:r w:rsidR="00A053A6" w:rsidRPr="004B4460">
        <w:rPr>
          <w:rFonts w:ascii="Times New Roman" w:hAnsi="Times New Roman" w:cs="Times New Roman"/>
          <w:sz w:val="26"/>
          <w:szCs w:val="26"/>
        </w:rPr>
        <w:t xml:space="preserve"> о н</w:t>
      </w:r>
      <w:r w:rsidRPr="004B4460">
        <w:rPr>
          <w:rFonts w:ascii="Times New Roman" w:hAnsi="Times New Roman" w:cs="Times New Roman"/>
          <w:sz w:val="26"/>
          <w:szCs w:val="26"/>
        </w:rPr>
        <w:t>еобходимости перенести ответы</w:t>
      </w:r>
      <w:r w:rsidR="00A053A6" w:rsidRPr="004B4460">
        <w:rPr>
          <w:rFonts w:ascii="Times New Roman" w:hAnsi="Times New Roman" w:cs="Times New Roman"/>
          <w:sz w:val="26"/>
          <w:szCs w:val="26"/>
        </w:rPr>
        <w:t xml:space="preserve"> из </w:t>
      </w:r>
      <w:r w:rsidR="002A1FEC" w:rsidRPr="004B4460">
        <w:rPr>
          <w:rFonts w:ascii="Times New Roman" w:hAnsi="Times New Roman" w:cs="Times New Roman"/>
          <w:sz w:val="26"/>
          <w:szCs w:val="26"/>
        </w:rPr>
        <w:t>листов бумаги для черновиков</w:t>
      </w:r>
      <w:r w:rsidR="000E4131" w:rsidRPr="004B4460">
        <w:rPr>
          <w:rFonts w:ascii="Times New Roman" w:hAnsi="Times New Roman" w:cs="Times New Roman"/>
          <w:sz w:val="26"/>
          <w:szCs w:val="26"/>
        </w:rPr>
        <w:t>, КИМ для проведения ОГЭ</w:t>
      </w:r>
      <w:r w:rsidR="00FA5577" w:rsidRPr="004B4460">
        <w:rPr>
          <w:rFonts w:ascii="Times New Roman" w:hAnsi="Times New Roman" w:cs="Times New Roman"/>
          <w:sz w:val="26"/>
          <w:szCs w:val="26"/>
        </w:rPr>
        <w:t>, текстов, тем, заданий и билетов для проведения ГВЭ в листы (бланки) для записи ответов</w:t>
      </w:r>
      <w:r w:rsidR="00D94872" w:rsidRPr="004B4460">
        <w:rPr>
          <w:rFonts w:ascii="Times New Roman" w:hAnsi="Times New Roman" w:cs="Times New Roman"/>
          <w:sz w:val="26"/>
          <w:szCs w:val="26"/>
        </w:rPr>
        <w:t>.</w:t>
      </w:r>
    </w:p>
    <w:p w:rsidR="00E75A43" w:rsidRPr="004B4460" w:rsidRDefault="0046580E" w:rsidP="000E0384">
      <w:pPr>
        <w:widowControl w:val="0"/>
        <w:ind w:firstLine="567"/>
        <w:jc w:val="both"/>
        <w:rPr>
          <w:sz w:val="26"/>
          <w:szCs w:val="26"/>
        </w:rPr>
      </w:pPr>
      <w:r w:rsidRPr="004B4460">
        <w:rPr>
          <w:sz w:val="26"/>
          <w:szCs w:val="26"/>
        </w:rPr>
        <w:t>Участники ГИА</w:t>
      </w:r>
      <w:r w:rsidR="00E75A43" w:rsidRPr="004B4460">
        <w:rPr>
          <w:sz w:val="26"/>
          <w:szCs w:val="26"/>
        </w:rPr>
        <w:t>, досрочно завершившие выполнение экзаменационной работы, сдают ЭМ и листы бумаги для черновиков организаторам и покидают аудиторию и ППЭ, не дожидаясь завершения экзамена.</w:t>
      </w:r>
    </w:p>
    <w:p w:rsidR="007637B8" w:rsidRPr="004B4460" w:rsidRDefault="00FE4A4B" w:rsidP="000E0384">
      <w:pPr>
        <w:widowControl w:val="0"/>
        <w:ind w:firstLine="567"/>
        <w:jc w:val="both"/>
        <w:rPr>
          <w:sz w:val="26"/>
          <w:szCs w:val="26"/>
        </w:rPr>
      </w:pPr>
      <w:r w:rsidRPr="004B4460">
        <w:rPr>
          <w:sz w:val="26"/>
          <w:szCs w:val="26"/>
        </w:rPr>
        <w:t xml:space="preserve">По истечении </w:t>
      </w:r>
      <w:r w:rsidR="00C80B69" w:rsidRPr="004B4460">
        <w:rPr>
          <w:sz w:val="26"/>
          <w:szCs w:val="26"/>
        </w:rPr>
        <w:t xml:space="preserve">времени экзамена </w:t>
      </w:r>
      <w:r w:rsidRPr="004B4460">
        <w:rPr>
          <w:sz w:val="26"/>
          <w:szCs w:val="26"/>
        </w:rPr>
        <w:t xml:space="preserve">организаторы объявляют </w:t>
      </w:r>
      <w:r w:rsidR="00C80B69" w:rsidRPr="004B4460">
        <w:rPr>
          <w:sz w:val="26"/>
          <w:szCs w:val="26"/>
        </w:rPr>
        <w:t xml:space="preserve">об </w:t>
      </w:r>
      <w:r w:rsidRPr="004B4460">
        <w:rPr>
          <w:sz w:val="26"/>
          <w:szCs w:val="26"/>
        </w:rPr>
        <w:t>окончани</w:t>
      </w:r>
      <w:r w:rsidR="00C80B69" w:rsidRPr="004B4460">
        <w:rPr>
          <w:sz w:val="26"/>
          <w:szCs w:val="26"/>
        </w:rPr>
        <w:t>и</w:t>
      </w:r>
      <w:r w:rsidR="00E75A43" w:rsidRPr="004B4460">
        <w:rPr>
          <w:sz w:val="26"/>
          <w:szCs w:val="26"/>
        </w:rPr>
        <w:t xml:space="preserve"> </w:t>
      </w:r>
      <w:r w:rsidR="008D67BE" w:rsidRPr="004B4460">
        <w:rPr>
          <w:sz w:val="26"/>
          <w:szCs w:val="26"/>
        </w:rPr>
        <w:t>экзамена</w:t>
      </w:r>
      <w:r w:rsidR="00A053A6" w:rsidRPr="004B4460">
        <w:rPr>
          <w:sz w:val="26"/>
          <w:szCs w:val="26"/>
        </w:rPr>
        <w:t xml:space="preserve"> и с</w:t>
      </w:r>
      <w:r w:rsidRPr="004B4460">
        <w:rPr>
          <w:sz w:val="26"/>
          <w:szCs w:val="26"/>
        </w:rPr>
        <w:t>обирают</w:t>
      </w:r>
      <w:r w:rsidR="00A053A6" w:rsidRPr="004B4460">
        <w:rPr>
          <w:sz w:val="26"/>
          <w:szCs w:val="26"/>
        </w:rPr>
        <w:t xml:space="preserve"> ЭМ</w:t>
      </w:r>
      <w:r w:rsidR="002A1FEC" w:rsidRPr="004B4460">
        <w:rPr>
          <w:sz w:val="26"/>
          <w:szCs w:val="26"/>
        </w:rPr>
        <w:t>,</w:t>
      </w:r>
      <w:r w:rsidR="00E75A43" w:rsidRPr="004B4460">
        <w:rPr>
          <w:sz w:val="26"/>
          <w:szCs w:val="26"/>
        </w:rPr>
        <w:t xml:space="preserve"> </w:t>
      </w:r>
      <w:r w:rsidR="002A1FEC" w:rsidRPr="004B4460">
        <w:rPr>
          <w:sz w:val="26"/>
          <w:szCs w:val="26"/>
        </w:rPr>
        <w:t>листы бумаги для черновиков </w:t>
      </w:r>
      <w:r w:rsidR="00A053A6" w:rsidRPr="004B4460">
        <w:rPr>
          <w:sz w:val="26"/>
          <w:szCs w:val="26"/>
        </w:rPr>
        <w:t>у</w:t>
      </w:r>
      <w:r w:rsidR="005258E6" w:rsidRPr="004B4460">
        <w:rPr>
          <w:sz w:val="26"/>
          <w:szCs w:val="26"/>
        </w:rPr>
        <w:t xml:space="preserve"> </w:t>
      </w:r>
      <w:r w:rsidR="0046580E" w:rsidRPr="004B4460">
        <w:rPr>
          <w:sz w:val="26"/>
          <w:szCs w:val="26"/>
        </w:rPr>
        <w:t>участников ГИА</w:t>
      </w:r>
      <w:r w:rsidRPr="004B4460">
        <w:rPr>
          <w:sz w:val="26"/>
          <w:szCs w:val="26"/>
        </w:rPr>
        <w:t>.</w:t>
      </w:r>
      <w:r w:rsidR="00805820" w:rsidRPr="004B4460">
        <w:rPr>
          <w:sz w:val="26"/>
          <w:szCs w:val="26"/>
        </w:rPr>
        <w:t xml:space="preserve"> Если листы (бланки)</w:t>
      </w:r>
      <w:r w:rsidR="00E75A43" w:rsidRPr="004B4460">
        <w:rPr>
          <w:sz w:val="26"/>
          <w:szCs w:val="26"/>
        </w:rPr>
        <w:t xml:space="preserve"> </w:t>
      </w:r>
      <w:r w:rsidR="002A1FEC" w:rsidRPr="004B4460">
        <w:rPr>
          <w:sz w:val="26"/>
          <w:szCs w:val="26"/>
        </w:rPr>
        <w:t xml:space="preserve"> </w:t>
      </w:r>
      <w:r w:rsidR="00C80B69" w:rsidRPr="004B4460">
        <w:rPr>
          <w:sz w:val="26"/>
          <w:szCs w:val="26"/>
        </w:rPr>
        <w:t>для</w:t>
      </w:r>
      <w:r w:rsidR="002A1FEC" w:rsidRPr="004B4460">
        <w:rPr>
          <w:sz w:val="26"/>
          <w:szCs w:val="26"/>
        </w:rPr>
        <w:t xml:space="preserve"> записи ответов и дополнительные листы (бланки) для записи ответов содержат</w:t>
      </w:r>
      <w:r w:rsidR="00C80B69" w:rsidRPr="004B4460">
        <w:rPr>
          <w:sz w:val="26"/>
          <w:szCs w:val="26"/>
        </w:rPr>
        <w:t xml:space="preserve"> </w:t>
      </w:r>
      <w:r w:rsidR="00805820" w:rsidRPr="004B4460">
        <w:rPr>
          <w:sz w:val="26"/>
          <w:szCs w:val="26"/>
        </w:rPr>
        <w:t>незаполненные</w:t>
      </w:r>
      <w:r w:rsidR="002A1FEC" w:rsidRPr="004B4460">
        <w:rPr>
          <w:sz w:val="26"/>
          <w:szCs w:val="26"/>
        </w:rPr>
        <w:t xml:space="preserve"> области (за исключением регистрационных полей), то организаторы погашают их следующим образом: «</w:t>
      </w:r>
      <w:r w:rsidR="002A1FEC" w:rsidRPr="004B4460">
        <w:rPr>
          <w:sz w:val="26"/>
          <w:szCs w:val="26"/>
          <w:lang w:val="en-US"/>
        </w:rPr>
        <w:t>Z</w:t>
      </w:r>
      <w:r w:rsidR="002A1FEC" w:rsidRPr="004B4460">
        <w:rPr>
          <w:sz w:val="26"/>
          <w:szCs w:val="26"/>
        </w:rPr>
        <w:t>»</w:t>
      </w:r>
      <w:r w:rsidR="003A5023" w:rsidRPr="004B4460">
        <w:rPr>
          <w:rStyle w:val="afe"/>
          <w:szCs w:val="26"/>
        </w:rPr>
        <w:footnoteReference w:id="10"/>
      </w:r>
      <w:r w:rsidR="002A1FEC" w:rsidRPr="004B4460">
        <w:rPr>
          <w:sz w:val="26"/>
          <w:szCs w:val="26"/>
        </w:rPr>
        <w:t>.</w:t>
      </w:r>
    </w:p>
    <w:p w:rsidR="00E75A43" w:rsidRPr="004B4460" w:rsidRDefault="00B267AC" w:rsidP="000E0384">
      <w:pPr>
        <w:widowControl w:val="0"/>
        <w:ind w:firstLine="567"/>
        <w:jc w:val="both"/>
        <w:rPr>
          <w:sz w:val="26"/>
          <w:szCs w:val="26"/>
        </w:rPr>
      </w:pPr>
      <w:r w:rsidRPr="004B4460">
        <w:rPr>
          <w:sz w:val="26"/>
          <w:szCs w:val="26"/>
        </w:rPr>
        <w:t xml:space="preserve">Собранные </w:t>
      </w:r>
      <w:r w:rsidR="001170FF" w:rsidRPr="004B4460">
        <w:rPr>
          <w:sz w:val="26"/>
          <w:szCs w:val="26"/>
        </w:rPr>
        <w:t>ЭМ</w:t>
      </w:r>
      <w:r w:rsidRPr="004B4460">
        <w:rPr>
          <w:sz w:val="26"/>
          <w:szCs w:val="26"/>
        </w:rPr>
        <w:t xml:space="preserve"> </w:t>
      </w:r>
      <w:r w:rsidR="00162F92" w:rsidRPr="004B4460">
        <w:rPr>
          <w:sz w:val="26"/>
          <w:szCs w:val="26"/>
        </w:rPr>
        <w:t xml:space="preserve">и </w:t>
      </w:r>
      <w:r w:rsidR="002A1FEC" w:rsidRPr="004B4460">
        <w:rPr>
          <w:sz w:val="26"/>
          <w:szCs w:val="26"/>
        </w:rPr>
        <w:t xml:space="preserve">листы бумаги для черновиков </w:t>
      </w:r>
      <w:r w:rsidRPr="004B4460">
        <w:rPr>
          <w:sz w:val="26"/>
          <w:szCs w:val="26"/>
        </w:rPr>
        <w:t>организаторы упаковывают</w:t>
      </w:r>
      <w:r w:rsidR="00A053A6" w:rsidRPr="004B4460">
        <w:rPr>
          <w:sz w:val="26"/>
          <w:szCs w:val="26"/>
        </w:rPr>
        <w:t xml:space="preserve"> в о</w:t>
      </w:r>
      <w:r w:rsidRPr="004B4460">
        <w:rPr>
          <w:sz w:val="26"/>
          <w:szCs w:val="26"/>
        </w:rPr>
        <w:t>тдельные пакеты.</w:t>
      </w:r>
      <w:r w:rsidR="00A053A6" w:rsidRPr="004B4460">
        <w:rPr>
          <w:sz w:val="26"/>
          <w:szCs w:val="26"/>
        </w:rPr>
        <w:t xml:space="preserve"> </w:t>
      </w:r>
    </w:p>
    <w:p w:rsidR="00DF03E0" w:rsidRPr="004B4460" w:rsidRDefault="00A053A6" w:rsidP="000E0384">
      <w:pPr>
        <w:widowControl w:val="0"/>
        <w:ind w:firstLine="567"/>
        <w:jc w:val="both"/>
        <w:rPr>
          <w:sz w:val="26"/>
          <w:szCs w:val="26"/>
        </w:rPr>
      </w:pPr>
      <w:r w:rsidRPr="004B4460">
        <w:rPr>
          <w:sz w:val="26"/>
          <w:szCs w:val="26"/>
        </w:rPr>
        <w:t>На к</w:t>
      </w:r>
      <w:r w:rsidR="00B267AC" w:rsidRPr="004B4460">
        <w:rPr>
          <w:sz w:val="26"/>
          <w:szCs w:val="26"/>
        </w:rPr>
        <w:t>аждом пакете организаторы отмечают наименование, адрес</w:t>
      </w:r>
      <w:r w:rsidRPr="004B4460">
        <w:rPr>
          <w:sz w:val="26"/>
          <w:szCs w:val="26"/>
        </w:rPr>
        <w:t xml:space="preserve"> и н</w:t>
      </w:r>
      <w:r w:rsidR="00B267AC" w:rsidRPr="004B4460">
        <w:rPr>
          <w:sz w:val="26"/>
          <w:szCs w:val="26"/>
        </w:rPr>
        <w:t>омер ППЭ, номер аудитории, наименование учебного предмета,</w:t>
      </w:r>
      <w:r w:rsidRPr="004B4460">
        <w:rPr>
          <w:sz w:val="26"/>
          <w:szCs w:val="26"/>
        </w:rPr>
        <w:t xml:space="preserve"> по к</w:t>
      </w:r>
      <w:r w:rsidR="00B267AC" w:rsidRPr="004B4460">
        <w:rPr>
          <w:sz w:val="26"/>
          <w:szCs w:val="26"/>
        </w:rPr>
        <w:t>оторому проводился экзамен,</w:t>
      </w:r>
      <w:r w:rsidRPr="004B4460">
        <w:rPr>
          <w:sz w:val="26"/>
          <w:szCs w:val="26"/>
        </w:rPr>
        <w:t xml:space="preserve"> и к</w:t>
      </w:r>
      <w:r w:rsidR="00B267AC" w:rsidRPr="004B4460">
        <w:rPr>
          <w:sz w:val="26"/>
          <w:szCs w:val="26"/>
        </w:rPr>
        <w:t>оличество материалов</w:t>
      </w:r>
      <w:r w:rsidRPr="004B4460">
        <w:rPr>
          <w:sz w:val="26"/>
          <w:szCs w:val="26"/>
        </w:rPr>
        <w:t xml:space="preserve"> в п</w:t>
      </w:r>
      <w:r w:rsidR="00B267AC" w:rsidRPr="004B4460">
        <w:rPr>
          <w:sz w:val="26"/>
          <w:szCs w:val="26"/>
        </w:rPr>
        <w:t>акете, фамилию, имя, отчество (при наличии) организаторов.</w:t>
      </w:r>
      <w:r w:rsidR="007B3D5D" w:rsidRPr="004B4460">
        <w:rPr>
          <w:sz w:val="26"/>
          <w:szCs w:val="26"/>
        </w:rPr>
        <w:t xml:space="preserve"> </w:t>
      </w:r>
      <w:r w:rsidR="00FE4A4B" w:rsidRPr="004B4460">
        <w:rPr>
          <w:sz w:val="26"/>
          <w:szCs w:val="26"/>
        </w:rPr>
        <w:t xml:space="preserve">По завершении экзамена </w:t>
      </w:r>
      <w:r w:rsidR="00E75A43" w:rsidRPr="004B4460">
        <w:rPr>
          <w:sz w:val="26"/>
          <w:szCs w:val="26"/>
        </w:rPr>
        <w:t>член</w:t>
      </w:r>
      <w:r w:rsidR="00FE4A4B" w:rsidRPr="004B4460">
        <w:rPr>
          <w:sz w:val="26"/>
          <w:szCs w:val="26"/>
        </w:rPr>
        <w:t xml:space="preserve"> ГЭК составля</w:t>
      </w:r>
      <w:r w:rsidR="00E75A43" w:rsidRPr="004B4460">
        <w:rPr>
          <w:sz w:val="26"/>
          <w:szCs w:val="26"/>
        </w:rPr>
        <w:t>е</w:t>
      </w:r>
      <w:r w:rsidR="00FE4A4B" w:rsidRPr="004B4460">
        <w:rPr>
          <w:sz w:val="26"/>
          <w:szCs w:val="26"/>
        </w:rPr>
        <w:t>т отчет</w:t>
      </w:r>
      <w:r w:rsidRPr="004B4460">
        <w:rPr>
          <w:sz w:val="26"/>
          <w:szCs w:val="26"/>
        </w:rPr>
        <w:t xml:space="preserve"> о п</w:t>
      </w:r>
      <w:r w:rsidR="00FE4A4B" w:rsidRPr="004B4460">
        <w:rPr>
          <w:sz w:val="26"/>
          <w:szCs w:val="26"/>
        </w:rPr>
        <w:t>роведении экзамена</w:t>
      </w:r>
      <w:r w:rsidRPr="004B4460">
        <w:rPr>
          <w:sz w:val="26"/>
          <w:szCs w:val="26"/>
        </w:rPr>
        <w:t xml:space="preserve"> в П</w:t>
      </w:r>
      <w:r w:rsidR="00FE4A4B" w:rsidRPr="004B4460">
        <w:rPr>
          <w:sz w:val="26"/>
          <w:szCs w:val="26"/>
        </w:rPr>
        <w:t>ПЭ, который</w:t>
      </w:r>
      <w:r w:rsidRPr="004B4460">
        <w:rPr>
          <w:sz w:val="26"/>
          <w:szCs w:val="26"/>
        </w:rPr>
        <w:t xml:space="preserve"> в т</w:t>
      </w:r>
      <w:r w:rsidR="00FE4A4B" w:rsidRPr="004B4460">
        <w:rPr>
          <w:sz w:val="26"/>
          <w:szCs w:val="26"/>
        </w:rPr>
        <w:t>от</w:t>
      </w:r>
      <w:r w:rsidRPr="004B4460">
        <w:rPr>
          <w:sz w:val="26"/>
          <w:szCs w:val="26"/>
        </w:rPr>
        <w:t xml:space="preserve"> же д</w:t>
      </w:r>
      <w:r w:rsidR="00FE4A4B" w:rsidRPr="004B4460">
        <w:rPr>
          <w:sz w:val="26"/>
          <w:szCs w:val="26"/>
        </w:rPr>
        <w:t>ень передается</w:t>
      </w:r>
      <w:r w:rsidRPr="004B4460">
        <w:rPr>
          <w:sz w:val="26"/>
          <w:szCs w:val="26"/>
        </w:rPr>
        <w:t xml:space="preserve"> в Г</w:t>
      </w:r>
      <w:r w:rsidR="00FE4A4B" w:rsidRPr="004B4460">
        <w:rPr>
          <w:sz w:val="26"/>
          <w:szCs w:val="26"/>
        </w:rPr>
        <w:t>ЭК.</w:t>
      </w:r>
    </w:p>
    <w:p w:rsidR="00DF03E0" w:rsidRPr="004B4460" w:rsidRDefault="00FE4A4B" w:rsidP="000E0384">
      <w:pPr>
        <w:widowControl w:val="0"/>
        <w:ind w:firstLine="567"/>
        <w:jc w:val="both"/>
        <w:rPr>
          <w:sz w:val="26"/>
          <w:szCs w:val="26"/>
        </w:rPr>
      </w:pPr>
      <w:r w:rsidRPr="004B4460">
        <w:rPr>
          <w:sz w:val="26"/>
          <w:szCs w:val="26"/>
        </w:rPr>
        <w:t>Запечатанные пакеты</w:t>
      </w:r>
      <w:r w:rsidR="00A053A6" w:rsidRPr="004B4460">
        <w:rPr>
          <w:sz w:val="26"/>
          <w:szCs w:val="26"/>
        </w:rPr>
        <w:t xml:space="preserve"> с э</w:t>
      </w:r>
      <w:r w:rsidRPr="004B4460">
        <w:rPr>
          <w:sz w:val="26"/>
          <w:szCs w:val="26"/>
        </w:rPr>
        <w:t>кзаменационными работами</w:t>
      </w:r>
      <w:r w:rsidR="00A053A6" w:rsidRPr="004B4460">
        <w:rPr>
          <w:sz w:val="26"/>
          <w:szCs w:val="26"/>
        </w:rPr>
        <w:t xml:space="preserve"> в т</w:t>
      </w:r>
      <w:r w:rsidRPr="004B4460">
        <w:rPr>
          <w:sz w:val="26"/>
          <w:szCs w:val="26"/>
        </w:rPr>
        <w:t>от</w:t>
      </w:r>
      <w:r w:rsidR="00A053A6" w:rsidRPr="004B4460">
        <w:rPr>
          <w:sz w:val="26"/>
          <w:szCs w:val="26"/>
        </w:rPr>
        <w:t xml:space="preserve"> же д</w:t>
      </w:r>
      <w:r w:rsidRPr="004B4460">
        <w:rPr>
          <w:sz w:val="26"/>
          <w:szCs w:val="26"/>
        </w:rPr>
        <w:t xml:space="preserve">ень направляются </w:t>
      </w:r>
      <w:r w:rsidR="00E75A43" w:rsidRPr="004B4460">
        <w:rPr>
          <w:sz w:val="26"/>
          <w:szCs w:val="26"/>
        </w:rPr>
        <w:t xml:space="preserve">членом </w:t>
      </w:r>
      <w:r w:rsidRPr="004B4460">
        <w:rPr>
          <w:sz w:val="26"/>
          <w:szCs w:val="26"/>
        </w:rPr>
        <w:t>ГЭК</w:t>
      </w:r>
      <w:r w:rsidR="00A053A6" w:rsidRPr="004B4460">
        <w:rPr>
          <w:sz w:val="26"/>
          <w:szCs w:val="26"/>
        </w:rPr>
        <w:t xml:space="preserve"> в Р</w:t>
      </w:r>
      <w:r w:rsidRPr="004B4460">
        <w:rPr>
          <w:sz w:val="26"/>
          <w:szCs w:val="26"/>
        </w:rPr>
        <w:t>ЦОИ.</w:t>
      </w:r>
    </w:p>
    <w:p w:rsidR="00DF03E0" w:rsidRPr="004B4460" w:rsidRDefault="00FE4A4B" w:rsidP="000E0384">
      <w:pPr>
        <w:widowControl w:val="0"/>
        <w:ind w:firstLine="567"/>
        <w:jc w:val="both"/>
        <w:rPr>
          <w:sz w:val="26"/>
          <w:szCs w:val="26"/>
        </w:rPr>
      </w:pPr>
      <w:r w:rsidRPr="004B4460">
        <w:rPr>
          <w:sz w:val="26"/>
          <w:szCs w:val="26"/>
        </w:rPr>
        <w:t xml:space="preserve">Неиспользованные ЭМ </w:t>
      </w:r>
      <w:r w:rsidR="00A053A6" w:rsidRPr="004B4460">
        <w:rPr>
          <w:sz w:val="26"/>
          <w:szCs w:val="26"/>
        </w:rPr>
        <w:t>и и</w:t>
      </w:r>
      <w:r w:rsidRPr="004B4460">
        <w:rPr>
          <w:sz w:val="26"/>
          <w:szCs w:val="26"/>
        </w:rPr>
        <w:t xml:space="preserve">спользованные КИМ для проведения </w:t>
      </w:r>
      <w:r w:rsidR="004962BA" w:rsidRPr="004B4460">
        <w:rPr>
          <w:sz w:val="26"/>
          <w:szCs w:val="26"/>
        </w:rPr>
        <w:t>ОГЭ</w:t>
      </w:r>
      <w:r w:rsidR="00FA5577" w:rsidRPr="004B4460">
        <w:rPr>
          <w:sz w:val="26"/>
          <w:szCs w:val="26"/>
        </w:rPr>
        <w:t xml:space="preserve"> и тексты, темы, задания, билеты для проведения ГВЭ</w:t>
      </w:r>
      <w:r w:rsidR="000E4131" w:rsidRPr="004B4460">
        <w:rPr>
          <w:sz w:val="26"/>
          <w:szCs w:val="26"/>
        </w:rPr>
        <w:t>,</w:t>
      </w:r>
      <w:r w:rsidR="00A053A6" w:rsidRPr="004B4460">
        <w:rPr>
          <w:sz w:val="26"/>
          <w:szCs w:val="26"/>
        </w:rPr>
        <w:t xml:space="preserve"> а т</w:t>
      </w:r>
      <w:r w:rsidRPr="004B4460">
        <w:rPr>
          <w:sz w:val="26"/>
          <w:szCs w:val="26"/>
        </w:rPr>
        <w:t xml:space="preserve">акже использованные </w:t>
      </w:r>
      <w:r w:rsidR="002A1FEC" w:rsidRPr="004B4460">
        <w:rPr>
          <w:sz w:val="26"/>
          <w:szCs w:val="26"/>
        </w:rPr>
        <w:t xml:space="preserve">листы бумаги для черновиков </w:t>
      </w:r>
      <w:r w:rsidRPr="004B4460">
        <w:rPr>
          <w:sz w:val="26"/>
          <w:szCs w:val="26"/>
        </w:rPr>
        <w:t>направляются</w:t>
      </w:r>
      <w:r w:rsidR="00A053A6" w:rsidRPr="004B4460">
        <w:rPr>
          <w:sz w:val="26"/>
          <w:szCs w:val="26"/>
        </w:rPr>
        <w:t xml:space="preserve"> в м</w:t>
      </w:r>
      <w:r w:rsidRPr="004B4460">
        <w:rPr>
          <w:sz w:val="26"/>
          <w:szCs w:val="26"/>
        </w:rPr>
        <w:t xml:space="preserve">еста, определенные </w:t>
      </w:r>
      <w:r w:rsidR="008118F9" w:rsidRPr="004B4460">
        <w:rPr>
          <w:sz w:val="26"/>
          <w:szCs w:val="26"/>
        </w:rPr>
        <w:t>Министерством</w:t>
      </w:r>
      <w:r w:rsidRPr="004B4460">
        <w:rPr>
          <w:sz w:val="26"/>
          <w:szCs w:val="26"/>
        </w:rPr>
        <w:t>, для обеспечения</w:t>
      </w:r>
      <w:r w:rsidR="00A053A6" w:rsidRPr="004B4460">
        <w:rPr>
          <w:sz w:val="26"/>
          <w:szCs w:val="26"/>
        </w:rPr>
        <w:t xml:space="preserve"> их х</w:t>
      </w:r>
      <w:r w:rsidRPr="004B4460">
        <w:rPr>
          <w:sz w:val="26"/>
          <w:szCs w:val="26"/>
        </w:rPr>
        <w:t>ранения.</w:t>
      </w:r>
    </w:p>
    <w:p w:rsidR="00DF03E0" w:rsidRPr="004B4460" w:rsidRDefault="00FE4A4B" w:rsidP="000E0384">
      <w:pPr>
        <w:widowControl w:val="0"/>
        <w:ind w:firstLine="567"/>
        <w:jc w:val="both"/>
        <w:rPr>
          <w:sz w:val="26"/>
          <w:szCs w:val="26"/>
        </w:rPr>
      </w:pPr>
      <w:r w:rsidRPr="004B4460">
        <w:rPr>
          <w:sz w:val="26"/>
          <w:szCs w:val="26"/>
        </w:rPr>
        <w:t>Неиспользованные</w:t>
      </w:r>
      <w:r w:rsidR="00A053A6" w:rsidRPr="004B4460">
        <w:rPr>
          <w:sz w:val="26"/>
          <w:szCs w:val="26"/>
        </w:rPr>
        <w:t xml:space="preserve"> ЭМ и</w:t>
      </w:r>
      <w:r w:rsidRPr="004B4460">
        <w:rPr>
          <w:sz w:val="26"/>
          <w:szCs w:val="26"/>
        </w:rPr>
        <w:t xml:space="preserve"> использованные КИМ для проведения </w:t>
      </w:r>
      <w:r w:rsidR="004962BA" w:rsidRPr="004B4460">
        <w:rPr>
          <w:sz w:val="26"/>
          <w:szCs w:val="26"/>
        </w:rPr>
        <w:t>ОГЭ</w:t>
      </w:r>
      <w:r w:rsidR="00FA5577" w:rsidRPr="004B4460">
        <w:rPr>
          <w:sz w:val="26"/>
          <w:szCs w:val="26"/>
        </w:rPr>
        <w:t>, тексты, темы, задания, билеты для проведения ГВЭ</w:t>
      </w:r>
      <w:r w:rsidR="004962BA" w:rsidRPr="004B4460">
        <w:rPr>
          <w:sz w:val="26"/>
          <w:szCs w:val="26"/>
        </w:rPr>
        <w:t xml:space="preserve"> </w:t>
      </w:r>
      <w:r w:rsidRPr="004B4460">
        <w:rPr>
          <w:sz w:val="26"/>
          <w:szCs w:val="26"/>
        </w:rPr>
        <w:t>хранятся</w:t>
      </w:r>
      <w:r w:rsidR="00A053A6" w:rsidRPr="004B4460">
        <w:rPr>
          <w:sz w:val="26"/>
          <w:szCs w:val="26"/>
        </w:rPr>
        <w:t xml:space="preserve"> до </w:t>
      </w:r>
      <w:r w:rsidR="00BA16DC" w:rsidRPr="004B4460">
        <w:rPr>
          <w:sz w:val="26"/>
          <w:szCs w:val="26"/>
        </w:rPr>
        <w:t>1 марта</w:t>
      </w:r>
      <w:r w:rsidR="00D41055" w:rsidRPr="004B4460">
        <w:rPr>
          <w:sz w:val="26"/>
          <w:szCs w:val="26"/>
        </w:rPr>
        <w:t xml:space="preserve"> года</w:t>
      </w:r>
      <w:r w:rsidRPr="004B4460">
        <w:rPr>
          <w:sz w:val="26"/>
          <w:szCs w:val="26"/>
        </w:rPr>
        <w:t xml:space="preserve">, </w:t>
      </w:r>
      <w:r w:rsidR="00BA16DC" w:rsidRPr="004B4460">
        <w:rPr>
          <w:sz w:val="26"/>
          <w:szCs w:val="26"/>
        </w:rPr>
        <w:t xml:space="preserve">следующего за годом проведения экзамена, </w:t>
      </w:r>
      <w:r w:rsidRPr="004B4460">
        <w:rPr>
          <w:sz w:val="26"/>
          <w:szCs w:val="26"/>
        </w:rPr>
        <w:t xml:space="preserve">использованные </w:t>
      </w:r>
      <w:r w:rsidR="002A1FEC" w:rsidRPr="004B4460">
        <w:rPr>
          <w:sz w:val="26"/>
          <w:szCs w:val="26"/>
        </w:rPr>
        <w:t>листы бумаги для черновиков –</w:t>
      </w:r>
      <w:r w:rsidR="00A053A6" w:rsidRPr="004B4460">
        <w:rPr>
          <w:sz w:val="26"/>
          <w:szCs w:val="26"/>
        </w:rPr>
        <w:t xml:space="preserve"> в т</w:t>
      </w:r>
      <w:r w:rsidRPr="004B4460">
        <w:rPr>
          <w:sz w:val="26"/>
          <w:szCs w:val="26"/>
        </w:rPr>
        <w:t>ечение месяца после проведения экзамена. По истечении указанного срока перечисленные материалы уничтожаются лиц</w:t>
      </w:r>
      <w:r w:rsidR="003B3BF1" w:rsidRPr="004B4460">
        <w:rPr>
          <w:sz w:val="26"/>
          <w:szCs w:val="26"/>
        </w:rPr>
        <w:t>ами</w:t>
      </w:r>
      <w:r w:rsidRPr="004B4460">
        <w:rPr>
          <w:sz w:val="26"/>
          <w:szCs w:val="26"/>
        </w:rPr>
        <w:t>, определенным</w:t>
      </w:r>
      <w:r w:rsidR="005C401E" w:rsidRPr="004B4460">
        <w:rPr>
          <w:sz w:val="26"/>
          <w:szCs w:val="26"/>
        </w:rPr>
        <w:t>и</w:t>
      </w:r>
      <w:r w:rsidRPr="004B4460">
        <w:rPr>
          <w:sz w:val="26"/>
          <w:szCs w:val="26"/>
        </w:rPr>
        <w:t xml:space="preserve"> </w:t>
      </w:r>
      <w:r w:rsidR="008118F9" w:rsidRPr="004B4460">
        <w:rPr>
          <w:sz w:val="26"/>
          <w:szCs w:val="26"/>
        </w:rPr>
        <w:t>Министерством</w:t>
      </w:r>
      <w:r w:rsidRPr="004B4460">
        <w:rPr>
          <w:sz w:val="26"/>
          <w:szCs w:val="26"/>
        </w:rPr>
        <w:t xml:space="preserve">. </w:t>
      </w:r>
    </w:p>
    <w:p w:rsidR="00B33B9B" w:rsidRPr="004B4460" w:rsidRDefault="00B33B9B" w:rsidP="000E0384">
      <w:pPr>
        <w:ind w:firstLine="567"/>
        <w:jc w:val="both"/>
      </w:pPr>
      <w:bookmarkStart w:id="97" w:name="_Toc512529752"/>
      <w:bookmarkStart w:id="98" w:name="_Toc410235032"/>
      <w:bookmarkStart w:id="99" w:name="_Toc410235138"/>
    </w:p>
    <w:p w:rsidR="005A552D" w:rsidRPr="004B4460" w:rsidRDefault="00E71108" w:rsidP="009D3EBD">
      <w:pPr>
        <w:pStyle w:val="12"/>
        <w:spacing w:before="0" w:after="0"/>
      </w:pPr>
      <w:bookmarkStart w:id="100" w:name="_Toc25677111"/>
      <w:r w:rsidRPr="004B4460">
        <w:t>6</w:t>
      </w:r>
      <w:r w:rsidR="005A552D" w:rsidRPr="004B4460">
        <w:t>. Обработка ЭМ</w:t>
      </w:r>
      <w:bookmarkEnd w:id="97"/>
      <w:bookmarkEnd w:id="100"/>
    </w:p>
    <w:p w:rsidR="00674102" w:rsidRPr="004B4460" w:rsidRDefault="00674102" w:rsidP="00C543F5">
      <w:pPr>
        <w:jc w:val="both"/>
        <w:rPr>
          <w:b/>
          <w:sz w:val="28"/>
          <w:szCs w:val="28"/>
        </w:rPr>
      </w:pPr>
    </w:p>
    <w:p w:rsidR="00DD0176" w:rsidRPr="004B4460" w:rsidRDefault="00DD0176" w:rsidP="00C543F5">
      <w:pPr>
        <w:autoSpaceDE w:val="0"/>
        <w:autoSpaceDN w:val="0"/>
        <w:adjustRightInd w:val="0"/>
        <w:ind w:firstLine="567"/>
        <w:jc w:val="both"/>
        <w:rPr>
          <w:rFonts w:eastAsia="Calibri"/>
          <w:sz w:val="26"/>
          <w:szCs w:val="26"/>
        </w:rPr>
      </w:pPr>
      <w:r w:rsidRPr="004B4460">
        <w:rPr>
          <w:rFonts w:eastAsia="Calibri"/>
          <w:sz w:val="26"/>
          <w:szCs w:val="26"/>
        </w:rPr>
        <w:t xml:space="preserve">Обработка экзаменационных работ (сканирование, верификация, распознавание) и их проверка </w:t>
      </w:r>
      <w:r w:rsidR="00CF717E" w:rsidRPr="004B4460">
        <w:rPr>
          <w:rFonts w:eastAsia="Calibri"/>
          <w:sz w:val="26"/>
          <w:szCs w:val="26"/>
        </w:rPr>
        <w:t xml:space="preserve">осуществляется </w:t>
      </w:r>
      <w:r w:rsidRPr="004B4460">
        <w:rPr>
          <w:rFonts w:eastAsia="Calibri"/>
          <w:sz w:val="26"/>
          <w:szCs w:val="26"/>
        </w:rPr>
        <w:t xml:space="preserve">на региональном уровне </w:t>
      </w:r>
      <w:r w:rsidR="00CF717E" w:rsidRPr="004B4460">
        <w:rPr>
          <w:rFonts w:eastAsia="Calibri"/>
          <w:sz w:val="26"/>
          <w:szCs w:val="26"/>
        </w:rPr>
        <w:t xml:space="preserve">и </w:t>
      </w:r>
      <w:r w:rsidRPr="004B4460">
        <w:rPr>
          <w:rFonts w:eastAsia="Calibri"/>
          <w:sz w:val="26"/>
          <w:szCs w:val="26"/>
        </w:rPr>
        <w:t>занимает</w:t>
      </w:r>
      <w:r w:rsidR="00D34025" w:rsidRPr="004B4460">
        <w:rPr>
          <w:rFonts w:eastAsia="Calibri"/>
          <w:sz w:val="26"/>
          <w:szCs w:val="26"/>
        </w:rPr>
        <w:t xml:space="preserve"> </w:t>
      </w:r>
      <w:r w:rsidRPr="004B4460">
        <w:rPr>
          <w:rFonts w:eastAsia="Calibri"/>
          <w:b/>
          <w:sz w:val="26"/>
          <w:szCs w:val="26"/>
        </w:rPr>
        <w:t>не более десяти</w:t>
      </w:r>
      <w:r w:rsidRPr="004B4460">
        <w:rPr>
          <w:rFonts w:eastAsia="Calibri"/>
          <w:sz w:val="26"/>
          <w:szCs w:val="26"/>
        </w:rPr>
        <w:t xml:space="preserve"> </w:t>
      </w:r>
      <w:r w:rsidR="00AB293A" w:rsidRPr="004B4460">
        <w:rPr>
          <w:rFonts w:eastAsia="Calibri"/>
          <w:sz w:val="26"/>
          <w:szCs w:val="26"/>
        </w:rPr>
        <w:t>календарных</w:t>
      </w:r>
      <w:r w:rsidRPr="004B4460">
        <w:rPr>
          <w:rFonts w:eastAsia="Calibri"/>
          <w:sz w:val="26"/>
          <w:szCs w:val="26"/>
        </w:rPr>
        <w:t xml:space="preserve"> дней. </w:t>
      </w:r>
    </w:p>
    <w:p w:rsidR="00DD0176" w:rsidRPr="004B4460" w:rsidRDefault="00DD0176" w:rsidP="000E0384">
      <w:pPr>
        <w:autoSpaceDE w:val="0"/>
        <w:autoSpaceDN w:val="0"/>
        <w:adjustRightInd w:val="0"/>
        <w:ind w:firstLine="567"/>
        <w:jc w:val="both"/>
        <w:rPr>
          <w:rFonts w:eastAsia="Calibri"/>
          <w:sz w:val="26"/>
          <w:szCs w:val="26"/>
        </w:rPr>
      </w:pPr>
      <w:r w:rsidRPr="004B4460">
        <w:rPr>
          <w:rFonts w:eastAsia="Calibri"/>
          <w:sz w:val="26"/>
          <w:szCs w:val="26"/>
        </w:rPr>
        <w:t xml:space="preserve">Проверка экзаменационных работ </w:t>
      </w:r>
      <w:r w:rsidR="0046580E" w:rsidRPr="004B4460">
        <w:rPr>
          <w:rFonts w:eastAsia="Calibri"/>
          <w:sz w:val="26"/>
          <w:szCs w:val="26"/>
        </w:rPr>
        <w:t xml:space="preserve">участников ГИА </w:t>
      </w:r>
      <w:r w:rsidRPr="004B4460">
        <w:rPr>
          <w:rFonts w:eastAsia="Calibri"/>
          <w:sz w:val="26"/>
          <w:szCs w:val="26"/>
        </w:rPr>
        <w:t>осуществляется ПК</w:t>
      </w:r>
      <w:r w:rsidR="00D34025" w:rsidRPr="004B4460">
        <w:rPr>
          <w:rFonts w:eastAsia="Calibri"/>
          <w:sz w:val="26"/>
          <w:szCs w:val="26"/>
        </w:rPr>
        <w:t xml:space="preserve"> </w:t>
      </w:r>
      <w:r w:rsidR="00033E1E" w:rsidRPr="004B4460">
        <w:rPr>
          <w:rFonts w:eastAsia="Calibri"/>
          <w:sz w:val="26"/>
          <w:szCs w:val="26"/>
        </w:rPr>
        <w:br/>
      </w:r>
      <w:r w:rsidRPr="004B4460">
        <w:rPr>
          <w:rFonts w:eastAsia="Calibri"/>
          <w:sz w:val="26"/>
          <w:szCs w:val="26"/>
        </w:rPr>
        <w:t>по соответствующим учебным предметам.</w:t>
      </w:r>
    </w:p>
    <w:p w:rsidR="00DD0176" w:rsidRPr="004B4460" w:rsidRDefault="00DD0176" w:rsidP="000E0384">
      <w:pPr>
        <w:autoSpaceDE w:val="0"/>
        <w:autoSpaceDN w:val="0"/>
        <w:adjustRightInd w:val="0"/>
        <w:ind w:firstLine="567"/>
        <w:jc w:val="both"/>
        <w:rPr>
          <w:rFonts w:eastAsia="Calibri"/>
          <w:sz w:val="26"/>
          <w:szCs w:val="26"/>
        </w:rPr>
      </w:pPr>
      <w:r w:rsidRPr="004B4460">
        <w:rPr>
          <w:rFonts w:eastAsia="Calibri"/>
          <w:sz w:val="26"/>
          <w:szCs w:val="26"/>
        </w:rPr>
        <w:t xml:space="preserve">В состав ПК по каждому учебному предмету привлекаются лица, отвечающие требованиям Порядка (далее </w:t>
      </w:r>
      <w:r w:rsidR="005C401E" w:rsidRPr="004B4460">
        <w:rPr>
          <w:rFonts w:eastAsia="Calibri"/>
          <w:sz w:val="26"/>
          <w:szCs w:val="26"/>
        </w:rPr>
        <w:t>–</w:t>
      </w:r>
      <w:r w:rsidRPr="004B4460">
        <w:rPr>
          <w:rFonts w:eastAsia="Calibri"/>
          <w:sz w:val="26"/>
          <w:szCs w:val="26"/>
        </w:rPr>
        <w:t xml:space="preserve"> эксперты).</w:t>
      </w:r>
    </w:p>
    <w:p w:rsidR="00674102" w:rsidRPr="004B4460" w:rsidRDefault="00DD0176" w:rsidP="000E0384">
      <w:pPr>
        <w:autoSpaceDE w:val="0"/>
        <w:autoSpaceDN w:val="0"/>
        <w:adjustRightInd w:val="0"/>
        <w:ind w:firstLine="567"/>
        <w:jc w:val="both"/>
        <w:rPr>
          <w:rFonts w:eastAsia="Calibri"/>
          <w:sz w:val="26"/>
          <w:szCs w:val="26"/>
        </w:rPr>
      </w:pPr>
      <w:r w:rsidRPr="004B4460">
        <w:rPr>
          <w:rFonts w:eastAsia="Calibri"/>
          <w:sz w:val="26"/>
          <w:szCs w:val="26"/>
        </w:rPr>
        <w:t>Эксперты работают в помещениях, исключающих возможность дос</w:t>
      </w:r>
      <w:r w:rsidR="001B0561" w:rsidRPr="004B4460">
        <w:rPr>
          <w:rFonts w:eastAsia="Calibri"/>
          <w:sz w:val="26"/>
          <w:szCs w:val="26"/>
        </w:rPr>
        <w:t>тупа</w:t>
      </w:r>
      <w:r w:rsidRPr="004B4460">
        <w:rPr>
          <w:rFonts w:eastAsia="Calibri"/>
          <w:sz w:val="26"/>
          <w:szCs w:val="26"/>
        </w:rPr>
        <w:t xml:space="preserve"> к ним посторонних лиц (за исключением сотрудников РЦОИ, осуществляющих организационно-технологическое сопровождение работы ПК) и распространени</w:t>
      </w:r>
      <w:r w:rsidR="005C401E" w:rsidRPr="004B4460">
        <w:rPr>
          <w:rFonts w:eastAsia="Calibri"/>
          <w:sz w:val="26"/>
          <w:szCs w:val="26"/>
        </w:rPr>
        <w:t>я</w:t>
      </w:r>
      <w:r w:rsidRPr="004B4460">
        <w:rPr>
          <w:rFonts w:eastAsia="Calibri"/>
          <w:sz w:val="26"/>
          <w:szCs w:val="26"/>
        </w:rPr>
        <w:t xml:space="preserve"> информации ограниченного доступа.</w:t>
      </w:r>
    </w:p>
    <w:p w:rsidR="00DE1B62" w:rsidRPr="004B4460" w:rsidRDefault="00DE1B62" w:rsidP="000E0384">
      <w:pPr>
        <w:autoSpaceDE w:val="0"/>
        <w:autoSpaceDN w:val="0"/>
        <w:adjustRightInd w:val="0"/>
        <w:ind w:firstLine="567"/>
        <w:jc w:val="both"/>
        <w:rPr>
          <w:rFonts w:eastAsia="Calibri"/>
          <w:sz w:val="26"/>
          <w:szCs w:val="26"/>
        </w:rPr>
      </w:pPr>
      <w:r w:rsidRPr="004B4460">
        <w:rPr>
          <w:rFonts w:eastAsia="Calibri"/>
          <w:sz w:val="26"/>
          <w:szCs w:val="26"/>
        </w:rPr>
        <w:t>В местах работы ПК могут присутствовать:</w:t>
      </w:r>
    </w:p>
    <w:p w:rsidR="00DE1B62" w:rsidRPr="004B4460" w:rsidRDefault="00DE1B62" w:rsidP="000E0384">
      <w:pPr>
        <w:autoSpaceDE w:val="0"/>
        <w:autoSpaceDN w:val="0"/>
        <w:adjustRightInd w:val="0"/>
        <w:ind w:firstLine="567"/>
        <w:jc w:val="both"/>
        <w:rPr>
          <w:rFonts w:eastAsia="Calibri"/>
          <w:sz w:val="26"/>
          <w:szCs w:val="26"/>
        </w:rPr>
      </w:pPr>
      <w:r w:rsidRPr="004B4460">
        <w:rPr>
          <w:rFonts w:eastAsia="Calibri"/>
          <w:sz w:val="26"/>
          <w:szCs w:val="26"/>
        </w:rPr>
        <w:t>а) члены ГЭК - по решению председателя ГЭК;</w:t>
      </w:r>
    </w:p>
    <w:p w:rsidR="00DE1B62" w:rsidRPr="004B4460" w:rsidRDefault="00DE1B62" w:rsidP="000E0384">
      <w:pPr>
        <w:autoSpaceDE w:val="0"/>
        <w:autoSpaceDN w:val="0"/>
        <w:adjustRightInd w:val="0"/>
        <w:ind w:firstLine="567"/>
        <w:jc w:val="both"/>
        <w:rPr>
          <w:rFonts w:eastAsia="Calibri"/>
          <w:sz w:val="26"/>
          <w:szCs w:val="26"/>
        </w:rPr>
      </w:pPr>
      <w:r w:rsidRPr="004B4460">
        <w:rPr>
          <w:rFonts w:eastAsia="Calibri"/>
          <w:sz w:val="26"/>
          <w:szCs w:val="26"/>
        </w:rPr>
        <w:t>б) аккредитованные общественные наблюдатели - по желанию;</w:t>
      </w:r>
    </w:p>
    <w:p w:rsidR="00DE1B62" w:rsidRPr="004B4460" w:rsidRDefault="00DE1B62" w:rsidP="000E0384">
      <w:pPr>
        <w:autoSpaceDE w:val="0"/>
        <w:autoSpaceDN w:val="0"/>
        <w:adjustRightInd w:val="0"/>
        <w:ind w:firstLine="567"/>
        <w:jc w:val="both"/>
        <w:rPr>
          <w:rFonts w:eastAsia="Calibri"/>
          <w:sz w:val="26"/>
          <w:szCs w:val="26"/>
        </w:rPr>
      </w:pPr>
      <w:r w:rsidRPr="004B4460">
        <w:rPr>
          <w:rFonts w:eastAsia="Calibri"/>
          <w:sz w:val="26"/>
          <w:szCs w:val="26"/>
        </w:rPr>
        <w:t>в)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DE1B62" w:rsidRPr="004B4460" w:rsidRDefault="00DD0176" w:rsidP="000E0384">
      <w:pPr>
        <w:autoSpaceDE w:val="0"/>
        <w:autoSpaceDN w:val="0"/>
        <w:adjustRightInd w:val="0"/>
        <w:ind w:firstLine="567"/>
        <w:jc w:val="both"/>
        <w:rPr>
          <w:rFonts w:eastAsia="Calibri"/>
          <w:sz w:val="26"/>
          <w:szCs w:val="26"/>
        </w:rPr>
      </w:pPr>
      <w:r w:rsidRPr="004B4460">
        <w:rPr>
          <w:rFonts w:eastAsia="Calibri"/>
          <w:sz w:val="26"/>
          <w:szCs w:val="26"/>
        </w:rPr>
        <w:t xml:space="preserve"> Экспертам запрещается </w:t>
      </w:r>
      <w:r w:rsidR="00805820" w:rsidRPr="004B4460">
        <w:rPr>
          <w:rFonts w:eastAsia="Calibri"/>
          <w:sz w:val="26"/>
          <w:szCs w:val="26"/>
        </w:rPr>
        <w:t xml:space="preserve">иметь при себе средства связи, фото-, аудио- </w:t>
      </w:r>
      <w:r w:rsidR="00033E1E" w:rsidRPr="004B4460">
        <w:rPr>
          <w:rFonts w:eastAsia="Calibri"/>
          <w:sz w:val="26"/>
          <w:szCs w:val="26"/>
        </w:rPr>
        <w:br/>
      </w:r>
      <w:r w:rsidR="00805820" w:rsidRPr="004B4460">
        <w:rPr>
          <w:rFonts w:eastAsia="Calibri"/>
          <w:sz w:val="26"/>
          <w:szCs w:val="26"/>
        </w:rPr>
        <w:t xml:space="preserve">и видеоаппаратуру, </w:t>
      </w:r>
      <w:r w:rsidRPr="004B4460">
        <w:rPr>
          <w:rFonts w:eastAsia="Calibri"/>
          <w:sz w:val="26"/>
          <w:szCs w:val="26"/>
        </w:rPr>
        <w:t>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w:t>
      </w:r>
    </w:p>
    <w:p w:rsidR="00F25B9E" w:rsidRPr="004B4460" w:rsidRDefault="00F25B9E" w:rsidP="00F25B9E">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 xml:space="preserve">Записи на КИМ для проведения ОГЭ, текстах, темах, заданиях, билетах </w:t>
      </w:r>
      <w:r w:rsidRPr="004B4460">
        <w:rPr>
          <w:rFonts w:ascii="Times New Roman" w:hAnsi="Times New Roman" w:cs="Times New Roman"/>
          <w:sz w:val="26"/>
          <w:szCs w:val="26"/>
        </w:rPr>
        <w:br/>
        <w:t xml:space="preserve">для проведения ГВЭ, а также листах бумаги для черновиков не обрабатываются и </w:t>
      </w:r>
      <w:r w:rsidRPr="004B4460">
        <w:rPr>
          <w:rFonts w:ascii="Times New Roman" w:hAnsi="Times New Roman" w:cs="Times New Roman"/>
          <w:sz w:val="26"/>
          <w:szCs w:val="26"/>
        </w:rPr>
        <w:br/>
        <w:t>не проверяются.</w:t>
      </w:r>
    </w:p>
    <w:p w:rsidR="00F25B9E" w:rsidRPr="004B4460" w:rsidRDefault="00F25B9E" w:rsidP="00F25B9E">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 xml:space="preserve">При проверке устных ответов на задания раздела «Говорение» </w:t>
      </w:r>
      <w:r w:rsidR="00C45A2D" w:rsidRPr="004B4460">
        <w:rPr>
          <w:rFonts w:ascii="Times New Roman" w:hAnsi="Times New Roman" w:cs="Times New Roman"/>
          <w:sz w:val="26"/>
          <w:szCs w:val="26"/>
        </w:rPr>
        <w:br/>
      </w:r>
      <w:r w:rsidRPr="004B4460">
        <w:rPr>
          <w:rFonts w:ascii="Times New Roman" w:hAnsi="Times New Roman" w:cs="Times New Roman"/>
          <w:sz w:val="26"/>
          <w:szCs w:val="26"/>
        </w:rPr>
        <w:t>ОГЭ по иностранным языкам ПК обеспечиваются файлами с цифровой аудиозаписью устных ответов по иностранным языкам и специализированными программными средствами для их прослушивания.</w:t>
      </w:r>
    </w:p>
    <w:p w:rsidR="00F25B9E" w:rsidRPr="004B4460" w:rsidRDefault="00F25B9E" w:rsidP="00F25B9E">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При проверке устных ответов на задания ГВЭ ПК обеспечиваются файлами с цифровой аудиозаписью устных ответов или протоколами устных ответов участников экзамена.</w:t>
      </w:r>
    </w:p>
    <w:p w:rsidR="00810D45" w:rsidRPr="004B4460" w:rsidRDefault="00DD0176" w:rsidP="00402943">
      <w:pPr>
        <w:pStyle w:val="ConsPlusNormal"/>
        <w:ind w:firstLine="709"/>
        <w:jc w:val="both"/>
        <w:rPr>
          <w:rFonts w:ascii="Times New Roman" w:hAnsi="Times New Roman" w:cs="Times New Roman"/>
          <w:sz w:val="26"/>
          <w:szCs w:val="26"/>
        </w:rPr>
      </w:pPr>
      <w:r w:rsidRPr="004B4460">
        <w:rPr>
          <w:rFonts w:ascii="Times New Roman" w:eastAsia="Calibri" w:hAnsi="Times New Roman" w:cs="Times New Roman"/>
          <w:sz w:val="26"/>
          <w:szCs w:val="26"/>
        </w:rPr>
        <w:t xml:space="preserve">При работе с экзаменационными </w:t>
      </w:r>
      <w:r w:rsidR="00CF717E" w:rsidRPr="004B4460">
        <w:rPr>
          <w:rFonts w:ascii="Times New Roman" w:eastAsia="Calibri" w:hAnsi="Times New Roman" w:cs="Times New Roman"/>
          <w:sz w:val="26"/>
          <w:szCs w:val="26"/>
        </w:rPr>
        <w:t xml:space="preserve">работами и </w:t>
      </w:r>
      <w:r w:rsidR="005D41B4" w:rsidRPr="004B4460">
        <w:rPr>
          <w:rFonts w:ascii="Times New Roman" w:eastAsia="Calibri" w:hAnsi="Times New Roman" w:cs="Times New Roman"/>
          <w:sz w:val="26"/>
          <w:szCs w:val="26"/>
        </w:rPr>
        <w:t xml:space="preserve">ЭМ </w:t>
      </w:r>
      <w:r w:rsidR="00CF717E" w:rsidRPr="004B4460">
        <w:rPr>
          <w:rFonts w:ascii="Times New Roman" w:eastAsia="Calibri" w:hAnsi="Times New Roman" w:cs="Times New Roman"/>
          <w:sz w:val="26"/>
          <w:szCs w:val="26"/>
        </w:rPr>
        <w:t>соблюдается</w:t>
      </w:r>
      <w:r w:rsidRPr="004B4460">
        <w:rPr>
          <w:rFonts w:ascii="Times New Roman" w:eastAsia="Calibri" w:hAnsi="Times New Roman" w:cs="Times New Roman"/>
          <w:sz w:val="26"/>
          <w:szCs w:val="26"/>
        </w:rPr>
        <w:t xml:space="preserve"> </w:t>
      </w:r>
      <w:r w:rsidR="00CF717E" w:rsidRPr="004B4460">
        <w:rPr>
          <w:rFonts w:ascii="Times New Roman" w:eastAsia="Calibri" w:hAnsi="Times New Roman" w:cs="Times New Roman"/>
          <w:sz w:val="26"/>
          <w:szCs w:val="26"/>
        </w:rPr>
        <w:t>режим информационной безопасности</w:t>
      </w:r>
      <w:r w:rsidRPr="004B4460">
        <w:rPr>
          <w:rFonts w:ascii="Times New Roman" w:eastAsia="Calibri" w:hAnsi="Times New Roman" w:cs="Times New Roman"/>
          <w:sz w:val="26"/>
          <w:szCs w:val="26"/>
        </w:rPr>
        <w:t xml:space="preserve">, а также </w:t>
      </w:r>
      <w:r w:rsidR="00CF717E" w:rsidRPr="004B4460">
        <w:rPr>
          <w:rFonts w:ascii="Times New Roman" w:eastAsia="Calibri" w:hAnsi="Times New Roman" w:cs="Times New Roman"/>
          <w:sz w:val="26"/>
          <w:szCs w:val="26"/>
        </w:rPr>
        <w:t>принимаются</w:t>
      </w:r>
      <w:r w:rsidRPr="004B4460">
        <w:rPr>
          <w:rFonts w:ascii="Times New Roman" w:eastAsia="Calibri" w:hAnsi="Times New Roman" w:cs="Times New Roman"/>
          <w:sz w:val="26"/>
          <w:szCs w:val="26"/>
        </w:rPr>
        <w:t xml:space="preserve"> меры по защите от разглашения содержащейся в них информации</w:t>
      </w:r>
      <w:r w:rsidR="00CF717E" w:rsidRPr="004B4460">
        <w:rPr>
          <w:rFonts w:ascii="Times New Roman" w:eastAsia="Calibri" w:hAnsi="Times New Roman" w:cs="Times New Roman"/>
          <w:sz w:val="26"/>
          <w:szCs w:val="26"/>
        </w:rPr>
        <w:t>.</w:t>
      </w:r>
      <w:r w:rsidR="00A56C11" w:rsidRPr="004B4460">
        <w:rPr>
          <w:rFonts w:ascii="Times New Roman" w:eastAsia="Calibri" w:hAnsi="Times New Roman" w:cs="Times New Roman"/>
          <w:sz w:val="26"/>
          <w:szCs w:val="26"/>
        </w:rPr>
        <w:t xml:space="preserve"> </w:t>
      </w:r>
      <w:r w:rsidR="0004690B" w:rsidRPr="004B4460">
        <w:rPr>
          <w:rFonts w:ascii="Times New Roman" w:hAnsi="Times New Roman" w:cs="Times New Roman"/>
          <w:sz w:val="26"/>
          <w:szCs w:val="26"/>
        </w:rPr>
        <w:t>По завершении проверки использованные экспертами материалы (за исключением протоколов проверки экзаменационных работ) уничтожаются лицами, определенными руководителем РЦОИ.</w:t>
      </w:r>
      <w:r w:rsidR="004E3FF7" w:rsidRPr="004B4460">
        <w:rPr>
          <w:rFonts w:ascii="Times New Roman" w:hAnsi="Times New Roman" w:cs="Times New Roman"/>
          <w:sz w:val="26"/>
          <w:szCs w:val="26"/>
        </w:rPr>
        <w:t xml:space="preserve"> </w:t>
      </w:r>
      <w:r w:rsidR="00810D45" w:rsidRPr="004B4460">
        <w:rPr>
          <w:rFonts w:ascii="Times New Roman" w:hAnsi="Times New Roman" w:cs="Times New Roman"/>
          <w:sz w:val="26"/>
          <w:szCs w:val="26"/>
        </w:rPr>
        <w:t>Полученные результаты в первичных баллах (сумма баллов за правильно выполненные задания экзаменационной работы) РЦОИ переводит в пятибалльную систему оценивания.</w:t>
      </w:r>
    </w:p>
    <w:p w:rsidR="00DD0176" w:rsidRPr="004B4460" w:rsidRDefault="00DD0176" w:rsidP="00402943">
      <w:pPr>
        <w:autoSpaceDE w:val="0"/>
        <w:autoSpaceDN w:val="0"/>
        <w:adjustRightInd w:val="0"/>
        <w:ind w:firstLine="709"/>
        <w:jc w:val="both"/>
        <w:rPr>
          <w:rFonts w:eastAsia="Calibri"/>
          <w:sz w:val="26"/>
          <w:szCs w:val="26"/>
        </w:rPr>
      </w:pPr>
      <w:r w:rsidRPr="004B4460">
        <w:rPr>
          <w:rFonts w:eastAsia="Calibri"/>
          <w:sz w:val="26"/>
          <w:szCs w:val="26"/>
        </w:rPr>
        <w:t>Непосредственно по завершении обработки и проверки экзаменационных работ РЦОИ направляет в уполномоченную организацию результаты обработки</w:t>
      </w:r>
      <w:r w:rsidR="00D34025" w:rsidRPr="004B4460">
        <w:rPr>
          <w:rFonts w:eastAsia="Calibri"/>
          <w:sz w:val="26"/>
          <w:szCs w:val="26"/>
        </w:rPr>
        <w:t xml:space="preserve"> </w:t>
      </w:r>
      <w:r w:rsidRPr="004B4460">
        <w:rPr>
          <w:rFonts w:eastAsia="Calibri"/>
          <w:sz w:val="26"/>
          <w:szCs w:val="26"/>
        </w:rPr>
        <w:t>и проверки экзаменационных работ.</w:t>
      </w:r>
    </w:p>
    <w:p w:rsidR="00A76989" w:rsidRPr="004B4460" w:rsidRDefault="00A76989" w:rsidP="00402943">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По решению ОИВ двух и более субъектов Российской Федерации организуется обмен экзаменационными работами между соответствующими субъектами Российской Федерации (далее – межрегиональная перекрестная проверка).</w:t>
      </w:r>
    </w:p>
    <w:p w:rsidR="00A76989" w:rsidRPr="004B4460" w:rsidRDefault="00A76989" w:rsidP="00402943">
      <w:pPr>
        <w:autoSpaceDE w:val="0"/>
        <w:autoSpaceDN w:val="0"/>
        <w:adjustRightInd w:val="0"/>
        <w:ind w:firstLine="709"/>
        <w:jc w:val="both"/>
        <w:rPr>
          <w:rFonts w:eastAsia="Calibri"/>
          <w:sz w:val="26"/>
          <w:szCs w:val="26"/>
        </w:rPr>
      </w:pPr>
      <w:r w:rsidRPr="004B4460">
        <w:rPr>
          <w:sz w:val="26"/>
          <w:szCs w:val="26"/>
        </w:rPr>
        <w:t>Организационное и технологическое обеспечение межрегиональной перекрестной проверки экзаменационных работ осуществляют РЦОИ.</w:t>
      </w:r>
    </w:p>
    <w:p w:rsidR="00CF717E" w:rsidRPr="004B4460" w:rsidRDefault="00CF717E" w:rsidP="00402943">
      <w:pPr>
        <w:ind w:firstLine="709"/>
        <w:jc w:val="both"/>
        <w:rPr>
          <w:sz w:val="26"/>
          <w:szCs w:val="26"/>
        </w:rPr>
      </w:pPr>
      <w:r w:rsidRPr="004B4460">
        <w:rPr>
          <w:rFonts w:eastAsia="Calibri"/>
          <w:sz w:val="26"/>
          <w:szCs w:val="26"/>
        </w:rPr>
        <w:t xml:space="preserve">Внесение сведений в РИС о результатах экзаменационных работ участников ГИА осуществляется </w:t>
      </w:r>
      <w:r w:rsidRPr="004B4460">
        <w:rPr>
          <w:sz w:val="26"/>
          <w:szCs w:val="26"/>
        </w:rPr>
        <w:t>в сроки, установленные Графиком внесения сведений в РИС</w:t>
      </w:r>
      <w:r w:rsidR="009C27BB" w:rsidRPr="004B4460">
        <w:rPr>
          <w:sz w:val="26"/>
          <w:szCs w:val="26"/>
        </w:rPr>
        <w:t xml:space="preserve"> </w:t>
      </w:r>
      <w:r w:rsidRPr="004B4460">
        <w:rPr>
          <w:sz w:val="26"/>
          <w:szCs w:val="26"/>
        </w:rPr>
        <w:t>для досрочного</w:t>
      </w:r>
      <w:r w:rsidR="00496374" w:rsidRPr="004B4460">
        <w:rPr>
          <w:sz w:val="26"/>
          <w:szCs w:val="26"/>
        </w:rPr>
        <w:t>,</w:t>
      </w:r>
      <w:r w:rsidRPr="004B4460">
        <w:rPr>
          <w:sz w:val="26"/>
          <w:szCs w:val="26"/>
        </w:rPr>
        <w:t xml:space="preserve"> основного</w:t>
      </w:r>
      <w:r w:rsidR="00496374" w:rsidRPr="004B4460">
        <w:rPr>
          <w:sz w:val="26"/>
          <w:szCs w:val="26"/>
        </w:rPr>
        <w:t xml:space="preserve"> и дополнительного</w:t>
      </w:r>
      <w:r w:rsidRPr="004B4460">
        <w:rPr>
          <w:sz w:val="26"/>
          <w:szCs w:val="26"/>
        </w:rPr>
        <w:t xml:space="preserve"> периодов проведения ГИА</w:t>
      </w:r>
      <w:r w:rsidR="00DE093E" w:rsidRPr="004B4460">
        <w:rPr>
          <w:sz w:val="26"/>
          <w:szCs w:val="26"/>
        </w:rPr>
        <w:t xml:space="preserve">. </w:t>
      </w:r>
      <w:r w:rsidR="00F56143" w:rsidRPr="004B4460">
        <w:rPr>
          <w:sz w:val="26"/>
          <w:szCs w:val="26"/>
        </w:rPr>
        <w:t xml:space="preserve">Указанный график </w:t>
      </w:r>
      <w:r w:rsidR="006C1A4F" w:rsidRPr="004B4460">
        <w:rPr>
          <w:sz w:val="26"/>
          <w:szCs w:val="26"/>
        </w:rPr>
        <w:t xml:space="preserve">ежегодно </w:t>
      </w:r>
      <w:r w:rsidR="00F56143" w:rsidRPr="004B4460">
        <w:rPr>
          <w:sz w:val="26"/>
          <w:szCs w:val="26"/>
        </w:rPr>
        <w:t xml:space="preserve">направляется Рособрнадзором в </w:t>
      </w:r>
      <w:r w:rsidR="00647198" w:rsidRPr="004B4460">
        <w:rPr>
          <w:sz w:val="26"/>
          <w:szCs w:val="26"/>
        </w:rPr>
        <w:t>Министерство</w:t>
      </w:r>
      <w:r w:rsidR="00F56143" w:rsidRPr="004B4460">
        <w:rPr>
          <w:sz w:val="26"/>
          <w:szCs w:val="26"/>
        </w:rPr>
        <w:t>.</w:t>
      </w:r>
    </w:p>
    <w:p w:rsidR="0086653A" w:rsidRPr="004B4460" w:rsidRDefault="0086653A" w:rsidP="000E0384">
      <w:pPr>
        <w:widowControl w:val="0"/>
        <w:ind w:firstLine="567"/>
        <w:jc w:val="both"/>
        <w:rPr>
          <w:bCs/>
          <w:sz w:val="26"/>
          <w:szCs w:val="26"/>
        </w:rPr>
      </w:pPr>
    </w:p>
    <w:p w:rsidR="00FE4A4B" w:rsidRPr="004B4460" w:rsidRDefault="00E71108" w:rsidP="009D3EBD">
      <w:pPr>
        <w:pStyle w:val="12"/>
        <w:spacing w:before="0" w:after="0"/>
      </w:pPr>
      <w:bookmarkStart w:id="101" w:name="_Toc25677112"/>
      <w:bookmarkStart w:id="102" w:name="_Toc512529753"/>
      <w:r w:rsidRPr="004B4460">
        <w:t>7</w:t>
      </w:r>
      <w:r w:rsidR="006804CA" w:rsidRPr="004B4460">
        <w:t xml:space="preserve">. </w:t>
      </w:r>
      <w:r w:rsidR="00FE4A4B" w:rsidRPr="004B4460">
        <w:t xml:space="preserve">Ознакомление </w:t>
      </w:r>
      <w:r w:rsidR="00A053A6" w:rsidRPr="004B4460">
        <w:t>с р</w:t>
      </w:r>
      <w:r w:rsidR="00FE4A4B" w:rsidRPr="004B4460">
        <w:t xml:space="preserve">езультатами </w:t>
      </w:r>
      <w:r w:rsidR="00492006" w:rsidRPr="004B4460">
        <w:t>ГИА</w:t>
      </w:r>
      <w:bookmarkEnd w:id="101"/>
      <w:r w:rsidR="00492006" w:rsidRPr="004B4460">
        <w:t xml:space="preserve"> </w:t>
      </w:r>
      <w:bookmarkEnd w:id="98"/>
      <w:bookmarkEnd w:id="99"/>
      <w:bookmarkEnd w:id="102"/>
    </w:p>
    <w:p w:rsidR="00495E96" w:rsidRPr="004B4460" w:rsidRDefault="00495E96" w:rsidP="00495E96"/>
    <w:p w:rsidR="001500DC" w:rsidRPr="004B4460" w:rsidRDefault="001500DC" w:rsidP="00495E96">
      <w:pPr>
        <w:autoSpaceDE w:val="0"/>
        <w:autoSpaceDN w:val="0"/>
        <w:adjustRightInd w:val="0"/>
        <w:ind w:firstLine="567"/>
        <w:jc w:val="both"/>
        <w:rPr>
          <w:sz w:val="26"/>
          <w:szCs w:val="26"/>
        </w:rPr>
      </w:pPr>
      <w:r w:rsidRPr="004B4460">
        <w:rPr>
          <w:sz w:val="26"/>
          <w:szCs w:val="26"/>
        </w:rPr>
        <w:t>Утверждение результатов ГИА осуществляется председателем ГЭК в течение одного рабочего дня, следующего за днем получения результатов проверки экзаменационных работ.</w:t>
      </w:r>
    </w:p>
    <w:p w:rsidR="00496374" w:rsidRPr="004B4460" w:rsidRDefault="00B267AC" w:rsidP="000E0384">
      <w:pPr>
        <w:autoSpaceDE w:val="0"/>
        <w:autoSpaceDN w:val="0"/>
        <w:adjustRightInd w:val="0"/>
        <w:ind w:firstLine="567"/>
        <w:jc w:val="both"/>
        <w:rPr>
          <w:sz w:val="26"/>
          <w:szCs w:val="26"/>
        </w:rPr>
      </w:pPr>
      <w:r w:rsidRPr="004B4460">
        <w:rPr>
          <w:sz w:val="26"/>
          <w:szCs w:val="26"/>
        </w:rPr>
        <w:t>После утверждения результаты ГИА</w:t>
      </w:r>
      <w:r w:rsidR="00A053A6" w:rsidRPr="004B4460">
        <w:rPr>
          <w:sz w:val="26"/>
          <w:szCs w:val="26"/>
        </w:rPr>
        <w:t xml:space="preserve"> в т</w:t>
      </w:r>
      <w:r w:rsidRPr="004B4460">
        <w:rPr>
          <w:sz w:val="26"/>
          <w:szCs w:val="26"/>
        </w:rPr>
        <w:t>ечение одного рабочего дня передаются</w:t>
      </w:r>
      <w:r w:rsidR="00A053A6" w:rsidRPr="004B4460">
        <w:rPr>
          <w:sz w:val="26"/>
          <w:szCs w:val="26"/>
        </w:rPr>
        <w:t xml:space="preserve"> в </w:t>
      </w:r>
      <w:r w:rsidR="006F78D9" w:rsidRPr="004B4460">
        <w:rPr>
          <w:sz w:val="26"/>
          <w:szCs w:val="26"/>
        </w:rPr>
        <w:t>образовательные организации</w:t>
      </w:r>
      <w:r w:rsidRPr="004B4460">
        <w:rPr>
          <w:sz w:val="26"/>
          <w:szCs w:val="26"/>
        </w:rPr>
        <w:t>,</w:t>
      </w:r>
      <w:r w:rsidR="00A053A6" w:rsidRPr="004B4460">
        <w:rPr>
          <w:sz w:val="26"/>
          <w:szCs w:val="26"/>
        </w:rPr>
        <w:t xml:space="preserve"> а т</w:t>
      </w:r>
      <w:r w:rsidRPr="004B4460">
        <w:rPr>
          <w:sz w:val="26"/>
          <w:szCs w:val="26"/>
        </w:rPr>
        <w:t xml:space="preserve">акже </w:t>
      </w:r>
      <w:r w:rsidR="006B1D49" w:rsidRPr="004B4460">
        <w:rPr>
          <w:sz w:val="26"/>
          <w:szCs w:val="26"/>
        </w:rPr>
        <w:t>ОМСУ</w:t>
      </w:r>
      <w:r w:rsidRPr="004B4460">
        <w:rPr>
          <w:sz w:val="26"/>
          <w:szCs w:val="26"/>
        </w:rPr>
        <w:t xml:space="preserve"> для ознакомления </w:t>
      </w:r>
      <w:r w:rsidR="0046580E" w:rsidRPr="004B4460">
        <w:rPr>
          <w:sz w:val="26"/>
          <w:szCs w:val="26"/>
        </w:rPr>
        <w:t xml:space="preserve">участников ГИА </w:t>
      </w:r>
      <w:r w:rsidR="00A053A6" w:rsidRPr="004B4460">
        <w:rPr>
          <w:sz w:val="26"/>
          <w:szCs w:val="26"/>
        </w:rPr>
        <w:t>с у</w:t>
      </w:r>
      <w:r w:rsidRPr="004B4460">
        <w:rPr>
          <w:sz w:val="26"/>
          <w:szCs w:val="26"/>
        </w:rPr>
        <w:t xml:space="preserve">твержденными </w:t>
      </w:r>
      <w:r w:rsidR="00496374" w:rsidRPr="004B4460">
        <w:rPr>
          <w:sz w:val="26"/>
          <w:szCs w:val="26"/>
        </w:rPr>
        <w:t xml:space="preserve">председателем ГЭК </w:t>
      </w:r>
      <w:r w:rsidRPr="004B4460">
        <w:rPr>
          <w:sz w:val="26"/>
          <w:szCs w:val="26"/>
        </w:rPr>
        <w:t xml:space="preserve">результатами ГИА. </w:t>
      </w:r>
    </w:p>
    <w:p w:rsidR="00FF71CE" w:rsidRPr="004B4460" w:rsidRDefault="00FE4A4B" w:rsidP="000E0384">
      <w:pPr>
        <w:autoSpaceDE w:val="0"/>
        <w:autoSpaceDN w:val="0"/>
        <w:adjustRightInd w:val="0"/>
        <w:ind w:firstLine="567"/>
        <w:jc w:val="both"/>
        <w:rPr>
          <w:sz w:val="26"/>
          <w:szCs w:val="26"/>
        </w:rPr>
      </w:pPr>
      <w:r w:rsidRPr="004B4460">
        <w:rPr>
          <w:sz w:val="26"/>
          <w:szCs w:val="26"/>
        </w:rPr>
        <w:t xml:space="preserve">Ознакомление </w:t>
      </w:r>
      <w:r w:rsidR="0046580E" w:rsidRPr="004B4460">
        <w:rPr>
          <w:sz w:val="26"/>
          <w:szCs w:val="26"/>
        </w:rPr>
        <w:t xml:space="preserve">участников ГИА </w:t>
      </w:r>
      <w:r w:rsidR="00A053A6" w:rsidRPr="004B4460">
        <w:rPr>
          <w:sz w:val="26"/>
          <w:szCs w:val="26"/>
        </w:rPr>
        <w:t>с </w:t>
      </w:r>
      <w:r w:rsidR="00496374" w:rsidRPr="004B4460">
        <w:rPr>
          <w:sz w:val="26"/>
          <w:szCs w:val="26"/>
        </w:rPr>
        <w:t>утвержденными председателем ГЭК</w:t>
      </w:r>
      <w:r w:rsidRPr="004B4460">
        <w:rPr>
          <w:sz w:val="26"/>
          <w:szCs w:val="26"/>
        </w:rPr>
        <w:t xml:space="preserve"> результатами </w:t>
      </w:r>
      <w:r w:rsidR="00A02D6E" w:rsidRPr="004B4460">
        <w:rPr>
          <w:sz w:val="26"/>
          <w:szCs w:val="26"/>
        </w:rPr>
        <w:t>ГИА</w:t>
      </w:r>
      <w:r w:rsidR="00602387" w:rsidRPr="004B4460">
        <w:rPr>
          <w:sz w:val="26"/>
          <w:szCs w:val="26"/>
        </w:rPr>
        <w:t xml:space="preserve"> </w:t>
      </w:r>
      <w:r w:rsidR="00A053A6" w:rsidRPr="004B4460">
        <w:rPr>
          <w:sz w:val="26"/>
          <w:szCs w:val="26"/>
        </w:rPr>
        <w:t>по у</w:t>
      </w:r>
      <w:r w:rsidRPr="004B4460">
        <w:rPr>
          <w:sz w:val="26"/>
          <w:szCs w:val="26"/>
        </w:rPr>
        <w:t>чебному предмету осуществляется</w:t>
      </w:r>
      <w:r w:rsidR="00A053A6" w:rsidRPr="004B4460">
        <w:rPr>
          <w:sz w:val="26"/>
          <w:szCs w:val="26"/>
        </w:rPr>
        <w:t xml:space="preserve"> в т</w:t>
      </w:r>
      <w:r w:rsidR="00B267AC" w:rsidRPr="004B4460">
        <w:rPr>
          <w:sz w:val="26"/>
          <w:szCs w:val="26"/>
        </w:rPr>
        <w:t>ечение одного рабочего дня</w:t>
      </w:r>
      <w:r w:rsidR="00A053A6" w:rsidRPr="004B4460">
        <w:rPr>
          <w:sz w:val="26"/>
          <w:szCs w:val="26"/>
        </w:rPr>
        <w:t xml:space="preserve"> со д</w:t>
      </w:r>
      <w:r w:rsidR="00B267AC" w:rsidRPr="004B4460">
        <w:rPr>
          <w:sz w:val="26"/>
          <w:szCs w:val="26"/>
        </w:rPr>
        <w:t>ня</w:t>
      </w:r>
      <w:r w:rsidR="00A053A6" w:rsidRPr="004B4460">
        <w:rPr>
          <w:sz w:val="26"/>
          <w:szCs w:val="26"/>
        </w:rPr>
        <w:t xml:space="preserve"> их п</w:t>
      </w:r>
      <w:r w:rsidR="00B267AC" w:rsidRPr="004B4460">
        <w:rPr>
          <w:sz w:val="26"/>
          <w:szCs w:val="26"/>
        </w:rPr>
        <w:t>ередачи</w:t>
      </w:r>
      <w:r w:rsidR="00A053A6" w:rsidRPr="004B4460">
        <w:rPr>
          <w:sz w:val="26"/>
          <w:szCs w:val="26"/>
        </w:rPr>
        <w:t xml:space="preserve"> в о</w:t>
      </w:r>
      <w:r w:rsidR="00B267AC" w:rsidRPr="004B4460">
        <w:rPr>
          <w:sz w:val="26"/>
          <w:szCs w:val="26"/>
        </w:rPr>
        <w:t>бразовательные организации,</w:t>
      </w:r>
      <w:r w:rsidR="00A053A6" w:rsidRPr="004B4460">
        <w:rPr>
          <w:sz w:val="26"/>
          <w:szCs w:val="26"/>
        </w:rPr>
        <w:t xml:space="preserve"> а т</w:t>
      </w:r>
      <w:r w:rsidR="00B267AC" w:rsidRPr="004B4460">
        <w:rPr>
          <w:sz w:val="26"/>
          <w:szCs w:val="26"/>
        </w:rPr>
        <w:t xml:space="preserve">акже </w:t>
      </w:r>
      <w:r w:rsidR="006B1D49" w:rsidRPr="004B4460">
        <w:rPr>
          <w:sz w:val="26"/>
          <w:szCs w:val="26"/>
        </w:rPr>
        <w:t>ОМСУ</w:t>
      </w:r>
      <w:r w:rsidR="00B267AC" w:rsidRPr="004B4460">
        <w:rPr>
          <w:sz w:val="26"/>
          <w:szCs w:val="26"/>
        </w:rPr>
        <w:t xml:space="preserve">. Указанный день считается официальным днем объявления результатов. </w:t>
      </w:r>
    </w:p>
    <w:p w:rsidR="000E6CC0" w:rsidRPr="004B4460" w:rsidRDefault="00FE4A4B" w:rsidP="000E0384">
      <w:pPr>
        <w:autoSpaceDE w:val="0"/>
        <w:autoSpaceDN w:val="0"/>
        <w:adjustRightInd w:val="0"/>
        <w:ind w:firstLine="567"/>
        <w:jc w:val="both"/>
        <w:rPr>
          <w:sz w:val="26"/>
          <w:szCs w:val="26"/>
        </w:rPr>
      </w:pPr>
      <w:r w:rsidRPr="004B4460">
        <w:rPr>
          <w:sz w:val="26"/>
          <w:szCs w:val="26"/>
        </w:rPr>
        <w:t xml:space="preserve">По решению </w:t>
      </w:r>
      <w:r w:rsidR="00647198" w:rsidRPr="004B4460">
        <w:rPr>
          <w:sz w:val="26"/>
          <w:szCs w:val="26"/>
        </w:rPr>
        <w:t>Министерства</w:t>
      </w:r>
      <w:r w:rsidRPr="004B4460">
        <w:rPr>
          <w:sz w:val="26"/>
          <w:szCs w:val="26"/>
        </w:rPr>
        <w:t xml:space="preserve"> ознакомление обучающихся </w:t>
      </w:r>
      <w:r w:rsidR="009F06F3" w:rsidRPr="004B4460">
        <w:rPr>
          <w:sz w:val="26"/>
          <w:szCs w:val="26"/>
        </w:rPr>
        <w:t xml:space="preserve">с </w:t>
      </w:r>
      <w:r w:rsidR="005160F8" w:rsidRPr="004B4460">
        <w:rPr>
          <w:sz w:val="26"/>
          <w:szCs w:val="26"/>
        </w:rPr>
        <w:t xml:space="preserve">полученными ими </w:t>
      </w:r>
      <w:r w:rsidR="009F06F3" w:rsidRPr="004B4460">
        <w:rPr>
          <w:sz w:val="26"/>
          <w:szCs w:val="26"/>
        </w:rPr>
        <w:t>результатами</w:t>
      </w:r>
      <w:r w:rsidRPr="004B4460">
        <w:rPr>
          <w:sz w:val="26"/>
          <w:szCs w:val="26"/>
        </w:rPr>
        <w:t xml:space="preserve"> осуществляется</w:t>
      </w:r>
      <w:r w:rsidR="00A053A6" w:rsidRPr="004B4460">
        <w:rPr>
          <w:sz w:val="26"/>
          <w:szCs w:val="26"/>
        </w:rPr>
        <w:t xml:space="preserve"> с и</w:t>
      </w:r>
      <w:r w:rsidRPr="004B4460">
        <w:rPr>
          <w:sz w:val="26"/>
          <w:szCs w:val="26"/>
        </w:rPr>
        <w:t>спользованием информационно-коммуникационных технологий</w:t>
      </w:r>
      <w:r w:rsidR="00A053A6" w:rsidRPr="004B4460">
        <w:rPr>
          <w:sz w:val="26"/>
          <w:szCs w:val="26"/>
        </w:rPr>
        <w:t xml:space="preserve"> в с</w:t>
      </w:r>
      <w:r w:rsidRPr="004B4460">
        <w:rPr>
          <w:sz w:val="26"/>
          <w:szCs w:val="26"/>
        </w:rPr>
        <w:t>оответствии</w:t>
      </w:r>
      <w:r w:rsidR="00A053A6" w:rsidRPr="004B4460">
        <w:rPr>
          <w:sz w:val="26"/>
          <w:szCs w:val="26"/>
        </w:rPr>
        <w:t xml:space="preserve"> с т</w:t>
      </w:r>
      <w:r w:rsidRPr="004B4460">
        <w:rPr>
          <w:sz w:val="26"/>
          <w:szCs w:val="26"/>
        </w:rPr>
        <w:t>ребованиями законодательства Российской Федерации</w:t>
      </w:r>
      <w:r w:rsidR="00A053A6" w:rsidRPr="004B4460">
        <w:rPr>
          <w:sz w:val="26"/>
          <w:szCs w:val="26"/>
        </w:rPr>
        <w:t xml:space="preserve"> в о</w:t>
      </w:r>
      <w:r w:rsidRPr="004B4460">
        <w:rPr>
          <w:sz w:val="26"/>
          <w:szCs w:val="26"/>
        </w:rPr>
        <w:t>бласти защиты персональных данных.</w:t>
      </w:r>
      <w:r w:rsidR="00A053A6" w:rsidRPr="004B4460">
        <w:rPr>
          <w:sz w:val="26"/>
          <w:szCs w:val="26"/>
        </w:rPr>
        <w:t xml:space="preserve"> </w:t>
      </w:r>
    </w:p>
    <w:p w:rsidR="00BC5E3C" w:rsidRPr="004B4460" w:rsidRDefault="00BC5E3C" w:rsidP="000E0384">
      <w:pPr>
        <w:autoSpaceDE w:val="0"/>
        <w:autoSpaceDN w:val="0"/>
        <w:adjustRightInd w:val="0"/>
        <w:ind w:firstLine="567"/>
        <w:jc w:val="both"/>
        <w:rPr>
          <w:sz w:val="26"/>
          <w:szCs w:val="26"/>
        </w:rPr>
      </w:pPr>
    </w:p>
    <w:p w:rsidR="005C7580" w:rsidRPr="004B4460" w:rsidRDefault="005C7580" w:rsidP="000E0384">
      <w:pPr>
        <w:ind w:firstLine="567"/>
        <w:jc w:val="both"/>
        <w:rPr>
          <w:sz w:val="26"/>
          <w:szCs w:val="26"/>
        </w:rPr>
      </w:pPr>
    </w:p>
    <w:p w:rsidR="00FE4A4B" w:rsidRPr="004B4460" w:rsidRDefault="00E71108" w:rsidP="009D3EBD">
      <w:pPr>
        <w:pStyle w:val="12"/>
        <w:spacing w:before="0" w:after="0"/>
      </w:pPr>
      <w:bookmarkStart w:id="103" w:name="_Toc410235033"/>
      <w:bookmarkStart w:id="104" w:name="_Toc410235139"/>
      <w:bookmarkStart w:id="105" w:name="_Toc512529754"/>
      <w:bookmarkStart w:id="106" w:name="_Toc25677113"/>
      <w:r w:rsidRPr="004B4460">
        <w:t>8</w:t>
      </w:r>
      <w:r w:rsidR="006804CA" w:rsidRPr="004B4460">
        <w:t xml:space="preserve">. </w:t>
      </w:r>
      <w:r w:rsidR="00FE4A4B" w:rsidRPr="004B4460">
        <w:t>Прием</w:t>
      </w:r>
      <w:r w:rsidR="00A053A6" w:rsidRPr="004B4460">
        <w:t xml:space="preserve"> и р</w:t>
      </w:r>
      <w:r w:rsidR="00FE4A4B" w:rsidRPr="004B4460">
        <w:t>ассмотрение апелляций</w:t>
      </w:r>
      <w:bookmarkEnd w:id="103"/>
      <w:bookmarkEnd w:id="104"/>
      <w:bookmarkEnd w:id="105"/>
      <w:bookmarkEnd w:id="106"/>
    </w:p>
    <w:p w:rsidR="00495E96" w:rsidRPr="004B4460" w:rsidRDefault="00495E96" w:rsidP="00495E96"/>
    <w:p w:rsidR="00044167" w:rsidRPr="004B4460" w:rsidRDefault="00FE4A4B" w:rsidP="00495E96">
      <w:pPr>
        <w:widowControl w:val="0"/>
        <w:ind w:firstLine="709"/>
        <w:jc w:val="both"/>
        <w:rPr>
          <w:b/>
          <w:sz w:val="26"/>
          <w:szCs w:val="26"/>
        </w:rPr>
      </w:pPr>
      <w:r w:rsidRPr="004B4460">
        <w:rPr>
          <w:sz w:val="26"/>
          <w:szCs w:val="26"/>
        </w:rPr>
        <w:t xml:space="preserve">Участник </w:t>
      </w:r>
      <w:r w:rsidR="00602387" w:rsidRPr="004B4460">
        <w:rPr>
          <w:sz w:val="26"/>
          <w:szCs w:val="26"/>
        </w:rPr>
        <w:t xml:space="preserve">ГИА </w:t>
      </w:r>
      <w:r w:rsidRPr="004B4460">
        <w:rPr>
          <w:sz w:val="26"/>
          <w:szCs w:val="26"/>
        </w:rPr>
        <w:t>имеет право подать апелляцию</w:t>
      </w:r>
      <w:r w:rsidR="00A053A6" w:rsidRPr="004B4460">
        <w:rPr>
          <w:sz w:val="26"/>
          <w:szCs w:val="26"/>
        </w:rPr>
        <w:t xml:space="preserve"> в п</w:t>
      </w:r>
      <w:r w:rsidRPr="004B4460">
        <w:rPr>
          <w:sz w:val="26"/>
          <w:szCs w:val="26"/>
        </w:rPr>
        <w:t>исьменной форме</w:t>
      </w:r>
      <w:r w:rsidR="00A053A6" w:rsidRPr="004B4460">
        <w:rPr>
          <w:sz w:val="26"/>
          <w:szCs w:val="26"/>
        </w:rPr>
        <w:t xml:space="preserve"> о н</w:t>
      </w:r>
      <w:r w:rsidRPr="004B4460">
        <w:rPr>
          <w:sz w:val="26"/>
          <w:szCs w:val="26"/>
        </w:rPr>
        <w:t xml:space="preserve">арушении </w:t>
      </w:r>
      <w:r w:rsidR="00E377C1" w:rsidRPr="004B4460">
        <w:rPr>
          <w:sz w:val="26"/>
          <w:szCs w:val="26"/>
        </w:rPr>
        <w:t>П</w:t>
      </w:r>
      <w:r w:rsidRPr="004B4460">
        <w:rPr>
          <w:sz w:val="26"/>
          <w:szCs w:val="26"/>
        </w:rPr>
        <w:t>орядка</w:t>
      </w:r>
      <w:r w:rsidR="005C401E" w:rsidRPr="004B4460">
        <w:rPr>
          <w:sz w:val="26"/>
          <w:szCs w:val="26"/>
        </w:rPr>
        <w:t xml:space="preserve"> </w:t>
      </w:r>
      <w:r w:rsidRPr="004B4460">
        <w:rPr>
          <w:sz w:val="26"/>
          <w:szCs w:val="26"/>
        </w:rPr>
        <w:t>и (или)</w:t>
      </w:r>
      <w:r w:rsidR="00A053A6" w:rsidRPr="004B4460">
        <w:rPr>
          <w:sz w:val="26"/>
          <w:szCs w:val="26"/>
        </w:rPr>
        <w:t xml:space="preserve"> о н</w:t>
      </w:r>
      <w:r w:rsidRPr="004B4460">
        <w:rPr>
          <w:sz w:val="26"/>
          <w:szCs w:val="26"/>
        </w:rPr>
        <w:t>есогласии</w:t>
      </w:r>
      <w:r w:rsidR="00A053A6" w:rsidRPr="004B4460">
        <w:rPr>
          <w:sz w:val="26"/>
          <w:szCs w:val="26"/>
        </w:rPr>
        <w:t xml:space="preserve"> с в</w:t>
      </w:r>
      <w:r w:rsidRPr="004B4460">
        <w:rPr>
          <w:sz w:val="26"/>
          <w:szCs w:val="26"/>
        </w:rPr>
        <w:t xml:space="preserve">ыставленными баллами. Участник </w:t>
      </w:r>
      <w:r w:rsidR="00602387" w:rsidRPr="004B4460">
        <w:rPr>
          <w:sz w:val="26"/>
          <w:szCs w:val="26"/>
        </w:rPr>
        <w:t xml:space="preserve">ГИА </w:t>
      </w:r>
      <w:r w:rsidRPr="004B4460">
        <w:rPr>
          <w:sz w:val="26"/>
          <w:szCs w:val="26"/>
        </w:rPr>
        <w:t>и (или) его родители (законные представители) при желании могут присутствовать при рассмотрении апелляции.</w:t>
      </w:r>
    </w:p>
    <w:p w:rsidR="00044167" w:rsidRPr="004B4460" w:rsidRDefault="00E377C1" w:rsidP="00C3457A">
      <w:pPr>
        <w:autoSpaceDE w:val="0"/>
        <w:autoSpaceDN w:val="0"/>
        <w:adjustRightInd w:val="0"/>
        <w:ind w:firstLine="709"/>
        <w:jc w:val="both"/>
        <w:rPr>
          <w:sz w:val="26"/>
          <w:szCs w:val="26"/>
        </w:rPr>
      </w:pPr>
      <w:r w:rsidRPr="004B4460">
        <w:rPr>
          <w:sz w:val="26"/>
          <w:szCs w:val="26"/>
        </w:rPr>
        <w:t>КК не рассматривает а</w:t>
      </w:r>
      <w:r w:rsidR="00FE4A4B" w:rsidRPr="004B4460">
        <w:rPr>
          <w:sz w:val="26"/>
          <w:szCs w:val="26"/>
        </w:rPr>
        <w:t>пелляции</w:t>
      </w:r>
      <w:r w:rsidR="00A053A6" w:rsidRPr="004B4460">
        <w:rPr>
          <w:sz w:val="26"/>
          <w:szCs w:val="26"/>
        </w:rPr>
        <w:t xml:space="preserve"> по в</w:t>
      </w:r>
      <w:r w:rsidR="00FE4A4B" w:rsidRPr="004B4460">
        <w:rPr>
          <w:sz w:val="26"/>
          <w:szCs w:val="26"/>
        </w:rPr>
        <w:t>опросам содержания</w:t>
      </w:r>
      <w:r w:rsidR="00A053A6" w:rsidRPr="004B4460">
        <w:rPr>
          <w:sz w:val="26"/>
          <w:szCs w:val="26"/>
        </w:rPr>
        <w:t xml:space="preserve"> и с</w:t>
      </w:r>
      <w:r w:rsidR="00FE4A4B" w:rsidRPr="004B4460">
        <w:rPr>
          <w:sz w:val="26"/>
          <w:szCs w:val="26"/>
        </w:rPr>
        <w:t xml:space="preserve">труктуры </w:t>
      </w:r>
      <w:r w:rsidRPr="004B4460">
        <w:rPr>
          <w:sz w:val="26"/>
          <w:szCs w:val="26"/>
        </w:rPr>
        <w:t xml:space="preserve">заданий </w:t>
      </w:r>
      <w:r w:rsidR="00A053A6" w:rsidRPr="004B4460">
        <w:rPr>
          <w:sz w:val="26"/>
          <w:szCs w:val="26"/>
        </w:rPr>
        <w:t>по у</w:t>
      </w:r>
      <w:r w:rsidR="00FE4A4B" w:rsidRPr="004B4460">
        <w:rPr>
          <w:sz w:val="26"/>
          <w:szCs w:val="26"/>
        </w:rPr>
        <w:t>чебным предметам,</w:t>
      </w:r>
      <w:r w:rsidR="00A053A6" w:rsidRPr="004B4460">
        <w:rPr>
          <w:sz w:val="26"/>
          <w:szCs w:val="26"/>
        </w:rPr>
        <w:t xml:space="preserve"> а т</w:t>
      </w:r>
      <w:r w:rsidR="00CD588C" w:rsidRPr="004B4460">
        <w:rPr>
          <w:sz w:val="26"/>
          <w:szCs w:val="26"/>
        </w:rPr>
        <w:t>акже</w:t>
      </w:r>
      <w:r w:rsidR="00A053A6" w:rsidRPr="004B4460">
        <w:rPr>
          <w:sz w:val="26"/>
          <w:szCs w:val="26"/>
        </w:rPr>
        <w:t xml:space="preserve"> по в</w:t>
      </w:r>
      <w:r w:rsidR="00CD588C" w:rsidRPr="004B4460">
        <w:rPr>
          <w:sz w:val="26"/>
          <w:szCs w:val="26"/>
        </w:rPr>
        <w:t>опросам, связанным</w:t>
      </w:r>
      <w:r w:rsidR="00A053A6" w:rsidRPr="004B4460">
        <w:rPr>
          <w:sz w:val="26"/>
          <w:szCs w:val="26"/>
        </w:rPr>
        <w:t xml:space="preserve"> с о</w:t>
      </w:r>
      <w:r w:rsidR="00FE4A4B" w:rsidRPr="004B4460">
        <w:rPr>
          <w:sz w:val="26"/>
          <w:szCs w:val="26"/>
        </w:rPr>
        <w:t>цениванием результатов выполнения заданий</w:t>
      </w:r>
      <w:r w:rsidR="00A053A6" w:rsidRPr="004B4460">
        <w:rPr>
          <w:sz w:val="26"/>
          <w:szCs w:val="26"/>
        </w:rPr>
        <w:t xml:space="preserve"> </w:t>
      </w:r>
      <w:r w:rsidRPr="004B4460">
        <w:rPr>
          <w:sz w:val="26"/>
          <w:szCs w:val="26"/>
        </w:rPr>
        <w:t xml:space="preserve">экзаменационной работы </w:t>
      </w:r>
      <w:r w:rsidR="00A053A6" w:rsidRPr="004B4460">
        <w:rPr>
          <w:sz w:val="26"/>
          <w:szCs w:val="26"/>
        </w:rPr>
        <w:t>с к</w:t>
      </w:r>
      <w:r w:rsidR="00FE4A4B" w:rsidRPr="004B4460">
        <w:rPr>
          <w:sz w:val="26"/>
          <w:szCs w:val="26"/>
        </w:rPr>
        <w:t>ратким ответом</w:t>
      </w:r>
      <w:r w:rsidR="00CD588C" w:rsidRPr="004B4460">
        <w:rPr>
          <w:sz w:val="26"/>
          <w:szCs w:val="26"/>
        </w:rPr>
        <w:t>,</w:t>
      </w:r>
      <w:r w:rsidR="00647198" w:rsidRPr="004B4460">
        <w:rPr>
          <w:sz w:val="26"/>
          <w:szCs w:val="26"/>
        </w:rPr>
        <w:t xml:space="preserve"> </w:t>
      </w:r>
      <w:r w:rsidR="00A053A6" w:rsidRPr="004B4460">
        <w:rPr>
          <w:sz w:val="26"/>
          <w:szCs w:val="26"/>
        </w:rPr>
        <w:t>н</w:t>
      </w:r>
      <w:r w:rsidR="00FE4A4B" w:rsidRPr="004B4460">
        <w:rPr>
          <w:sz w:val="26"/>
          <w:szCs w:val="26"/>
        </w:rPr>
        <w:t xml:space="preserve">арушением </w:t>
      </w:r>
      <w:r w:rsidR="0046580E" w:rsidRPr="004B4460">
        <w:rPr>
          <w:sz w:val="26"/>
          <w:szCs w:val="26"/>
        </w:rPr>
        <w:t xml:space="preserve">участником ГИА </w:t>
      </w:r>
      <w:r w:rsidR="00FE4A4B" w:rsidRPr="004B4460">
        <w:rPr>
          <w:sz w:val="26"/>
          <w:szCs w:val="26"/>
        </w:rPr>
        <w:t xml:space="preserve">требований Порядка или </w:t>
      </w:r>
      <w:r w:rsidR="005C401E" w:rsidRPr="004B4460">
        <w:rPr>
          <w:sz w:val="26"/>
          <w:szCs w:val="26"/>
        </w:rPr>
        <w:t xml:space="preserve">неправильным оформлением </w:t>
      </w:r>
      <w:r w:rsidR="00FE4A4B" w:rsidRPr="004B4460">
        <w:rPr>
          <w:sz w:val="26"/>
          <w:szCs w:val="26"/>
        </w:rPr>
        <w:t xml:space="preserve">экзаменационной работы. </w:t>
      </w:r>
    </w:p>
    <w:p w:rsidR="00AF71D6" w:rsidRPr="004B4460" w:rsidRDefault="00AF71D6" w:rsidP="00C3457A">
      <w:pPr>
        <w:autoSpaceDE w:val="0"/>
        <w:autoSpaceDN w:val="0"/>
        <w:adjustRightInd w:val="0"/>
        <w:ind w:firstLine="709"/>
        <w:jc w:val="both"/>
        <w:rPr>
          <w:sz w:val="26"/>
          <w:szCs w:val="26"/>
        </w:rPr>
      </w:pPr>
      <w:r w:rsidRPr="004B4460">
        <w:rPr>
          <w:sz w:val="26"/>
          <w:szCs w:val="26"/>
        </w:rPr>
        <w:t xml:space="preserve">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w:t>
      </w:r>
      <w:r w:rsidR="0046580E" w:rsidRPr="004B4460">
        <w:rPr>
          <w:sz w:val="26"/>
          <w:szCs w:val="26"/>
        </w:rPr>
        <w:t>участника ГИА</w:t>
      </w:r>
      <w:r w:rsidRPr="004B4460">
        <w:rPr>
          <w:sz w:val="26"/>
          <w:szCs w:val="26"/>
        </w:rPr>
        <w:t xml:space="preserve">, подавшего апелляцию. </w:t>
      </w:r>
    </w:p>
    <w:p w:rsidR="00044167" w:rsidRPr="004B4460" w:rsidRDefault="00FE4A4B" w:rsidP="00C3457A">
      <w:pPr>
        <w:autoSpaceDE w:val="0"/>
        <w:autoSpaceDN w:val="0"/>
        <w:adjustRightInd w:val="0"/>
        <w:ind w:firstLine="709"/>
        <w:jc w:val="both"/>
        <w:rPr>
          <w:sz w:val="26"/>
          <w:szCs w:val="26"/>
        </w:rPr>
      </w:pPr>
      <w:r w:rsidRPr="004B4460">
        <w:rPr>
          <w:sz w:val="26"/>
          <w:szCs w:val="26"/>
        </w:rPr>
        <w:t>Апелляцию</w:t>
      </w:r>
      <w:r w:rsidR="00A053A6" w:rsidRPr="004B4460">
        <w:rPr>
          <w:sz w:val="26"/>
          <w:szCs w:val="26"/>
        </w:rPr>
        <w:t xml:space="preserve"> о н</w:t>
      </w:r>
      <w:r w:rsidRPr="004B4460">
        <w:rPr>
          <w:sz w:val="26"/>
          <w:szCs w:val="26"/>
        </w:rPr>
        <w:t xml:space="preserve">арушении </w:t>
      </w:r>
      <w:r w:rsidR="005160F8" w:rsidRPr="004B4460">
        <w:rPr>
          <w:sz w:val="26"/>
          <w:szCs w:val="26"/>
        </w:rPr>
        <w:t>п</w:t>
      </w:r>
      <w:r w:rsidRPr="004B4460">
        <w:rPr>
          <w:sz w:val="26"/>
          <w:szCs w:val="26"/>
        </w:rPr>
        <w:t xml:space="preserve">орядка проведения экзамена (за исключением случаев, установленных пунктом </w:t>
      </w:r>
      <w:r w:rsidR="00E377C1" w:rsidRPr="004B4460">
        <w:rPr>
          <w:sz w:val="26"/>
          <w:szCs w:val="26"/>
        </w:rPr>
        <w:t>78</w:t>
      </w:r>
      <w:r w:rsidRPr="004B4460">
        <w:rPr>
          <w:sz w:val="26"/>
          <w:szCs w:val="26"/>
        </w:rPr>
        <w:t xml:space="preserve"> Порядка) участник </w:t>
      </w:r>
      <w:r w:rsidR="00602387" w:rsidRPr="004B4460">
        <w:rPr>
          <w:sz w:val="26"/>
          <w:szCs w:val="26"/>
        </w:rPr>
        <w:t xml:space="preserve">ГИА </w:t>
      </w:r>
      <w:r w:rsidRPr="004B4460">
        <w:rPr>
          <w:sz w:val="26"/>
          <w:szCs w:val="26"/>
        </w:rPr>
        <w:t>подает</w:t>
      </w:r>
      <w:r w:rsidR="00A053A6" w:rsidRPr="004B4460">
        <w:rPr>
          <w:sz w:val="26"/>
          <w:szCs w:val="26"/>
        </w:rPr>
        <w:t xml:space="preserve"> в д</w:t>
      </w:r>
      <w:r w:rsidRPr="004B4460">
        <w:rPr>
          <w:sz w:val="26"/>
          <w:szCs w:val="26"/>
        </w:rPr>
        <w:t>ень проведения экзамена</w:t>
      </w:r>
      <w:r w:rsidR="00A053A6" w:rsidRPr="004B4460">
        <w:rPr>
          <w:sz w:val="26"/>
          <w:szCs w:val="26"/>
        </w:rPr>
        <w:t xml:space="preserve"> по с</w:t>
      </w:r>
      <w:r w:rsidRPr="004B4460">
        <w:rPr>
          <w:sz w:val="26"/>
          <w:szCs w:val="26"/>
        </w:rPr>
        <w:t xml:space="preserve">оответствующему предмету </w:t>
      </w:r>
      <w:r w:rsidR="00E377C1" w:rsidRPr="004B4460">
        <w:rPr>
          <w:sz w:val="26"/>
          <w:szCs w:val="26"/>
        </w:rPr>
        <w:t>члену</w:t>
      </w:r>
      <w:r w:rsidRPr="004B4460">
        <w:rPr>
          <w:sz w:val="26"/>
          <w:szCs w:val="26"/>
        </w:rPr>
        <w:t xml:space="preserve"> ГЭК,</w:t>
      </w:r>
      <w:r w:rsidR="00A053A6" w:rsidRPr="004B4460">
        <w:rPr>
          <w:sz w:val="26"/>
          <w:szCs w:val="26"/>
        </w:rPr>
        <w:t xml:space="preserve"> не п</w:t>
      </w:r>
      <w:r w:rsidRPr="004B4460">
        <w:rPr>
          <w:sz w:val="26"/>
          <w:szCs w:val="26"/>
        </w:rPr>
        <w:t xml:space="preserve">окидая ППЭ. </w:t>
      </w:r>
    </w:p>
    <w:p w:rsidR="00044167" w:rsidRPr="004B4460" w:rsidRDefault="00FE4A4B" w:rsidP="00C3457A">
      <w:pPr>
        <w:autoSpaceDE w:val="0"/>
        <w:autoSpaceDN w:val="0"/>
        <w:adjustRightInd w:val="0"/>
        <w:ind w:firstLine="709"/>
        <w:jc w:val="both"/>
        <w:rPr>
          <w:sz w:val="26"/>
          <w:szCs w:val="26"/>
        </w:rPr>
      </w:pPr>
      <w:r w:rsidRPr="004B4460">
        <w:rPr>
          <w:sz w:val="26"/>
          <w:szCs w:val="26"/>
        </w:rPr>
        <w:t>В целях проверки изложенных</w:t>
      </w:r>
      <w:r w:rsidR="00A053A6" w:rsidRPr="004B4460">
        <w:rPr>
          <w:sz w:val="26"/>
          <w:szCs w:val="26"/>
        </w:rPr>
        <w:t xml:space="preserve"> в а</w:t>
      </w:r>
      <w:r w:rsidRPr="004B4460">
        <w:rPr>
          <w:sz w:val="26"/>
          <w:szCs w:val="26"/>
        </w:rPr>
        <w:t>пелляции сведений</w:t>
      </w:r>
      <w:r w:rsidR="00A053A6" w:rsidRPr="004B4460">
        <w:rPr>
          <w:sz w:val="26"/>
          <w:szCs w:val="26"/>
        </w:rPr>
        <w:t xml:space="preserve"> о н</w:t>
      </w:r>
      <w:r w:rsidRPr="004B4460">
        <w:rPr>
          <w:sz w:val="26"/>
          <w:szCs w:val="26"/>
        </w:rPr>
        <w:t xml:space="preserve">арушении </w:t>
      </w:r>
      <w:r w:rsidR="00AF71D6" w:rsidRPr="004B4460">
        <w:rPr>
          <w:sz w:val="26"/>
          <w:szCs w:val="26"/>
        </w:rPr>
        <w:t>П</w:t>
      </w:r>
      <w:r w:rsidRPr="004B4460">
        <w:rPr>
          <w:sz w:val="26"/>
          <w:szCs w:val="26"/>
        </w:rPr>
        <w:t xml:space="preserve">орядка </w:t>
      </w:r>
      <w:r w:rsidR="00AF71D6" w:rsidRPr="004B4460">
        <w:rPr>
          <w:sz w:val="26"/>
          <w:szCs w:val="26"/>
        </w:rPr>
        <w:t xml:space="preserve">членом </w:t>
      </w:r>
      <w:r w:rsidRPr="004B4460">
        <w:rPr>
          <w:sz w:val="26"/>
          <w:szCs w:val="26"/>
        </w:rPr>
        <w:t>ГЭК организуется проведение проверки при участии организаторов, технических специалистов, специалистов</w:t>
      </w:r>
      <w:r w:rsidR="00A053A6" w:rsidRPr="004B4460">
        <w:rPr>
          <w:sz w:val="26"/>
          <w:szCs w:val="26"/>
        </w:rPr>
        <w:t xml:space="preserve"> по п</w:t>
      </w:r>
      <w:r w:rsidRPr="004B4460">
        <w:rPr>
          <w:sz w:val="26"/>
          <w:szCs w:val="26"/>
        </w:rPr>
        <w:t>роведению инструктажа</w:t>
      </w:r>
      <w:r w:rsidR="00A053A6" w:rsidRPr="004B4460">
        <w:rPr>
          <w:sz w:val="26"/>
          <w:szCs w:val="26"/>
        </w:rPr>
        <w:t xml:space="preserve"> и о</w:t>
      </w:r>
      <w:r w:rsidRPr="004B4460">
        <w:rPr>
          <w:sz w:val="26"/>
          <w:szCs w:val="26"/>
        </w:rPr>
        <w:t>беспечению лабораторных работ,</w:t>
      </w:r>
      <w:r w:rsidR="00A053A6" w:rsidRPr="004B4460">
        <w:rPr>
          <w:sz w:val="26"/>
          <w:szCs w:val="26"/>
        </w:rPr>
        <w:t xml:space="preserve"> </w:t>
      </w:r>
      <w:r w:rsidR="002B4F4D" w:rsidRPr="004B4460">
        <w:rPr>
          <w:sz w:val="26"/>
          <w:szCs w:val="26"/>
        </w:rPr>
        <w:t>экзаменаторов-собеседников</w:t>
      </w:r>
      <w:r w:rsidR="005C401E" w:rsidRPr="004B4460">
        <w:rPr>
          <w:sz w:val="26"/>
          <w:szCs w:val="26"/>
        </w:rPr>
        <w:t>,</w:t>
      </w:r>
      <w:r w:rsidR="002B4F4D" w:rsidRPr="004B4460">
        <w:rPr>
          <w:sz w:val="26"/>
          <w:szCs w:val="26"/>
        </w:rPr>
        <w:t xml:space="preserve"> экспертов, оценивающих выполнение лабораторных работ по химии, </w:t>
      </w:r>
      <w:r w:rsidR="00A053A6" w:rsidRPr="004B4460">
        <w:rPr>
          <w:sz w:val="26"/>
          <w:szCs w:val="26"/>
        </w:rPr>
        <w:t>не з</w:t>
      </w:r>
      <w:r w:rsidRPr="004B4460">
        <w:rPr>
          <w:sz w:val="26"/>
          <w:szCs w:val="26"/>
        </w:rPr>
        <w:t>адействованных</w:t>
      </w:r>
      <w:r w:rsidR="00A053A6" w:rsidRPr="004B4460">
        <w:rPr>
          <w:sz w:val="26"/>
          <w:szCs w:val="26"/>
        </w:rPr>
        <w:t xml:space="preserve"> в а</w:t>
      </w:r>
      <w:r w:rsidRPr="004B4460">
        <w:rPr>
          <w:sz w:val="26"/>
          <w:szCs w:val="26"/>
        </w:rPr>
        <w:t>удитории,</w:t>
      </w:r>
      <w:r w:rsidR="00A053A6" w:rsidRPr="004B4460">
        <w:rPr>
          <w:sz w:val="26"/>
          <w:szCs w:val="26"/>
        </w:rPr>
        <w:t xml:space="preserve"> в к</w:t>
      </w:r>
      <w:r w:rsidRPr="004B4460">
        <w:rPr>
          <w:sz w:val="26"/>
          <w:szCs w:val="26"/>
        </w:rPr>
        <w:t xml:space="preserve">оторой сдавал экзамен </w:t>
      </w:r>
      <w:r w:rsidR="0046580E" w:rsidRPr="004B4460">
        <w:rPr>
          <w:sz w:val="26"/>
          <w:szCs w:val="26"/>
        </w:rPr>
        <w:t>участник ГИА</w:t>
      </w:r>
      <w:r w:rsidRPr="004B4460">
        <w:rPr>
          <w:sz w:val="26"/>
          <w:szCs w:val="26"/>
        </w:rPr>
        <w:t xml:space="preserve">, </w:t>
      </w:r>
      <w:r w:rsidR="00AF71D6" w:rsidRPr="004B4460">
        <w:rPr>
          <w:sz w:val="26"/>
          <w:szCs w:val="26"/>
        </w:rPr>
        <w:t xml:space="preserve">подавший апелляцию, </w:t>
      </w:r>
      <w:r w:rsidRPr="004B4460">
        <w:rPr>
          <w:sz w:val="26"/>
          <w:szCs w:val="26"/>
        </w:rPr>
        <w:t xml:space="preserve">общественных наблюдателей, </w:t>
      </w:r>
      <w:r w:rsidR="00AF71D6" w:rsidRPr="004B4460">
        <w:rPr>
          <w:sz w:val="26"/>
          <w:szCs w:val="26"/>
        </w:rPr>
        <w:t>сотрудников</w:t>
      </w:r>
      <w:r w:rsidRPr="004B4460">
        <w:rPr>
          <w:sz w:val="26"/>
          <w:szCs w:val="26"/>
        </w:rPr>
        <w:t>, осуществляющих охрану правопорядка</w:t>
      </w:r>
      <w:r w:rsidR="00495E96" w:rsidRPr="004B4460">
        <w:rPr>
          <w:sz w:val="26"/>
          <w:szCs w:val="26"/>
        </w:rPr>
        <w:t>,</w:t>
      </w:r>
      <w:r w:rsidR="00AF71D6" w:rsidRPr="004B4460">
        <w:rPr>
          <w:sz w:val="26"/>
          <w:szCs w:val="26"/>
        </w:rPr>
        <w:t xml:space="preserve"> и (или) сотрудников органов внутренних дел (полиции)</w:t>
      </w:r>
      <w:r w:rsidRPr="004B4460">
        <w:rPr>
          <w:sz w:val="26"/>
          <w:szCs w:val="26"/>
        </w:rPr>
        <w:t>, медицинских работников,</w:t>
      </w:r>
      <w:r w:rsidR="00A053A6" w:rsidRPr="004B4460">
        <w:rPr>
          <w:sz w:val="26"/>
          <w:szCs w:val="26"/>
        </w:rPr>
        <w:t xml:space="preserve"> а т</w:t>
      </w:r>
      <w:r w:rsidRPr="004B4460">
        <w:rPr>
          <w:sz w:val="26"/>
          <w:szCs w:val="26"/>
        </w:rPr>
        <w:t>акже ассистентов.</w:t>
      </w:r>
      <w:r w:rsidR="00AF71D6" w:rsidRPr="004B4460">
        <w:rPr>
          <w:sz w:val="26"/>
          <w:szCs w:val="26"/>
        </w:rPr>
        <w:t xml:space="preserve"> </w:t>
      </w:r>
      <w:r w:rsidRPr="004B4460">
        <w:rPr>
          <w:sz w:val="26"/>
          <w:szCs w:val="26"/>
        </w:rPr>
        <w:t>Результаты проверки оформляются</w:t>
      </w:r>
      <w:r w:rsidR="00A053A6" w:rsidRPr="004B4460">
        <w:rPr>
          <w:sz w:val="26"/>
          <w:szCs w:val="26"/>
        </w:rPr>
        <w:t xml:space="preserve"> в ф</w:t>
      </w:r>
      <w:r w:rsidRPr="004B4460">
        <w:rPr>
          <w:sz w:val="26"/>
          <w:szCs w:val="26"/>
        </w:rPr>
        <w:t>орме заключения. Апелляция</w:t>
      </w:r>
      <w:r w:rsidR="00A053A6" w:rsidRPr="004B4460">
        <w:rPr>
          <w:sz w:val="26"/>
          <w:szCs w:val="26"/>
        </w:rPr>
        <w:t xml:space="preserve"> </w:t>
      </w:r>
      <w:r w:rsidR="00AF71D6" w:rsidRPr="004B4460">
        <w:rPr>
          <w:sz w:val="26"/>
          <w:szCs w:val="26"/>
        </w:rPr>
        <w:t xml:space="preserve">о нарушении Порядка </w:t>
      </w:r>
      <w:r w:rsidR="00A053A6" w:rsidRPr="004B4460">
        <w:rPr>
          <w:sz w:val="26"/>
          <w:szCs w:val="26"/>
        </w:rPr>
        <w:t>и з</w:t>
      </w:r>
      <w:r w:rsidRPr="004B4460">
        <w:rPr>
          <w:sz w:val="26"/>
          <w:szCs w:val="26"/>
        </w:rPr>
        <w:t>аключение</w:t>
      </w:r>
      <w:r w:rsidR="00A053A6" w:rsidRPr="004B4460">
        <w:rPr>
          <w:sz w:val="26"/>
          <w:szCs w:val="26"/>
        </w:rPr>
        <w:t xml:space="preserve"> о р</w:t>
      </w:r>
      <w:r w:rsidRPr="004B4460">
        <w:rPr>
          <w:sz w:val="26"/>
          <w:szCs w:val="26"/>
        </w:rPr>
        <w:t>езультатах проверки</w:t>
      </w:r>
      <w:r w:rsidR="00A053A6" w:rsidRPr="004B4460">
        <w:rPr>
          <w:sz w:val="26"/>
          <w:szCs w:val="26"/>
        </w:rPr>
        <w:t xml:space="preserve"> в т</w:t>
      </w:r>
      <w:r w:rsidRPr="004B4460">
        <w:rPr>
          <w:sz w:val="26"/>
          <w:szCs w:val="26"/>
        </w:rPr>
        <w:t>от</w:t>
      </w:r>
      <w:r w:rsidR="00A053A6" w:rsidRPr="004B4460">
        <w:rPr>
          <w:sz w:val="26"/>
          <w:szCs w:val="26"/>
        </w:rPr>
        <w:t xml:space="preserve"> же д</w:t>
      </w:r>
      <w:r w:rsidRPr="004B4460">
        <w:rPr>
          <w:sz w:val="26"/>
          <w:szCs w:val="26"/>
        </w:rPr>
        <w:t xml:space="preserve">ень передаются </w:t>
      </w:r>
      <w:r w:rsidR="00AF71D6" w:rsidRPr="004B4460">
        <w:rPr>
          <w:sz w:val="26"/>
          <w:szCs w:val="26"/>
        </w:rPr>
        <w:t>членом</w:t>
      </w:r>
      <w:r w:rsidRPr="004B4460">
        <w:rPr>
          <w:sz w:val="26"/>
          <w:szCs w:val="26"/>
        </w:rPr>
        <w:t xml:space="preserve"> ГЭК</w:t>
      </w:r>
      <w:r w:rsidR="00A053A6" w:rsidRPr="004B4460">
        <w:rPr>
          <w:sz w:val="26"/>
          <w:szCs w:val="26"/>
        </w:rPr>
        <w:t xml:space="preserve"> в К</w:t>
      </w:r>
      <w:r w:rsidRPr="004B4460">
        <w:rPr>
          <w:sz w:val="26"/>
          <w:szCs w:val="26"/>
        </w:rPr>
        <w:t>К.</w:t>
      </w:r>
    </w:p>
    <w:p w:rsidR="003C50A8" w:rsidRPr="004B4460" w:rsidRDefault="00FE4A4B" w:rsidP="00C3457A">
      <w:pPr>
        <w:autoSpaceDE w:val="0"/>
        <w:autoSpaceDN w:val="0"/>
        <w:adjustRightInd w:val="0"/>
        <w:ind w:firstLine="709"/>
        <w:jc w:val="both"/>
        <w:rPr>
          <w:sz w:val="26"/>
          <w:szCs w:val="26"/>
        </w:rPr>
      </w:pPr>
      <w:r w:rsidRPr="004B4460">
        <w:rPr>
          <w:sz w:val="26"/>
          <w:szCs w:val="26"/>
        </w:rPr>
        <w:t>При рассмотрении апелляции</w:t>
      </w:r>
      <w:r w:rsidR="00A053A6" w:rsidRPr="004B4460">
        <w:rPr>
          <w:sz w:val="26"/>
          <w:szCs w:val="26"/>
        </w:rPr>
        <w:t xml:space="preserve"> о н</w:t>
      </w:r>
      <w:r w:rsidRPr="004B4460">
        <w:rPr>
          <w:sz w:val="26"/>
          <w:szCs w:val="26"/>
        </w:rPr>
        <w:t xml:space="preserve">арушении </w:t>
      </w:r>
      <w:r w:rsidR="005160F8" w:rsidRPr="004B4460">
        <w:rPr>
          <w:sz w:val="26"/>
          <w:szCs w:val="26"/>
        </w:rPr>
        <w:t>п</w:t>
      </w:r>
      <w:r w:rsidRPr="004B4460">
        <w:rPr>
          <w:sz w:val="26"/>
          <w:szCs w:val="26"/>
        </w:rPr>
        <w:t>орядка проведения ГИА</w:t>
      </w:r>
      <w:r w:rsidR="00A053A6" w:rsidRPr="004B4460">
        <w:rPr>
          <w:sz w:val="26"/>
          <w:szCs w:val="26"/>
        </w:rPr>
        <w:t xml:space="preserve"> КК р</w:t>
      </w:r>
      <w:r w:rsidRPr="004B4460">
        <w:rPr>
          <w:sz w:val="26"/>
          <w:szCs w:val="26"/>
        </w:rPr>
        <w:t>ассматривает апелляцию, заключение</w:t>
      </w:r>
      <w:r w:rsidR="00A053A6" w:rsidRPr="004B4460">
        <w:rPr>
          <w:sz w:val="26"/>
          <w:szCs w:val="26"/>
        </w:rPr>
        <w:t xml:space="preserve"> о р</w:t>
      </w:r>
      <w:r w:rsidRPr="004B4460">
        <w:rPr>
          <w:sz w:val="26"/>
          <w:szCs w:val="26"/>
        </w:rPr>
        <w:t>езультатах проверки</w:t>
      </w:r>
      <w:r w:rsidR="00A053A6" w:rsidRPr="004B4460">
        <w:rPr>
          <w:sz w:val="26"/>
          <w:szCs w:val="26"/>
        </w:rPr>
        <w:t xml:space="preserve"> и в</w:t>
      </w:r>
      <w:r w:rsidRPr="004B4460">
        <w:rPr>
          <w:sz w:val="26"/>
          <w:szCs w:val="26"/>
        </w:rPr>
        <w:t>ыносит одно</w:t>
      </w:r>
      <w:r w:rsidR="00A053A6" w:rsidRPr="004B4460">
        <w:rPr>
          <w:sz w:val="26"/>
          <w:szCs w:val="26"/>
        </w:rPr>
        <w:t xml:space="preserve"> из р</w:t>
      </w:r>
      <w:r w:rsidRPr="004B4460">
        <w:rPr>
          <w:sz w:val="26"/>
          <w:szCs w:val="26"/>
        </w:rPr>
        <w:t>ешений:</w:t>
      </w:r>
    </w:p>
    <w:p w:rsidR="003C50A8" w:rsidRPr="004B4460" w:rsidRDefault="00597B81" w:rsidP="00C3457A">
      <w:pPr>
        <w:autoSpaceDE w:val="0"/>
        <w:autoSpaceDN w:val="0"/>
        <w:adjustRightInd w:val="0"/>
        <w:ind w:firstLine="709"/>
        <w:jc w:val="both"/>
        <w:rPr>
          <w:sz w:val="26"/>
          <w:szCs w:val="26"/>
        </w:rPr>
      </w:pPr>
      <w:r w:rsidRPr="004B4460">
        <w:rPr>
          <w:sz w:val="26"/>
          <w:szCs w:val="26"/>
        </w:rPr>
        <w:t xml:space="preserve">1) </w:t>
      </w:r>
      <w:r w:rsidR="00FE4A4B" w:rsidRPr="004B4460">
        <w:rPr>
          <w:sz w:val="26"/>
          <w:szCs w:val="26"/>
        </w:rPr>
        <w:t>об отклонении апелляции;</w:t>
      </w:r>
    </w:p>
    <w:p w:rsidR="00A221A2" w:rsidRPr="004B4460" w:rsidRDefault="00597B81" w:rsidP="00C3457A">
      <w:pPr>
        <w:autoSpaceDE w:val="0"/>
        <w:autoSpaceDN w:val="0"/>
        <w:adjustRightInd w:val="0"/>
        <w:ind w:firstLine="709"/>
        <w:jc w:val="both"/>
        <w:rPr>
          <w:sz w:val="26"/>
          <w:szCs w:val="26"/>
        </w:rPr>
      </w:pPr>
      <w:r w:rsidRPr="004B4460">
        <w:rPr>
          <w:sz w:val="26"/>
          <w:szCs w:val="26"/>
        </w:rPr>
        <w:t xml:space="preserve">2) </w:t>
      </w:r>
      <w:r w:rsidR="00FE4A4B" w:rsidRPr="004B4460">
        <w:rPr>
          <w:sz w:val="26"/>
          <w:szCs w:val="26"/>
        </w:rPr>
        <w:t xml:space="preserve">об удовлетворении апелляции. </w:t>
      </w:r>
    </w:p>
    <w:p w:rsidR="00044167" w:rsidRPr="004B4460" w:rsidRDefault="00FE4A4B" w:rsidP="00C3457A">
      <w:pPr>
        <w:autoSpaceDE w:val="0"/>
        <w:autoSpaceDN w:val="0"/>
        <w:adjustRightInd w:val="0"/>
        <w:ind w:firstLine="709"/>
        <w:jc w:val="both"/>
        <w:rPr>
          <w:sz w:val="26"/>
          <w:szCs w:val="26"/>
        </w:rPr>
      </w:pPr>
      <w:r w:rsidRPr="004B4460">
        <w:rPr>
          <w:sz w:val="26"/>
          <w:szCs w:val="26"/>
        </w:rPr>
        <w:t xml:space="preserve">При удовлетворении апелляции </w:t>
      </w:r>
      <w:r w:rsidR="004E39CA" w:rsidRPr="004B4460">
        <w:rPr>
          <w:sz w:val="26"/>
          <w:szCs w:val="26"/>
        </w:rPr>
        <w:t xml:space="preserve">о нарушении Порядка </w:t>
      </w:r>
      <w:r w:rsidRPr="004B4460">
        <w:rPr>
          <w:sz w:val="26"/>
          <w:szCs w:val="26"/>
        </w:rPr>
        <w:t>результат экзамена,</w:t>
      </w:r>
      <w:r w:rsidR="00A053A6" w:rsidRPr="004B4460">
        <w:rPr>
          <w:sz w:val="26"/>
          <w:szCs w:val="26"/>
        </w:rPr>
        <w:t xml:space="preserve"> по п</w:t>
      </w:r>
      <w:r w:rsidRPr="004B4460">
        <w:rPr>
          <w:sz w:val="26"/>
          <w:szCs w:val="26"/>
        </w:rPr>
        <w:t xml:space="preserve">роцедуре которого </w:t>
      </w:r>
      <w:r w:rsidR="009D2C21" w:rsidRPr="004B4460">
        <w:rPr>
          <w:sz w:val="26"/>
          <w:szCs w:val="26"/>
        </w:rPr>
        <w:t xml:space="preserve">участником ГИА </w:t>
      </w:r>
      <w:r w:rsidRPr="004B4460">
        <w:rPr>
          <w:sz w:val="26"/>
          <w:szCs w:val="26"/>
        </w:rPr>
        <w:t xml:space="preserve">была подана апелляция, аннулируется. </w:t>
      </w:r>
      <w:r w:rsidR="009D2C21" w:rsidRPr="004B4460">
        <w:rPr>
          <w:sz w:val="26"/>
          <w:szCs w:val="26"/>
        </w:rPr>
        <w:t xml:space="preserve">Участнику ГИА </w:t>
      </w:r>
      <w:r w:rsidRPr="004B4460">
        <w:rPr>
          <w:sz w:val="26"/>
          <w:szCs w:val="26"/>
        </w:rPr>
        <w:t>предоставляется возможность сдать экзамен</w:t>
      </w:r>
      <w:r w:rsidR="00A053A6" w:rsidRPr="004B4460">
        <w:rPr>
          <w:sz w:val="26"/>
          <w:szCs w:val="26"/>
        </w:rPr>
        <w:t xml:space="preserve"> по с</w:t>
      </w:r>
      <w:r w:rsidRPr="004B4460">
        <w:rPr>
          <w:sz w:val="26"/>
          <w:szCs w:val="26"/>
        </w:rPr>
        <w:t>оответствующему учебному предмету</w:t>
      </w:r>
      <w:r w:rsidR="00A053A6" w:rsidRPr="004B4460">
        <w:rPr>
          <w:sz w:val="26"/>
          <w:szCs w:val="26"/>
        </w:rPr>
        <w:t xml:space="preserve"> в </w:t>
      </w:r>
      <w:r w:rsidR="00A97BF6" w:rsidRPr="004B4460">
        <w:rPr>
          <w:sz w:val="26"/>
          <w:szCs w:val="26"/>
        </w:rPr>
        <w:t xml:space="preserve">иной </w:t>
      </w:r>
      <w:r w:rsidRPr="004B4460">
        <w:rPr>
          <w:sz w:val="26"/>
          <w:szCs w:val="26"/>
        </w:rPr>
        <w:t xml:space="preserve">день, предусмотренный </w:t>
      </w:r>
      <w:r w:rsidR="004E39CA" w:rsidRPr="004B4460">
        <w:rPr>
          <w:sz w:val="26"/>
          <w:szCs w:val="26"/>
        </w:rPr>
        <w:t xml:space="preserve">едиными </w:t>
      </w:r>
      <w:r w:rsidRPr="004B4460">
        <w:rPr>
          <w:sz w:val="26"/>
          <w:szCs w:val="26"/>
        </w:rPr>
        <w:t>расписани</w:t>
      </w:r>
      <w:r w:rsidR="004E39CA" w:rsidRPr="004B4460">
        <w:rPr>
          <w:sz w:val="26"/>
          <w:szCs w:val="26"/>
        </w:rPr>
        <w:t xml:space="preserve">ями </w:t>
      </w:r>
      <w:r w:rsidR="00DD32B4" w:rsidRPr="004B4460">
        <w:rPr>
          <w:sz w:val="26"/>
          <w:szCs w:val="26"/>
        </w:rPr>
        <w:t>экзаменов</w:t>
      </w:r>
      <w:r w:rsidRPr="004B4460">
        <w:rPr>
          <w:sz w:val="26"/>
          <w:szCs w:val="26"/>
        </w:rPr>
        <w:t>.</w:t>
      </w:r>
    </w:p>
    <w:p w:rsidR="00044167" w:rsidRPr="004B4460" w:rsidRDefault="00FE4A4B" w:rsidP="00C3457A">
      <w:pPr>
        <w:widowControl w:val="0"/>
        <w:autoSpaceDE w:val="0"/>
        <w:autoSpaceDN w:val="0"/>
        <w:adjustRightInd w:val="0"/>
        <w:ind w:firstLine="709"/>
        <w:jc w:val="both"/>
        <w:rPr>
          <w:sz w:val="26"/>
          <w:szCs w:val="26"/>
        </w:rPr>
      </w:pPr>
      <w:r w:rsidRPr="004B4460">
        <w:rPr>
          <w:sz w:val="26"/>
          <w:szCs w:val="26"/>
        </w:rPr>
        <w:t>Апелляция</w:t>
      </w:r>
      <w:r w:rsidR="00A053A6" w:rsidRPr="004B4460">
        <w:rPr>
          <w:sz w:val="26"/>
          <w:szCs w:val="26"/>
        </w:rPr>
        <w:t xml:space="preserve"> о н</w:t>
      </w:r>
      <w:r w:rsidRPr="004B4460">
        <w:rPr>
          <w:sz w:val="26"/>
          <w:szCs w:val="26"/>
        </w:rPr>
        <w:t>есогласии</w:t>
      </w:r>
      <w:r w:rsidR="00A053A6" w:rsidRPr="004B4460">
        <w:rPr>
          <w:sz w:val="26"/>
          <w:szCs w:val="26"/>
        </w:rPr>
        <w:t xml:space="preserve"> с в</w:t>
      </w:r>
      <w:r w:rsidRPr="004B4460">
        <w:rPr>
          <w:sz w:val="26"/>
          <w:szCs w:val="26"/>
        </w:rPr>
        <w:t>ыставленными баллами</w:t>
      </w:r>
      <w:r w:rsidR="004E39CA" w:rsidRPr="004B4460">
        <w:rPr>
          <w:sz w:val="26"/>
          <w:szCs w:val="26"/>
        </w:rPr>
        <w:t>, в том числе по результатам перепроверки экзаменационной работы</w:t>
      </w:r>
      <w:r w:rsidR="00DD32B4" w:rsidRPr="004B4460">
        <w:rPr>
          <w:sz w:val="26"/>
          <w:szCs w:val="26"/>
        </w:rPr>
        <w:t>,</w:t>
      </w:r>
      <w:r w:rsidRPr="004B4460">
        <w:rPr>
          <w:sz w:val="26"/>
          <w:szCs w:val="26"/>
        </w:rPr>
        <w:t xml:space="preserve"> подается</w:t>
      </w:r>
      <w:r w:rsidR="00A053A6" w:rsidRPr="004B4460">
        <w:rPr>
          <w:sz w:val="26"/>
          <w:szCs w:val="26"/>
        </w:rPr>
        <w:t xml:space="preserve"> в т</w:t>
      </w:r>
      <w:r w:rsidRPr="004B4460">
        <w:rPr>
          <w:sz w:val="26"/>
          <w:szCs w:val="26"/>
        </w:rPr>
        <w:t>ечение двух рабочих дней</w:t>
      </w:r>
      <w:r w:rsidR="004E39CA" w:rsidRPr="004B4460">
        <w:rPr>
          <w:sz w:val="26"/>
          <w:szCs w:val="26"/>
        </w:rPr>
        <w:t xml:space="preserve">, следующих за </w:t>
      </w:r>
      <w:r w:rsidRPr="004B4460">
        <w:rPr>
          <w:sz w:val="26"/>
          <w:szCs w:val="26"/>
        </w:rPr>
        <w:t>официальн</w:t>
      </w:r>
      <w:r w:rsidR="004E39CA" w:rsidRPr="004B4460">
        <w:rPr>
          <w:sz w:val="26"/>
          <w:szCs w:val="26"/>
        </w:rPr>
        <w:t>ым</w:t>
      </w:r>
      <w:r w:rsidRPr="004B4460">
        <w:rPr>
          <w:sz w:val="26"/>
          <w:szCs w:val="26"/>
        </w:rPr>
        <w:t xml:space="preserve"> дн</w:t>
      </w:r>
      <w:r w:rsidR="004E39CA" w:rsidRPr="004B4460">
        <w:rPr>
          <w:sz w:val="26"/>
          <w:szCs w:val="26"/>
        </w:rPr>
        <w:t>ем</w:t>
      </w:r>
      <w:r w:rsidRPr="004B4460">
        <w:rPr>
          <w:sz w:val="26"/>
          <w:szCs w:val="26"/>
        </w:rPr>
        <w:t xml:space="preserve"> объявления результатов </w:t>
      </w:r>
      <w:r w:rsidR="004E39CA" w:rsidRPr="004B4460">
        <w:rPr>
          <w:sz w:val="26"/>
          <w:szCs w:val="26"/>
        </w:rPr>
        <w:t xml:space="preserve">ГИА </w:t>
      </w:r>
      <w:r w:rsidR="00A053A6" w:rsidRPr="004B4460">
        <w:rPr>
          <w:sz w:val="26"/>
          <w:szCs w:val="26"/>
        </w:rPr>
        <w:t>по с</w:t>
      </w:r>
      <w:r w:rsidRPr="004B4460">
        <w:rPr>
          <w:sz w:val="26"/>
          <w:szCs w:val="26"/>
        </w:rPr>
        <w:t xml:space="preserve">оответствующему </w:t>
      </w:r>
      <w:r w:rsidR="000E6CC0" w:rsidRPr="004B4460">
        <w:rPr>
          <w:sz w:val="26"/>
          <w:szCs w:val="26"/>
        </w:rPr>
        <w:t xml:space="preserve">учебному </w:t>
      </w:r>
      <w:r w:rsidRPr="004B4460">
        <w:rPr>
          <w:sz w:val="26"/>
          <w:szCs w:val="26"/>
        </w:rPr>
        <w:t xml:space="preserve">предмету. </w:t>
      </w:r>
    </w:p>
    <w:p w:rsidR="00C27299" w:rsidRPr="004B4460" w:rsidRDefault="00C27299" w:rsidP="00C3457A">
      <w:pPr>
        <w:widowControl w:val="0"/>
        <w:autoSpaceDE w:val="0"/>
        <w:autoSpaceDN w:val="0"/>
        <w:adjustRightInd w:val="0"/>
        <w:ind w:firstLine="709"/>
        <w:jc w:val="both"/>
        <w:rPr>
          <w:sz w:val="26"/>
          <w:szCs w:val="26"/>
        </w:rPr>
      </w:pPr>
      <w:r w:rsidRPr="004B4460">
        <w:rPr>
          <w:sz w:val="26"/>
          <w:szCs w:val="26"/>
        </w:rPr>
        <w:t>Участники ГИА или их родители (законные представители) на основании документов, удостоверяющих личность, подают апелляцию о несогласии с выставленными баллами непосредственно в КК или в ОО,</w:t>
      </w:r>
      <w:r w:rsidR="00DE093E" w:rsidRPr="004B4460">
        <w:rPr>
          <w:sz w:val="26"/>
          <w:szCs w:val="26"/>
        </w:rPr>
        <w:t xml:space="preserve"> </w:t>
      </w:r>
      <w:r w:rsidRPr="004B4460">
        <w:rPr>
          <w:sz w:val="26"/>
          <w:szCs w:val="26"/>
        </w:rPr>
        <w:t xml:space="preserve">в которой они были допущены к ГИА. Руководитель образовательной организации, принявший апелляцию, передает ее </w:t>
      </w:r>
      <w:r w:rsidR="002B4E89" w:rsidRPr="004B4460">
        <w:rPr>
          <w:sz w:val="26"/>
          <w:szCs w:val="26"/>
        </w:rPr>
        <w:br/>
      </w:r>
      <w:r w:rsidRPr="004B4460">
        <w:rPr>
          <w:sz w:val="26"/>
          <w:szCs w:val="26"/>
        </w:rPr>
        <w:t>в конфликтную комиссию в течение одного рабочего дня после ее получения.</w:t>
      </w:r>
    </w:p>
    <w:p w:rsidR="00044167" w:rsidRPr="004B4460" w:rsidRDefault="00FE4A4B" w:rsidP="00C3457A">
      <w:pPr>
        <w:widowControl w:val="0"/>
        <w:autoSpaceDE w:val="0"/>
        <w:autoSpaceDN w:val="0"/>
        <w:adjustRightInd w:val="0"/>
        <w:ind w:firstLine="709"/>
        <w:jc w:val="both"/>
        <w:rPr>
          <w:sz w:val="26"/>
          <w:szCs w:val="26"/>
        </w:rPr>
      </w:pPr>
      <w:r w:rsidRPr="004B4460">
        <w:rPr>
          <w:sz w:val="26"/>
          <w:szCs w:val="26"/>
        </w:rPr>
        <w:t xml:space="preserve">Участники </w:t>
      </w:r>
      <w:r w:rsidR="00C1191F" w:rsidRPr="004B4460">
        <w:rPr>
          <w:sz w:val="26"/>
          <w:szCs w:val="26"/>
        </w:rPr>
        <w:t xml:space="preserve">ГИА </w:t>
      </w:r>
      <w:r w:rsidRPr="004B4460">
        <w:rPr>
          <w:sz w:val="26"/>
          <w:szCs w:val="26"/>
        </w:rPr>
        <w:t>и (или)</w:t>
      </w:r>
      <w:r w:rsidR="00A053A6" w:rsidRPr="004B4460">
        <w:rPr>
          <w:sz w:val="26"/>
          <w:szCs w:val="26"/>
        </w:rPr>
        <w:t xml:space="preserve"> их р</w:t>
      </w:r>
      <w:r w:rsidRPr="004B4460">
        <w:rPr>
          <w:sz w:val="26"/>
          <w:szCs w:val="26"/>
        </w:rPr>
        <w:t>одители (законные представители) заблаговременно информируются</w:t>
      </w:r>
      <w:r w:rsidR="00A053A6" w:rsidRPr="004B4460">
        <w:rPr>
          <w:sz w:val="26"/>
          <w:szCs w:val="26"/>
        </w:rPr>
        <w:t xml:space="preserve"> о в</w:t>
      </w:r>
      <w:r w:rsidRPr="004B4460">
        <w:rPr>
          <w:sz w:val="26"/>
          <w:szCs w:val="26"/>
        </w:rPr>
        <w:t>ремени</w:t>
      </w:r>
      <w:r w:rsidR="00A053A6" w:rsidRPr="004B4460">
        <w:rPr>
          <w:sz w:val="26"/>
          <w:szCs w:val="26"/>
        </w:rPr>
        <w:t xml:space="preserve"> и м</w:t>
      </w:r>
      <w:r w:rsidRPr="004B4460">
        <w:rPr>
          <w:sz w:val="26"/>
          <w:szCs w:val="26"/>
        </w:rPr>
        <w:t xml:space="preserve">есте рассмотрения апелляций. </w:t>
      </w:r>
    </w:p>
    <w:p w:rsidR="00044167" w:rsidRPr="004B4460" w:rsidRDefault="00FE4A4B" w:rsidP="00C3457A">
      <w:pPr>
        <w:widowControl w:val="0"/>
        <w:autoSpaceDE w:val="0"/>
        <w:autoSpaceDN w:val="0"/>
        <w:adjustRightInd w:val="0"/>
        <w:ind w:firstLine="709"/>
        <w:jc w:val="both"/>
        <w:rPr>
          <w:sz w:val="26"/>
          <w:szCs w:val="26"/>
        </w:rPr>
      </w:pPr>
      <w:r w:rsidRPr="004B4460">
        <w:rPr>
          <w:sz w:val="26"/>
          <w:szCs w:val="26"/>
        </w:rPr>
        <w:t>КК при рассмотрении апелляции</w:t>
      </w:r>
      <w:r w:rsidR="00A053A6" w:rsidRPr="004B4460">
        <w:rPr>
          <w:sz w:val="26"/>
          <w:szCs w:val="26"/>
        </w:rPr>
        <w:t xml:space="preserve"> о н</w:t>
      </w:r>
      <w:r w:rsidRPr="004B4460">
        <w:rPr>
          <w:sz w:val="26"/>
          <w:szCs w:val="26"/>
        </w:rPr>
        <w:t>есогласии</w:t>
      </w:r>
      <w:r w:rsidR="00A053A6" w:rsidRPr="004B4460">
        <w:rPr>
          <w:sz w:val="26"/>
          <w:szCs w:val="26"/>
        </w:rPr>
        <w:t xml:space="preserve"> с в</w:t>
      </w:r>
      <w:r w:rsidRPr="004B4460">
        <w:rPr>
          <w:sz w:val="26"/>
          <w:szCs w:val="26"/>
        </w:rPr>
        <w:t>ыставленными баллами запрашивает</w:t>
      </w:r>
      <w:r w:rsidR="00A053A6" w:rsidRPr="004B4460">
        <w:rPr>
          <w:sz w:val="26"/>
          <w:szCs w:val="26"/>
        </w:rPr>
        <w:t xml:space="preserve"> в Р</w:t>
      </w:r>
      <w:r w:rsidRPr="004B4460">
        <w:rPr>
          <w:sz w:val="26"/>
          <w:szCs w:val="26"/>
        </w:rPr>
        <w:t>ЦОИ</w:t>
      </w:r>
      <w:r w:rsidR="00A97BF6" w:rsidRPr="004B4460">
        <w:rPr>
          <w:sz w:val="26"/>
          <w:szCs w:val="26"/>
        </w:rPr>
        <w:t xml:space="preserve">, </w:t>
      </w:r>
      <w:r w:rsidRPr="004B4460">
        <w:rPr>
          <w:sz w:val="26"/>
          <w:szCs w:val="26"/>
        </w:rPr>
        <w:t>распечатанные изображения экзаменационной работы, электронные носители, содержащие файлы</w:t>
      </w:r>
      <w:r w:rsidR="00A053A6" w:rsidRPr="004B4460">
        <w:rPr>
          <w:sz w:val="26"/>
          <w:szCs w:val="26"/>
        </w:rPr>
        <w:t xml:space="preserve"> с ц</w:t>
      </w:r>
      <w:r w:rsidRPr="004B4460">
        <w:rPr>
          <w:sz w:val="26"/>
          <w:szCs w:val="26"/>
        </w:rPr>
        <w:t>ифровой аудиозаписью устных ответов</w:t>
      </w:r>
      <w:r w:rsidR="00A97BF6" w:rsidRPr="004B4460">
        <w:rPr>
          <w:sz w:val="26"/>
          <w:szCs w:val="26"/>
        </w:rPr>
        <w:t xml:space="preserve"> </w:t>
      </w:r>
      <w:r w:rsidR="009D2C21" w:rsidRPr="004B4460">
        <w:rPr>
          <w:sz w:val="26"/>
          <w:szCs w:val="26"/>
        </w:rPr>
        <w:t>участника ГИА</w:t>
      </w:r>
      <w:r w:rsidRPr="004B4460">
        <w:rPr>
          <w:sz w:val="26"/>
          <w:szCs w:val="26"/>
        </w:rPr>
        <w:t>, протоколы устных ответов, копии протоколов проверки экзаменационной работы</w:t>
      </w:r>
      <w:r w:rsidR="00A053A6" w:rsidRPr="004B4460">
        <w:rPr>
          <w:sz w:val="26"/>
          <w:szCs w:val="26"/>
        </w:rPr>
        <w:t xml:space="preserve"> ПК</w:t>
      </w:r>
      <w:r w:rsidR="00A97BF6" w:rsidRPr="004B4460">
        <w:rPr>
          <w:sz w:val="26"/>
          <w:szCs w:val="26"/>
        </w:rPr>
        <w:t>,</w:t>
      </w:r>
      <w:r w:rsidRPr="004B4460">
        <w:rPr>
          <w:sz w:val="26"/>
          <w:szCs w:val="26"/>
        </w:rPr>
        <w:t xml:space="preserve"> </w:t>
      </w:r>
      <w:r w:rsidR="00C1191F" w:rsidRPr="004B4460">
        <w:rPr>
          <w:sz w:val="26"/>
          <w:szCs w:val="26"/>
        </w:rPr>
        <w:t>КИМ</w:t>
      </w:r>
      <w:r w:rsidR="00A97BF6" w:rsidRPr="004B4460">
        <w:rPr>
          <w:sz w:val="26"/>
          <w:szCs w:val="26"/>
        </w:rPr>
        <w:t xml:space="preserve"> для проведения ОГЭ </w:t>
      </w:r>
      <w:r w:rsidR="00C1191F" w:rsidRPr="004B4460">
        <w:rPr>
          <w:sz w:val="26"/>
          <w:szCs w:val="26"/>
        </w:rPr>
        <w:t>участника ГИА, подавшего апелляцию</w:t>
      </w:r>
      <w:r w:rsidR="00A97BF6" w:rsidRPr="004B4460">
        <w:rPr>
          <w:sz w:val="26"/>
          <w:szCs w:val="26"/>
        </w:rPr>
        <w:t xml:space="preserve"> о несогласии с выставленными баллами.</w:t>
      </w:r>
    </w:p>
    <w:p w:rsidR="00044167" w:rsidRPr="004B4460" w:rsidRDefault="00FE4A4B" w:rsidP="00C3457A">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До заседания</w:t>
      </w:r>
      <w:r w:rsidR="00A053A6" w:rsidRPr="004B4460">
        <w:rPr>
          <w:rFonts w:ascii="Times New Roman" w:hAnsi="Times New Roman" w:cs="Times New Roman"/>
          <w:sz w:val="26"/>
          <w:szCs w:val="26"/>
        </w:rPr>
        <w:t xml:space="preserve"> КК п</w:t>
      </w:r>
      <w:r w:rsidRPr="004B4460">
        <w:rPr>
          <w:rFonts w:ascii="Times New Roman" w:hAnsi="Times New Roman" w:cs="Times New Roman"/>
          <w:sz w:val="26"/>
          <w:szCs w:val="26"/>
        </w:rPr>
        <w:t>о рассмотрению апелляции</w:t>
      </w:r>
      <w:r w:rsidR="00A053A6" w:rsidRPr="004B4460">
        <w:rPr>
          <w:rFonts w:ascii="Times New Roman" w:hAnsi="Times New Roman" w:cs="Times New Roman"/>
          <w:sz w:val="26"/>
          <w:szCs w:val="26"/>
        </w:rPr>
        <w:t xml:space="preserve"> о н</w:t>
      </w:r>
      <w:r w:rsidRPr="004B4460">
        <w:rPr>
          <w:rFonts w:ascii="Times New Roman" w:hAnsi="Times New Roman" w:cs="Times New Roman"/>
          <w:sz w:val="26"/>
          <w:szCs w:val="26"/>
        </w:rPr>
        <w:t>есогласии</w:t>
      </w:r>
      <w:r w:rsidR="00A053A6" w:rsidRPr="004B4460">
        <w:rPr>
          <w:rFonts w:ascii="Times New Roman" w:hAnsi="Times New Roman" w:cs="Times New Roman"/>
          <w:sz w:val="26"/>
          <w:szCs w:val="26"/>
        </w:rPr>
        <w:t xml:space="preserve"> с в</w:t>
      </w:r>
      <w:r w:rsidRPr="004B4460">
        <w:rPr>
          <w:rFonts w:ascii="Times New Roman" w:hAnsi="Times New Roman" w:cs="Times New Roman"/>
          <w:sz w:val="26"/>
          <w:szCs w:val="26"/>
        </w:rPr>
        <w:t>ыставленными баллами</w:t>
      </w:r>
      <w:r w:rsidR="00A053A6" w:rsidRPr="004B4460">
        <w:rPr>
          <w:rFonts w:ascii="Times New Roman" w:hAnsi="Times New Roman" w:cs="Times New Roman"/>
          <w:sz w:val="26"/>
          <w:szCs w:val="26"/>
        </w:rPr>
        <w:t xml:space="preserve"> КК у</w:t>
      </w:r>
      <w:r w:rsidRPr="004B4460">
        <w:rPr>
          <w:rFonts w:ascii="Times New Roman" w:hAnsi="Times New Roman" w:cs="Times New Roman"/>
          <w:sz w:val="26"/>
          <w:szCs w:val="26"/>
        </w:rPr>
        <w:t xml:space="preserve">станавливает правильность оценивания </w:t>
      </w:r>
      <w:r w:rsidR="0077005C" w:rsidRPr="004B4460">
        <w:rPr>
          <w:rFonts w:ascii="Times New Roman" w:hAnsi="Times New Roman" w:cs="Times New Roman"/>
          <w:sz w:val="26"/>
          <w:szCs w:val="26"/>
        </w:rPr>
        <w:t>развернутого ответа участника экзамена</w:t>
      </w:r>
      <w:r w:rsidRPr="004B4460">
        <w:rPr>
          <w:rFonts w:ascii="Times New Roman" w:hAnsi="Times New Roman" w:cs="Times New Roman"/>
          <w:sz w:val="26"/>
          <w:szCs w:val="26"/>
        </w:rPr>
        <w:t xml:space="preserve">, подавшего апелляцию. </w:t>
      </w:r>
      <w:r w:rsidR="00CD588C" w:rsidRPr="004B4460">
        <w:rPr>
          <w:rFonts w:ascii="Times New Roman" w:hAnsi="Times New Roman" w:cs="Times New Roman"/>
          <w:sz w:val="26"/>
          <w:szCs w:val="26"/>
        </w:rPr>
        <w:t>Для этого</w:t>
      </w:r>
      <w:r w:rsidR="00A053A6" w:rsidRPr="004B4460">
        <w:rPr>
          <w:rFonts w:ascii="Times New Roman" w:hAnsi="Times New Roman" w:cs="Times New Roman"/>
          <w:sz w:val="26"/>
          <w:szCs w:val="26"/>
        </w:rPr>
        <w:t xml:space="preserve"> к р</w:t>
      </w:r>
      <w:r w:rsidR="00CD588C" w:rsidRPr="004B4460">
        <w:rPr>
          <w:rFonts w:ascii="Times New Roman" w:hAnsi="Times New Roman" w:cs="Times New Roman"/>
          <w:sz w:val="26"/>
          <w:szCs w:val="26"/>
        </w:rPr>
        <w:t xml:space="preserve">ассмотрению апелляции </w:t>
      </w:r>
      <w:r w:rsidR="00DF1BED" w:rsidRPr="004B4460">
        <w:rPr>
          <w:rFonts w:ascii="Times New Roman" w:hAnsi="Times New Roman" w:cs="Times New Roman"/>
          <w:sz w:val="26"/>
          <w:szCs w:val="26"/>
        </w:rPr>
        <w:t xml:space="preserve">привлекается </w:t>
      </w:r>
      <w:r w:rsidR="00CD588C" w:rsidRPr="004B4460">
        <w:rPr>
          <w:rFonts w:ascii="Times New Roman" w:hAnsi="Times New Roman" w:cs="Times New Roman"/>
          <w:sz w:val="26"/>
          <w:szCs w:val="26"/>
        </w:rPr>
        <w:t>эксперт</w:t>
      </w:r>
      <w:r w:rsidR="00A053A6" w:rsidRPr="004B4460">
        <w:rPr>
          <w:rFonts w:ascii="Times New Roman" w:hAnsi="Times New Roman" w:cs="Times New Roman"/>
          <w:sz w:val="26"/>
          <w:szCs w:val="26"/>
        </w:rPr>
        <w:t xml:space="preserve"> по с</w:t>
      </w:r>
      <w:r w:rsidR="00CD588C" w:rsidRPr="004B4460">
        <w:rPr>
          <w:rFonts w:ascii="Times New Roman" w:hAnsi="Times New Roman" w:cs="Times New Roman"/>
          <w:sz w:val="26"/>
          <w:szCs w:val="26"/>
        </w:rPr>
        <w:t>оответствующему учебному предмету, ранее</w:t>
      </w:r>
      <w:r w:rsidR="00A053A6" w:rsidRPr="004B4460">
        <w:rPr>
          <w:rFonts w:ascii="Times New Roman" w:hAnsi="Times New Roman" w:cs="Times New Roman"/>
          <w:sz w:val="26"/>
          <w:szCs w:val="26"/>
        </w:rPr>
        <w:t xml:space="preserve"> не </w:t>
      </w:r>
      <w:r w:rsidR="00DF1BED" w:rsidRPr="004B4460">
        <w:rPr>
          <w:rFonts w:ascii="Times New Roman" w:hAnsi="Times New Roman" w:cs="Times New Roman"/>
          <w:sz w:val="26"/>
          <w:szCs w:val="26"/>
        </w:rPr>
        <w:t xml:space="preserve">проверявший </w:t>
      </w:r>
      <w:r w:rsidR="00CD588C" w:rsidRPr="004B4460">
        <w:rPr>
          <w:rFonts w:ascii="Times New Roman" w:hAnsi="Times New Roman" w:cs="Times New Roman"/>
          <w:sz w:val="26"/>
          <w:szCs w:val="26"/>
        </w:rPr>
        <w:t xml:space="preserve">данную экзаменационную работу. </w:t>
      </w:r>
      <w:r w:rsidR="00BA3EB8" w:rsidRPr="004B4460">
        <w:rPr>
          <w:rFonts w:ascii="Times New Roman" w:hAnsi="Times New Roman" w:cs="Times New Roman"/>
          <w:sz w:val="26"/>
          <w:szCs w:val="26"/>
        </w:rPr>
        <w:t>При рассмотрении апелляции</w:t>
      </w:r>
      <w:r w:rsidR="00A053A6" w:rsidRPr="004B4460">
        <w:rPr>
          <w:rFonts w:ascii="Times New Roman" w:hAnsi="Times New Roman" w:cs="Times New Roman"/>
          <w:sz w:val="26"/>
          <w:szCs w:val="26"/>
        </w:rPr>
        <w:t xml:space="preserve"> о н</w:t>
      </w:r>
      <w:r w:rsidR="00BA3EB8" w:rsidRPr="004B4460">
        <w:rPr>
          <w:rFonts w:ascii="Times New Roman" w:hAnsi="Times New Roman" w:cs="Times New Roman"/>
          <w:sz w:val="26"/>
          <w:szCs w:val="26"/>
        </w:rPr>
        <w:t>есогласии</w:t>
      </w:r>
      <w:r w:rsidR="00A053A6" w:rsidRPr="004B4460">
        <w:rPr>
          <w:rFonts w:ascii="Times New Roman" w:hAnsi="Times New Roman" w:cs="Times New Roman"/>
          <w:sz w:val="26"/>
          <w:szCs w:val="26"/>
        </w:rPr>
        <w:t xml:space="preserve"> с в</w:t>
      </w:r>
      <w:r w:rsidR="00BA3EB8" w:rsidRPr="004B4460">
        <w:rPr>
          <w:rFonts w:ascii="Times New Roman" w:hAnsi="Times New Roman" w:cs="Times New Roman"/>
          <w:sz w:val="26"/>
          <w:szCs w:val="26"/>
        </w:rPr>
        <w:t>ыставленными баллами</w:t>
      </w:r>
      <w:r w:rsidR="00A053A6" w:rsidRPr="004B4460">
        <w:rPr>
          <w:rFonts w:ascii="Times New Roman" w:hAnsi="Times New Roman" w:cs="Times New Roman"/>
          <w:sz w:val="26"/>
          <w:szCs w:val="26"/>
        </w:rPr>
        <w:t xml:space="preserve"> КК п</w:t>
      </w:r>
      <w:r w:rsidR="00BA3EB8" w:rsidRPr="004B4460">
        <w:rPr>
          <w:rFonts w:ascii="Times New Roman" w:hAnsi="Times New Roman" w:cs="Times New Roman"/>
          <w:sz w:val="26"/>
          <w:szCs w:val="26"/>
        </w:rPr>
        <w:t xml:space="preserve">редъявляет указанные материалы участнику </w:t>
      </w:r>
      <w:r w:rsidR="00602387" w:rsidRPr="004B4460">
        <w:rPr>
          <w:rFonts w:ascii="Times New Roman" w:hAnsi="Times New Roman" w:cs="Times New Roman"/>
          <w:sz w:val="26"/>
          <w:szCs w:val="26"/>
        </w:rPr>
        <w:t xml:space="preserve">ГИА </w:t>
      </w:r>
      <w:r w:rsidR="00BA3EB8" w:rsidRPr="004B4460">
        <w:rPr>
          <w:rFonts w:ascii="Times New Roman" w:hAnsi="Times New Roman" w:cs="Times New Roman"/>
          <w:sz w:val="26"/>
          <w:szCs w:val="26"/>
        </w:rPr>
        <w:t>(</w:t>
      </w:r>
      <w:r w:rsidR="00DF1BED" w:rsidRPr="004B4460">
        <w:rPr>
          <w:rFonts w:ascii="Times New Roman" w:hAnsi="Times New Roman" w:cs="Times New Roman"/>
          <w:sz w:val="26"/>
          <w:szCs w:val="26"/>
        </w:rPr>
        <w:t xml:space="preserve">в случае </w:t>
      </w:r>
      <w:r w:rsidR="00BA3EB8" w:rsidRPr="004B4460">
        <w:rPr>
          <w:rFonts w:ascii="Times New Roman" w:hAnsi="Times New Roman" w:cs="Times New Roman"/>
          <w:sz w:val="26"/>
          <w:szCs w:val="26"/>
        </w:rPr>
        <w:t>его участии</w:t>
      </w:r>
      <w:r w:rsidR="00A053A6" w:rsidRPr="004B4460">
        <w:rPr>
          <w:rFonts w:ascii="Times New Roman" w:hAnsi="Times New Roman" w:cs="Times New Roman"/>
          <w:sz w:val="26"/>
          <w:szCs w:val="26"/>
        </w:rPr>
        <w:t xml:space="preserve"> в р</w:t>
      </w:r>
      <w:r w:rsidR="00BA3EB8" w:rsidRPr="004B4460">
        <w:rPr>
          <w:rFonts w:ascii="Times New Roman" w:hAnsi="Times New Roman" w:cs="Times New Roman"/>
          <w:sz w:val="26"/>
          <w:szCs w:val="26"/>
        </w:rPr>
        <w:t>ассмотрении апелляции).</w:t>
      </w:r>
    </w:p>
    <w:p w:rsidR="00044167" w:rsidRPr="004B4460" w:rsidRDefault="00FE4A4B" w:rsidP="00C3457A">
      <w:pPr>
        <w:widowControl w:val="0"/>
        <w:autoSpaceDE w:val="0"/>
        <w:autoSpaceDN w:val="0"/>
        <w:adjustRightInd w:val="0"/>
        <w:ind w:firstLine="709"/>
        <w:jc w:val="both"/>
        <w:rPr>
          <w:sz w:val="26"/>
          <w:szCs w:val="26"/>
        </w:rPr>
      </w:pPr>
      <w:r w:rsidRPr="004B4460">
        <w:rPr>
          <w:sz w:val="26"/>
          <w:szCs w:val="26"/>
        </w:rPr>
        <w:t xml:space="preserve">Участник </w:t>
      </w:r>
      <w:r w:rsidR="00602387" w:rsidRPr="004B4460">
        <w:rPr>
          <w:sz w:val="26"/>
          <w:szCs w:val="26"/>
        </w:rPr>
        <w:t>ГИА</w:t>
      </w:r>
      <w:r w:rsidR="00A97BF6" w:rsidRPr="004B4460">
        <w:rPr>
          <w:sz w:val="26"/>
          <w:szCs w:val="26"/>
        </w:rPr>
        <w:t xml:space="preserve"> </w:t>
      </w:r>
      <w:r w:rsidR="0077005C" w:rsidRPr="004B4460">
        <w:rPr>
          <w:sz w:val="26"/>
          <w:szCs w:val="26"/>
        </w:rPr>
        <w:t>(участник ГИА, не достигший возраста 14 лет, - в присутствии родителей (законных представителей</w:t>
      </w:r>
      <w:r w:rsidR="007235EE" w:rsidRPr="004B4460">
        <w:rPr>
          <w:sz w:val="26"/>
          <w:szCs w:val="26"/>
        </w:rPr>
        <w:t>)</w:t>
      </w:r>
      <w:r w:rsidR="00602387" w:rsidRPr="004B4460">
        <w:rPr>
          <w:sz w:val="26"/>
          <w:szCs w:val="26"/>
        </w:rPr>
        <w:t xml:space="preserve"> </w:t>
      </w:r>
      <w:r w:rsidRPr="004B4460">
        <w:rPr>
          <w:sz w:val="26"/>
          <w:szCs w:val="26"/>
        </w:rPr>
        <w:t>письменно подтверждает, что ему предъявлены изображения выполненной</w:t>
      </w:r>
      <w:r w:rsidR="00A053A6" w:rsidRPr="004B4460">
        <w:rPr>
          <w:sz w:val="26"/>
          <w:szCs w:val="26"/>
        </w:rPr>
        <w:t xml:space="preserve"> им э</w:t>
      </w:r>
      <w:r w:rsidRPr="004B4460">
        <w:rPr>
          <w:sz w:val="26"/>
          <w:szCs w:val="26"/>
        </w:rPr>
        <w:t>кзаменационной работы, файлы</w:t>
      </w:r>
      <w:r w:rsidR="00A053A6" w:rsidRPr="004B4460">
        <w:rPr>
          <w:sz w:val="26"/>
          <w:szCs w:val="26"/>
        </w:rPr>
        <w:t xml:space="preserve"> с ц</w:t>
      </w:r>
      <w:r w:rsidRPr="004B4460">
        <w:rPr>
          <w:sz w:val="26"/>
          <w:szCs w:val="26"/>
        </w:rPr>
        <w:t>ифровой аудиозаписью его устного ответа, протокол устного ответа</w:t>
      </w:r>
      <w:r w:rsidR="00C05D86" w:rsidRPr="004B4460">
        <w:rPr>
          <w:sz w:val="26"/>
          <w:szCs w:val="26"/>
        </w:rPr>
        <w:t>.</w:t>
      </w:r>
    </w:p>
    <w:p w:rsidR="00044167" w:rsidRPr="004B4460" w:rsidRDefault="00FE4A4B" w:rsidP="00C3457A">
      <w:pPr>
        <w:autoSpaceDE w:val="0"/>
        <w:autoSpaceDN w:val="0"/>
        <w:adjustRightInd w:val="0"/>
        <w:ind w:firstLine="709"/>
        <w:jc w:val="both"/>
        <w:rPr>
          <w:sz w:val="26"/>
          <w:szCs w:val="26"/>
        </w:rPr>
      </w:pPr>
      <w:r w:rsidRPr="004B4460">
        <w:rPr>
          <w:sz w:val="26"/>
          <w:szCs w:val="26"/>
        </w:rPr>
        <w:t>В случае если эксперт</w:t>
      </w:r>
      <w:r w:rsidR="00A053A6" w:rsidRPr="004B4460">
        <w:rPr>
          <w:sz w:val="26"/>
          <w:szCs w:val="26"/>
        </w:rPr>
        <w:t xml:space="preserve"> не </w:t>
      </w:r>
      <w:r w:rsidR="00DF1BED" w:rsidRPr="004B4460">
        <w:rPr>
          <w:sz w:val="26"/>
          <w:szCs w:val="26"/>
        </w:rPr>
        <w:t xml:space="preserve">дает </w:t>
      </w:r>
      <w:r w:rsidRPr="004B4460">
        <w:rPr>
          <w:sz w:val="26"/>
          <w:szCs w:val="26"/>
        </w:rPr>
        <w:t>однозначн</w:t>
      </w:r>
      <w:r w:rsidR="00C05D86" w:rsidRPr="004B4460">
        <w:rPr>
          <w:sz w:val="26"/>
          <w:szCs w:val="26"/>
        </w:rPr>
        <w:t>ого</w:t>
      </w:r>
      <w:r w:rsidRPr="004B4460">
        <w:rPr>
          <w:sz w:val="26"/>
          <w:szCs w:val="26"/>
        </w:rPr>
        <w:t xml:space="preserve"> ответ</w:t>
      </w:r>
      <w:r w:rsidR="00C05D86" w:rsidRPr="004B4460">
        <w:rPr>
          <w:sz w:val="26"/>
          <w:szCs w:val="26"/>
        </w:rPr>
        <w:t>а</w:t>
      </w:r>
      <w:r w:rsidR="00A053A6" w:rsidRPr="004B4460">
        <w:rPr>
          <w:sz w:val="26"/>
          <w:szCs w:val="26"/>
        </w:rPr>
        <w:t xml:space="preserve"> о п</w:t>
      </w:r>
      <w:r w:rsidRPr="004B4460">
        <w:rPr>
          <w:sz w:val="26"/>
          <w:szCs w:val="26"/>
        </w:rPr>
        <w:t>равильности оценивания экзаменационной работы</w:t>
      </w:r>
      <w:r w:rsidR="00A97BF6" w:rsidRPr="004B4460">
        <w:rPr>
          <w:sz w:val="26"/>
          <w:szCs w:val="26"/>
        </w:rPr>
        <w:t xml:space="preserve"> </w:t>
      </w:r>
      <w:r w:rsidR="009D2C21" w:rsidRPr="004B4460">
        <w:rPr>
          <w:sz w:val="26"/>
          <w:szCs w:val="26"/>
        </w:rPr>
        <w:t>участника ГИА</w:t>
      </w:r>
      <w:r w:rsidRPr="004B4460">
        <w:rPr>
          <w:sz w:val="26"/>
          <w:szCs w:val="26"/>
        </w:rPr>
        <w:t>,</w:t>
      </w:r>
      <w:r w:rsidR="00A053A6" w:rsidRPr="004B4460">
        <w:rPr>
          <w:sz w:val="26"/>
          <w:szCs w:val="26"/>
        </w:rPr>
        <w:t xml:space="preserve"> КК о</w:t>
      </w:r>
      <w:r w:rsidRPr="004B4460">
        <w:rPr>
          <w:sz w:val="26"/>
          <w:szCs w:val="26"/>
        </w:rPr>
        <w:t>бращается</w:t>
      </w:r>
      <w:r w:rsidR="00A053A6" w:rsidRPr="004B4460">
        <w:rPr>
          <w:sz w:val="26"/>
          <w:szCs w:val="26"/>
        </w:rPr>
        <w:t xml:space="preserve"> в </w:t>
      </w:r>
      <w:r w:rsidR="00C05D86" w:rsidRPr="004B4460">
        <w:rPr>
          <w:sz w:val="26"/>
          <w:szCs w:val="26"/>
        </w:rPr>
        <w:t>Комиссию по разработке КИМ по соответствующему учебному предмету (</w:t>
      </w:r>
      <w:r w:rsidR="00A053A6" w:rsidRPr="004B4460">
        <w:rPr>
          <w:sz w:val="26"/>
          <w:szCs w:val="26"/>
        </w:rPr>
        <w:t>Ф</w:t>
      </w:r>
      <w:r w:rsidR="00CD588C" w:rsidRPr="004B4460">
        <w:rPr>
          <w:sz w:val="26"/>
          <w:szCs w:val="26"/>
        </w:rPr>
        <w:t>ИПИ</w:t>
      </w:r>
      <w:r w:rsidR="00C05D86" w:rsidRPr="004B4460">
        <w:rPr>
          <w:sz w:val="26"/>
          <w:szCs w:val="26"/>
        </w:rPr>
        <w:t>)</w:t>
      </w:r>
      <w:r w:rsidR="00A053A6" w:rsidRPr="004B4460">
        <w:rPr>
          <w:sz w:val="26"/>
          <w:szCs w:val="26"/>
        </w:rPr>
        <w:t xml:space="preserve"> с з</w:t>
      </w:r>
      <w:r w:rsidR="00CD588C" w:rsidRPr="004B4460">
        <w:rPr>
          <w:sz w:val="26"/>
          <w:szCs w:val="26"/>
        </w:rPr>
        <w:t>апросом</w:t>
      </w:r>
      <w:r w:rsidR="00A053A6" w:rsidRPr="004B4460">
        <w:rPr>
          <w:sz w:val="26"/>
          <w:szCs w:val="26"/>
        </w:rPr>
        <w:t xml:space="preserve"> о п</w:t>
      </w:r>
      <w:r w:rsidR="00CD588C" w:rsidRPr="004B4460">
        <w:rPr>
          <w:sz w:val="26"/>
          <w:szCs w:val="26"/>
        </w:rPr>
        <w:t>редоставлении разъяснений</w:t>
      </w:r>
      <w:r w:rsidR="00A053A6" w:rsidRPr="004B4460">
        <w:rPr>
          <w:sz w:val="26"/>
          <w:szCs w:val="26"/>
        </w:rPr>
        <w:t xml:space="preserve"> по к</w:t>
      </w:r>
      <w:r w:rsidR="00CD588C" w:rsidRPr="004B4460">
        <w:rPr>
          <w:sz w:val="26"/>
          <w:szCs w:val="26"/>
        </w:rPr>
        <w:t>ритериям оценивания.</w:t>
      </w:r>
      <w:r w:rsidR="00A053A6" w:rsidRPr="004B4460">
        <w:rPr>
          <w:sz w:val="26"/>
          <w:szCs w:val="26"/>
        </w:rPr>
        <w:t xml:space="preserve"> В з</w:t>
      </w:r>
      <w:r w:rsidR="00CD588C" w:rsidRPr="004B4460">
        <w:rPr>
          <w:sz w:val="26"/>
          <w:szCs w:val="26"/>
        </w:rPr>
        <w:t>апросе</w:t>
      </w:r>
      <w:r w:rsidR="00A053A6" w:rsidRPr="004B4460">
        <w:rPr>
          <w:sz w:val="26"/>
          <w:szCs w:val="26"/>
        </w:rPr>
        <w:t xml:space="preserve"> в о</w:t>
      </w:r>
      <w:r w:rsidR="00CD588C" w:rsidRPr="004B4460">
        <w:rPr>
          <w:sz w:val="26"/>
          <w:szCs w:val="26"/>
        </w:rPr>
        <w:t>бязательном порядке формулируются вопросы, возникшие при формировании заключения</w:t>
      </w:r>
      <w:r w:rsidR="00A053A6" w:rsidRPr="004B4460">
        <w:rPr>
          <w:sz w:val="26"/>
          <w:szCs w:val="26"/>
        </w:rPr>
        <w:t xml:space="preserve"> о п</w:t>
      </w:r>
      <w:r w:rsidR="00CD588C" w:rsidRPr="004B4460">
        <w:rPr>
          <w:sz w:val="26"/>
          <w:szCs w:val="26"/>
        </w:rPr>
        <w:t>равильности оценивания экзаменационной работы апеллянта. ФИПИ организует рассмотрение запроса</w:t>
      </w:r>
      <w:r w:rsidR="00A053A6" w:rsidRPr="004B4460">
        <w:rPr>
          <w:sz w:val="26"/>
          <w:szCs w:val="26"/>
        </w:rPr>
        <w:t xml:space="preserve"> по с</w:t>
      </w:r>
      <w:r w:rsidR="00CD588C" w:rsidRPr="004B4460">
        <w:rPr>
          <w:sz w:val="26"/>
          <w:szCs w:val="26"/>
        </w:rPr>
        <w:t>оответствующему учебному предмету</w:t>
      </w:r>
      <w:r w:rsidR="00A053A6" w:rsidRPr="004B4460">
        <w:rPr>
          <w:sz w:val="26"/>
          <w:szCs w:val="26"/>
        </w:rPr>
        <w:t xml:space="preserve"> и п</w:t>
      </w:r>
      <w:r w:rsidR="00CD588C" w:rsidRPr="004B4460">
        <w:rPr>
          <w:sz w:val="26"/>
          <w:szCs w:val="26"/>
        </w:rPr>
        <w:t>редоставляет</w:t>
      </w:r>
      <w:r w:rsidR="00A053A6" w:rsidRPr="004B4460">
        <w:rPr>
          <w:sz w:val="26"/>
          <w:szCs w:val="26"/>
        </w:rPr>
        <w:t xml:space="preserve"> в К</w:t>
      </w:r>
      <w:r w:rsidR="00CD588C" w:rsidRPr="004B4460">
        <w:rPr>
          <w:sz w:val="26"/>
          <w:szCs w:val="26"/>
        </w:rPr>
        <w:t>К подготовленные Комиссией</w:t>
      </w:r>
      <w:r w:rsidR="00A053A6" w:rsidRPr="004B4460">
        <w:rPr>
          <w:sz w:val="26"/>
          <w:szCs w:val="26"/>
        </w:rPr>
        <w:t xml:space="preserve"> по р</w:t>
      </w:r>
      <w:r w:rsidR="00CD588C" w:rsidRPr="004B4460">
        <w:rPr>
          <w:sz w:val="26"/>
          <w:szCs w:val="26"/>
        </w:rPr>
        <w:t xml:space="preserve">азработке КИМ разъяснения. </w:t>
      </w:r>
    </w:p>
    <w:p w:rsidR="00CD588C" w:rsidRPr="004B4460" w:rsidRDefault="00FE4A4B" w:rsidP="00C3457A">
      <w:pPr>
        <w:autoSpaceDE w:val="0"/>
        <w:autoSpaceDN w:val="0"/>
        <w:adjustRightInd w:val="0"/>
        <w:ind w:firstLine="709"/>
        <w:jc w:val="both"/>
        <w:rPr>
          <w:sz w:val="26"/>
          <w:szCs w:val="26"/>
        </w:rPr>
      </w:pPr>
      <w:r w:rsidRPr="004B4460">
        <w:rPr>
          <w:sz w:val="26"/>
          <w:szCs w:val="26"/>
        </w:rPr>
        <w:t>По результатам рассмотрения апелляции</w:t>
      </w:r>
      <w:r w:rsidR="00A053A6" w:rsidRPr="004B4460">
        <w:rPr>
          <w:sz w:val="26"/>
          <w:szCs w:val="26"/>
        </w:rPr>
        <w:t xml:space="preserve"> о н</w:t>
      </w:r>
      <w:r w:rsidRPr="004B4460">
        <w:rPr>
          <w:sz w:val="26"/>
          <w:szCs w:val="26"/>
        </w:rPr>
        <w:t>есогласии</w:t>
      </w:r>
      <w:r w:rsidR="00A053A6" w:rsidRPr="004B4460">
        <w:rPr>
          <w:sz w:val="26"/>
          <w:szCs w:val="26"/>
        </w:rPr>
        <w:t xml:space="preserve"> с в</w:t>
      </w:r>
      <w:r w:rsidRPr="004B4460">
        <w:rPr>
          <w:sz w:val="26"/>
          <w:szCs w:val="26"/>
        </w:rPr>
        <w:t>ыставленными баллами</w:t>
      </w:r>
      <w:r w:rsidR="00A053A6" w:rsidRPr="004B4460">
        <w:rPr>
          <w:sz w:val="26"/>
          <w:szCs w:val="26"/>
        </w:rPr>
        <w:t xml:space="preserve"> КК п</w:t>
      </w:r>
      <w:r w:rsidRPr="004B4460">
        <w:rPr>
          <w:sz w:val="26"/>
          <w:szCs w:val="26"/>
        </w:rPr>
        <w:t>ринимает решение</w:t>
      </w:r>
      <w:r w:rsidR="00A053A6" w:rsidRPr="004B4460">
        <w:rPr>
          <w:sz w:val="26"/>
          <w:szCs w:val="26"/>
        </w:rPr>
        <w:t xml:space="preserve"> об о</w:t>
      </w:r>
      <w:r w:rsidRPr="004B4460">
        <w:rPr>
          <w:sz w:val="26"/>
          <w:szCs w:val="26"/>
        </w:rPr>
        <w:t>тклонении апелляции</w:t>
      </w:r>
      <w:r w:rsidR="00A053A6" w:rsidRPr="004B4460">
        <w:rPr>
          <w:sz w:val="26"/>
          <w:szCs w:val="26"/>
        </w:rPr>
        <w:t xml:space="preserve"> и с</w:t>
      </w:r>
      <w:r w:rsidRPr="004B4460">
        <w:rPr>
          <w:sz w:val="26"/>
          <w:szCs w:val="26"/>
        </w:rPr>
        <w:t>охранении выставленных баллов либо</w:t>
      </w:r>
      <w:r w:rsidR="00A053A6" w:rsidRPr="004B4460">
        <w:rPr>
          <w:sz w:val="26"/>
          <w:szCs w:val="26"/>
        </w:rPr>
        <w:t xml:space="preserve"> об у</w:t>
      </w:r>
      <w:r w:rsidRPr="004B4460">
        <w:rPr>
          <w:sz w:val="26"/>
          <w:szCs w:val="26"/>
        </w:rPr>
        <w:t>довлетворении апелляции</w:t>
      </w:r>
      <w:r w:rsidR="00A053A6" w:rsidRPr="004B4460">
        <w:rPr>
          <w:sz w:val="26"/>
          <w:szCs w:val="26"/>
        </w:rPr>
        <w:t xml:space="preserve"> и </w:t>
      </w:r>
      <w:r w:rsidR="00C05D86" w:rsidRPr="004B4460">
        <w:rPr>
          <w:sz w:val="26"/>
          <w:szCs w:val="26"/>
        </w:rPr>
        <w:t>изменении</w:t>
      </w:r>
      <w:r w:rsidRPr="004B4460">
        <w:rPr>
          <w:sz w:val="26"/>
          <w:szCs w:val="26"/>
        </w:rPr>
        <w:t xml:space="preserve"> баллов.</w:t>
      </w:r>
      <w:r w:rsidR="00C05D86" w:rsidRPr="004B4460">
        <w:rPr>
          <w:sz w:val="26"/>
          <w:szCs w:val="26"/>
        </w:rPr>
        <w:t xml:space="preserve"> </w:t>
      </w:r>
      <w:r w:rsidR="00CD588C" w:rsidRPr="004B4460">
        <w:rPr>
          <w:sz w:val="26"/>
          <w:szCs w:val="26"/>
        </w:rPr>
        <w:t>При этом</w:t>
      </w:r>
      <w:r w:rsidR="00A053A6" w:rsidRPr="004B4460">
        <w:rPr>
          <w:sz w:val="26"/>
          <w:szCs w:val="26"/>
        </w:rPr>
        <w:t xml:space="preserve"> в с</w:t>
      </w:r>
      <w:r w:rsidR="00CD588C" w:rsidRPr="004B4460">
        <w:rPr>
          <w:sz w:val="26"/>
          <w:szCs w:val="26"/>
        </w:rPr>
        <w:t>лучае удовлетворения апелляции количество ранее выставленных баллов может измениться как</w:t>
      </w:r>
      <w:r w:rsidR="00A053A6" w:rsidRPr="004B4460">
        <w:rPr>
          <w:sz w:val="26"/>
          <w:szCs w:val="26"/>
        </w:rPr>
        <w:t xml:space="preserve"> в с</w:t>
      </w:r>
      <w:r w:rsidR="00CD588C" w:rsidRPr="004B4460">
        <w:rPr>
          <w:sz w:val="26"/>
          <w:szCs w:val="26"/>
        </w:rPr>
        <w:t>торону увеличения, так</w:t>
      </w:r>
      <w:r w:rsidR="00A053A6" w:rsidRPr="004B4460">
        <w:rPr>
          <w:sz w:val="26"/>
          <w:szCs w:val="26"/>
        </w:rPr>
        <w:t xml:space="preserve"> и в</w:t>
      </w:r>
      <w:r w:rsidR="00CD588C" w:rsidRPr="004B4460">
        <w:rPr>
          <w:sz w:val="26"/>
          <w:szCs w:val="26"/>
        </w:rPr>
        <w:t xml:space="preserve"> сторону уменьшения количества баллов.</w:t>
      </w:r>
    </w:p>
    <w:p w:rsidR="000B0AB6" w:rsidRPr="004B4460" w:rsidRDefault="000C2067" w:rsidP="001C2F39">
      <w:pPr>
        <w:autoSpaceDE w:val="0"/>
        <w:autoSpaceDN w:val="0"/>
        <w:adjustRightInd w:val="0"/>
        <w:ind w:firstLine="709"/>
        <w:jc w:val="both"/>
        <w:rPr>
          <w:sz w:val="26"/>
          <w:szCs w:val="26"/>
        </w:rPr>
      </w:pPr>
      <w:r w:rsidRPr="004B4460">
        <w:rPr>
          <w:sz w:val="26"/>
          <w:szCs w:val="26"/>
        </w:rPr>
        <w:t xml:space="preserve">КК рассматривает апелляцию о нарушении </w:t>
      </w:r>
      <w:r w:rsidR="00D30520" w:rsidRPr="004B4460">
        <w:rPr>
          <w:sz w:val="26"/>
          <w:szCs w:val="26"/>
        </w:rPr>
        <w:t>П</w:t>
      </w:r>
      <w:r w:rsidRPr="004B4460">
        <w:rPr>
          <w:sz w:val="26"/>
          <w:szCs w:val="26"/>
        </w:rPr>
        <w:t xml:space="preserve">орядка проведения ГИА в течение двух рабочих дней, </w:t>
      </w:r>
      <w:r w:rsidR="00D30520" w:rsidRPr="004B4460">
        <w:rPr>
          <w:sz w:val="26"/>
          <w:szCs w:val="26"/>
        </w:rPr>
        <w:t>следую</w:t>
      </w:r>
      <w:r w:rsidR="007F389D" w:rsidRPr="004B4460">
        <w:rPr>
          <w:sz w:val="26"/>
          <w:szCs w:val="26"/>
        </w:rPr>
        <w:t xml:space="preserve">щих за днем ее поступления в КК, </w:t>
      </w:r>
      <w:r w:rsidRPr="004B4460">
        <w:rPr>
          <w:sz w:val="26"/>
          <w:szCs w:val="26"/>
        </w:rPr>
        <w:t>а апелляцию о несогласии с выставленными баллами - четырех рабочих дней, следующих за днем ее поступления в КК.</w:t>
      </w:r>
      <w:bookmarkStart w:id="107" w:name="_Toc379881171"/>
      <w:bookmarkStart w:id="108" w:name="_Toc404598540"/>
      <w:r w:rsidR="008F67FB" w:rsidRPr="004B4460">
        <w:rPr>
          <w:sz w:val="26"/>
          <w:szCs w:val="26"/>
        </w:rPr>
        <w:t xml:space="preserve"> </w:t>
      </w:r>
      <w:r w:rsidR="005D5B85" w:rsidRPr="004B4460">
        <w:rPr>
          <w:sz w:val="26"/>
          <w:szCs w:val="26"/>
        </w:rPr>
        <w:t>После у</w:t>
      </w:r>
      <w:r w:rsidR="00FE4A4B" w:rsidRPr="004B4460">
        <w:rPr>
          <w:sz w:val="26"/>
          <w:szCs w:val="26"/>
        </w:rPr>
        <w:t xml:space="preserve">тверждения </w:t>
      </w:r>
      <w:r w:rsidR="00C05D86" w:rsidRPr="004B4460">
        <w:rPr>
          <w:sz w:val="26"/>
          <w:szCs w:val="26"/>
        </w:rPr>
        <w:t xml:space="preserve">председателем ГЭК </w:t>
      </w:r>
      <w:r w:rsidR="00FE4A4B" w:rsidRPr="004B4460">
        <w:rPr>
          <w:sz w:val="26"/>
          <w:szCs w:val="26"/>
        </w:rPr>
        <w:t>результаты ГИА передаются</w:t>
      </w:r>
      <w:r w:rsidR="00A053A6" w:rsidRPr="004B4460">
        <w:rPr>
          <w:sz w:val="26"/>
          <w:szCs w:val="26"/>
        </w:rPr>
        <w:t xml:space="preserve"> в </w:t>
      </w:r>
      <w:r w:rsidR="00BE2F14" w:rsidRPr="004B4460">
        <w:rPr>
          <w:sz w:val="26"/>
          <w:szCs w:val="26"/>
        </w:rPr>
        <w:t xml:space="preserve">ОО, </w:t>
      </w:r>
      <w:r w:rsidR="006B1D49" w:rsidRPr="004B4460">
        <w:rPr>
          <w:sz w:val="26"/>
          <w:szCs w:val="26"/>
        </w:rPr>
        <w:t>ОМСУ</w:t>
      </w:r>
      <w:r w:rsidR="00FE4A4B" w:rsidRPr="004B4460">
        <w:rPr>
          <w:sz w:val="26"/>
          <w:szCs w:val="26"/>
        </w:rPr>
        <w:t xml:space="preserve"> для ознакомления </w:t>
      </w:r>
      <w:r w:rsidR="009D2C21" w:rsidRPr="004B4460">
        <w:rPr>
          <w:sz w:val="26"/>
          <w:szCs w:val="26"/>
        </w:rPr>
        <w:t xml:space="preserve">участника ГИА </w:t>
      </w:r>
      <w:r w:rsidR="00A053A6" w:rsidRPr="004B4460">
        <w:rPr>
          <w:sz w:val="26"/>
          <w:szCs w:val="26"/>
        </w:rPr>
        <w:t>с п</w:t>
      </w:r>
      <w:r w:rsidR="00FE4A4B" w:rsidRPr="004B4460">
        <w:rPr>
          <w:sz w:val="26"/>
          <w:szCs w:val="26"/>
        </w:rPr>
        <w:t>олученными ими результатами</w:t>
      </w:r>
      <w:r w:rsidR="00C05D86" w:rsidRPr="004B4460">
        <w:rPr>
          <w:sz w:val="26"/>
          <w:szCs w:val="26"/>
        </w:rPr>
        <w:t xml:space="preserve"> ГИА</w:t>
      </w:r>
      <w:r w:rsidR="008F67FB" w:rsidRPr="004B4460">
        <w:rPr>
          <w:sz w:val="26"/>
          <w:szCs w:val="26"/>
        </w:rPr>
        <w:t>.</w:t>
      </w:r>
      <w:bookmarkStart w:id="109" w:name="_Toc410235034"/>
      <w:bookmarkStart w:id="110" w:name="_Toc410235140"/>
      <w:bookmarkStart w:id="111" w:name="_Toc512529755"/>
      <w:bookmarkStart w:id="112" w:name="_Toc25677114"/>
    </w:p>
    <w:p w:rsidR="001C2F39" w:rsidRPr="004B4460" w:rsidRDefault="001C2F39" w:rsidP="009D3EBD">
      <w:pPr>
        <w:autoSpaceDE w:val="0"/>
        <w:autoSpaceDN w:val="0"/>
        <w:adjustRightInd w:val="0"/>
        <w:ind w:firstLine="709"/>
        <w:jc w:val="both"/>
        <w:rPr>
          <w:sz w:val="26"/>
          <w:szCs w:val="26"/>
        </w:rPr>
      </w:pPr>
    </w:p>
    <w:p w:rsidR="00FE4A4B" w:rsidRPr="004B4460" w:rsidRDefault="00E71108" w:rsidP="009D3EBD">
      <w:pPr>
        <w:pStyle w:val="12"/>
        <w:spacing w:before="0" w:after="0"/>
      </w:pPr>
      <w:r w:rsidRPr="004B4460">
        <w:t>9</w:t>
      </w:r>
      <w:r w:rsidR="006804CA" w:rsidRPr="004B4460">
        <w:t xml:space="preserve">. </w:t>
      </w:r>
      <w:r w:rsidR="00256B22" w:rsidRPr="004B4460">
        <w:t>Листы (б</w:t>
      </w:r>
      <w:r w:rsidR="00826171" w:rsidRPr="004B4460">
        <w:t>ланки</w:t>
      </w:r>
      <w:r w:rsidR="00256B22" w:rsidRPr="004B4460">
        <w:t>)</w:t>
      </w:r>
      <w:r w:rsidR="00826171" w:rsidRPr="004B4460">
        <w:t xml:space="preserve"> </w:t>
      </w:r>
      <w:r w:rsidR="00256B22" w:rsidRPr="004B4460">
        <w:t xml:space="preserve">для записи </w:t>
      </w:r>
      <w:r w:rsidR="00FE4A4B" w:rsidRPr="004B4460">
        <w:t xml:space="preserve">ответов участников </w:t>
      </w:r>
      <w:bookmarkEnd w:id="107"/>
      <w:bookmarkEnd w:id="108"/>
      <w:bookmarkEnd w:id="109"/>
      <w:bookmarkEnd w:id="110"/>
      <w:bookmarkEnd w:id="111"/>
      <w:r w:rsidR="00256B22" w:rsidRPr="004B4460">
        <w:t>ГИА</w:t>
      </w:r>
      <w:bookmarkEnd w:id="112"/>
    </w:p>
    <w:p w:rsidR="001C2F39" w:rsidRPr="004B4460" w:rsidRDefault="001C2F39" w:rsidP="001C2F39"/>
    <w:p w:rsidR="00ED24C0" w:rsidRPr="004B4460" w:rsidRDefault="005A552D" w:rsidP="00E316A1">
      <w:pPr>
        <w:pStyle w:val="21"/>
      </w:pPr>
      <w:bookmarkStart w:id="113" w:name="_Toc512529756"/>
      <w:bookmarkStart w:id="114" w:name="_Toc25677115"/>
      <w:r w:rsidRPr="004B4460">
        <w:t>9</w:t>
      </w:r>
      <w:r w:rsidR="00ED24C0" w:rsidRPr="004B4460">
        <w:t>.1. Общая часть</w:t>
      </w:r>
      <w:bookmarkEnd w:id="113"/>
      <w:bookmarkEnd w:id="114"/>
    </w:p>
    <w:p w:rsidR="005C6657" w:rsidRPr="004B4460" w:rsidRDefault="005C6657" w:rsidP="005C6657"/>
    <w:p w:rsidR="007967FD" w:rsidRPr="004B4460" w:rsidRDefault="005A552D" w:rsidP="003474C6">
      <w:pPr>
        <w:ind w:firstLine="709"/>
        <w:jc w:val="both"/>
        <w:rPr>
          <w:sz w:val="26"/>
          <w:szCs w:val="26"/>
        </w:rPr>
      </w:pPr>
      <w:r w:rsidRPr="004B4460">
        <w:rPr>
          <w:sz w:val="26"/>
          <w:szCs w:val="26"/>
        </w:rPr>
        <w:t>9</w:t>
      </w:r>
      <w:r w:rsidR="00ED24C0" w:rsidRPr="004B4460">
        <w:rPr>
          <w:sz w:val="26"/>
          <w:szCs w:val="26"/>
        </w:rPr>
        <w:t xml:space="preserve">.1.1. </w:t>
      </w:r>
      <w:r w:rsidR="00826171" w:rsidRPr="004B4460">
        <w:rPr>
          <w:sz w:val="26"/>
          <w:szCs w:val="26"/>
        </w:rPr>
        <w:t xml:space="preserve">Участники </w:t>
      </w:r>
      <w:r w:rsidR="00CC5767" w:rsidRPr="004B4460">
        <w:rPr>
          <w:sz w:val="26"/>
          <w:szCs w:val="26"/>
        </w:rPr>
        <w:t xml:space="preserve">ГИА </w:t>
      </w:r>
      <w:r w:rsidR="00826171" w:rsidRPr="004B4460">
        <w:rPr>
          <w:sz w:val="26"/>
          <w:szCs w:val="26"/>
        </w:rPr>
        <w:t>выполняют экзаменационные работы на </w:t>
      </w:r>
      <w:r w:rsidR="00AA1120" w:rsidRPr="004B4460">
        <w:rPr>
          <w:sz w:val="26"/>
          <w:szCs w:val="26"/>
        </w:rPr>
        <w:t>листах (</w:t>
      </w:r>
      <w:r w:rsidR="00826171" w:rsidRPr="004B4460">
        <w:rPr>
          <w:sz w:val="26"/>
          <w:szCs w:val="26"/>
        </w:rPr>
        <w:t>бланках</w:t>
      </w:r>
      <w:r w:rsidR="00AA1120" w:rsidRPr="004B4460">
        <w:rPr>
          <w:sz w:val="26"/>
          <w:szCs w:val="26"/>
        </w:rPr>
        <w:t>)</w:t>
      </w:r>
      <w:r w:rsidR="00826171" w:rsidRPr="004B4460">
        <w:rPr>
          <w:sz w:val="26"/>
          <w:szCs w:val="26"/>
        </w:rPr>
        <w:t xml:space="preserve"> </w:t>
      </w:r>
      <w:r w:rsidR="00CC5767" w:rsidRPr="004B4460">
        <w:rPr>
          <w:sz w:val="26"/>
          <w:szCs w:val="26"/>
        </w:rPr>
        <w:t>для записи ответов</w:t>
      </w:r>
      <w:r w:rsidR="00E96B96" w:rsidRPr="004B4460">
        <w:rPr>
          <w:sz w:val="26"/>
          <w:szCs w:val="26"/>
        </w:rPr>
        <w:t>, включающих в себя</w:t>
      </w:r>
      <w:r w:rsidR="00826171" w:rsidRPr="004B4460">
        <w:rPr>
          <w:sz w:val="26"/>
          <w:szCs w:val="26"/>
        </w:rPr>
        <w:t xml:space="preserve">: </w:t>
      </w:r>
    </w:p>
    <w:p w:rsidR="00A02D6E" w:rsidRPr="004B4460" w:rsidRDefault="00FC6D8C" w:rsidP="003474C6">
      <w:pPr>
        <w:ind w:firstLine="709"/>
        <w:jc w:val="both"/>
        <w:rPr>
          <w:sz w:val="26"/>
          <w:szCs w:val="26"/>
        </w:rPr>
      </w:pPr>
      <w:r w:rsidRPr="004B4460">
        <w:rPr>
          <w:sz w:val="26"/>
          <w:szCs w:val="26"/>
        </w:rPr>
        <w:t>лист (</w:t>
      </w:r>
      <w:r w:rsidR="007A1B04" w:rsidRPr="004B4460">
        <w:rPr>
          <w:sz w:val="26"/>
          <w:szCs w:val="26"/>
        </w:rPr>
        <w:t>бланк</w:t>
      </w:r>
      <w:r w:rsidRPr="004B4460">
        <w:rPr>
          <w:sz w:val="26"/>
          <w:szCs w:val="26"/>
        </w:rPr>
        <w:t>)</w:t>
      </w:r>
      <w:r w:rsidR="002466B0" w:rsidRPr="004B4460">
        <w:rPr>
          <w:sz w:val="26"/>
          <w:szCs w:val="26"/>
        </w:rPr>
        <w:t xml:space="preserve"> для записи</w:t>
      </w:r>
      <w:r w:rsidR="007A1B04" w:rsidRPr="004B4460">
        <w:rPr>
          <w:sz w:val="26"/>
          <w:szCs w:val="26"/>
        </w:rPr>
        <w:t xml:space="preserve"> </w:t>
      </w:r>
      <w:r w:rsidR="00826171" w:rsidRPr="004B4460">
        <w:rPr>
          <w:sz w:val="26"/>
          <w:szCs w:val="26"/>
        </w:rPr>
        <w:t>ответов</w:t>
      </w:r>
      <w:r w:rsidR="00E96B96" w:rsidRPr="004B4460">
        <w:rPr>
          <w:sz w:val="26"/>
          <w:szCs w:val="26"/>
        </w:rPr>
        <w:t xml:space="preserve"> № 1</w:t>
      </w:r>
      <w:r w:rsidR="00826171" w:rsidRPr="004B4460">
        <w:rPr>
          <w:sz w:val="26"/>
          <w:szCs w:val="26"/>
        </w:rPr>
        <w:t xml:space="preserve"> </w:t>
      </w:r>
      <w:r w:rsidR="00795DEC" w:rsidRPr="004B4460">
        <w:rPr>
          <w:sz w:val="26"/>
          <w:szCs w:val="26"/>
        </w:rPr>
        <w:t xml:space="preserve">на задания </w:t>
      </w:r>
      <w:r w:rsidR="00ED24C0" w:rsidRPr="004B4460">
        <w:rPr>
          <w:sz w:val="26"/>
          <w:szCs w:val="26"/>
        </w:rPr>
        <w:t>с кратким ответом</w:t>
      </w:r>
      <w:r w:rsidR="00A02D6E" w:rsidRPr="004B4460">
        <w:rPr>
          <w:sz w:val="26"/>
          <w:szCs w:val="26"/>
        </w:rPr>
        <w:t>;</w:t>
      </w:r>
      <w:r w:rsidR="00826171" w:rsidRPr="004B4460">
        <w:rPr>
          <w:sz w:val="26"/>
          <w:szCs w:val="26"/>
        </w:rPr>
        <w:t xml:space="preserve"> </w:t>
      </w:r>
    </w:p>
    <w:p w:rsidR="00A02D6E" w:rsidRPr="004B4460" w:rsidRDefault="00FC6D8C" w:rsidP="003474C6">
      <w:pPr>
        <w:ind w:firstLine="709"/>
        <w:jc w:val="both"/>
        <w:rPr>
          <w:sz w:val="26"/>
          <w:szCs w:val="26"/>
        </w:rPr>
      </w:pPr>
      <w:r w:rsidRPr="004B4460">
        <w:rPr>
          <w:sz w:val="26"/>
          <w:szCs w:val="26"/>
        </w:rPr>
        <w:t>лист (</w:t>
      </w:r>
      <w:r w:rsidR="007A1B04" w:rsidRPr="004B4460">
        <w:rPr>
          <w:sz w:val="26"/>
          <w:szCs w:val="26"/>
        </w:rPr>
        <w:t>бланк</w:t>
      </w:r>
      <w:r w:rsidRPr="004B4460">
        <w:rPr>
          <w:sz w:val="26"/>
          <w:szCs w:val="26"/>
        </w:rPr>
        <w:t>)</w:t>
      </w:r>
      <w:r w:rsidR="002466B0" w:rsidRPr="004B4460">
        <w:rPr>
          <w:sz w:val="26"/>
          <w:szCs w:val="26"/>
        </w:rPr>
        <w:t xml:space="preserve"> для записи </w:t>
      </w:r>
      <w:r w:rsidR="00826171" w:rsidRPr="004B4460">
        <w:rPr>
          <w:sz w:val="26"/>
          <w:szCs w:val="26"/>
        </w:rPr>
        <w:t xml:space="preserve">ответов </w:t>
      </w:r>
      <w:r w:rsidR="00E96B96" w:rsidRPr="004B4460">
        <w:rPr>
          <w:sz w:val="26"/>
          <w:szCs w:val="26"/>
        </w:rPr>
        <w:t xml:space="preserve">№ 2 </w:t>
      </w:r>
      <w:r w:rsidR="00795DEC" w:rsidRPr="004B4460">
        <w:rPr>
          <w:sz w:val="26"/>
          <w:szCs w:val="26"/>
        </w:rPr>
        <w:t xml:space="preserve">на задания </w:t>
      </w:r>
      <w:r w:rsidR="00ED24C0" w:rsidRPr="004B4460">
        <w:rPr>
          <w:sz w:val="26"/>
          <w:szCs w:val="26"/>
        </w:rPr>
        <w:t>с развернутым ответом</w:t>
      </w:r>
      <w:r w:rsidR="00A02D6E" w:rsidRPr="004B4460">
        <w:rPr>
          <w:sz w:val="26"/>
          <w:szCs w:val="26"/>
        </w:rPr>
        <w:t>;</w:t>
      </w:r>
    </w:p>
    <w:p w:rsidR="00D807CF" w:rsidRPr="004B4460" w:rsidRDefault="00826171" w:rsidP="003474C6">
      <w:pPr>
        <w:ind w:firstLine="709"/>
        <w:jc w:val="both"/>
        <w:rPr>
          <w:sz w:val="26"/>
          <w:szCs w:val="26"/>
        </w:rPr>
      </w:pPr>
      <w:r w:rsidRPr="004B4460">
        <w:rPr>
          <w:sz w:val="26"/>
          <w:szCs w:val="26"/>
        </w:rPr>
        <w:t xml:space="preserve">дополнительный </w:t>
      </w:r>
      <w:r w:rsidR="00FC6D8C" w:rsidRPr="004B4460">
        <w:rPr>
          <w:sz w:val="26"/>
          <w:szCs w:val="26"/>
        </w:rPr>
        <w:t>лист (</w:t>
      </w:r>
      <w:r w:rsidR="007A1B04" w:rsidRPr="004B4460">
        <w:rPr>
          <w:sz w:val="26"/>
          <w:szCs w:val="26"/>
        </w:rPr>
        <w:t>бланк</w:t>
      </w:r>
      <w:r w:rsidR="00FC6D8C" w:rsidRPr="004B4460">
        <w:rPr>
          <w:sz w:val="26"/>
          <w:szCs w:val="26"/>
        </w:rPr>
        <w:t>)</w:t>
      </w:r>
      <w:r w:rsidR="007A1B04" w:rsidRPr="004B4460">
        <w:rPr>
          <w:sz w:val="26"/>
          <w:szCs w:val="26"/>
        </w:rPr>
        <w:t xml:space="preserve"> </w:t>
      </w:r>
      <w:r w:rsidR="002466B0" w:rsidRPr="004B4460">
        <w:rPr>
          <w:sz w:val="26"/>
          <w:szCs w:val="26"/>
        </w:rPr>
        <w:t xml:space="preserve">для записи </w:t>
      </w:r>
      <w:r w:rsidRPr="004B4460">
        <w:rPr>
          <w:sz w:val="26"/>
          <w:szCs w:val="26"/>
        </w:rPr>
        <w:t xml:space="preserve">ответов </w:t>
      </w:r>
      <w:r w:rsidR="00E96B96" w:rsidRPr="004B4460">
        <w:rPr>
          <w:sz w:val="26"/>
          <w:szCs w:val="26"/>
        </w:rPr>
        <w:t xml:space="preserve">№ 2 </w:t>
      </w:r>
      <w:r w:rsidR="00795DEC" w:rsidRPr="004B4460">
        <w:rPr>
          <w:sz w:val="26"/>
          <w:szCs w:val="26"/>
        </w:rPr>
        <w:t xml:space="preserve">на задания </w:t>
      </w:r>
      <w:r w:rsidR="00ED24C0" w:rsidRPr="004B4460">
        <w:rPr>
          <w:sz w:val="26"/>
          <w:szCs w:val="26"/>
        </w:rPr>
        <w:t>с развернутым ответом</w:t>
      </w:r>
      <w:r w:rsidR="00D807CF" w:rsidRPr="004B4460">
        <w:rPr>
          <w:sz w:val="26"/>
          <w:szCs w:val="26"/>
        </w:rPr>
        <w:t>;</w:t>
      </w:r>
    </w:p>
    <w:p w:rsidR="00826171" w:rsidRPr="004B4460" w:rsidRDefault="00D807CF" w:rsidP="003474C6">
      <w:pPr>
        <w:ind w:firstLine="709"/>
        <w:jc w:val="both"/>
        <w:rPr>
          <w:sz w:val="26"/>
          <w:szCs w:val="26"/>
        </w:rPr>
      </w:pPr>
      <w:r w:rsidRPr="004B4460">
        <w:rPr>
          <w:sz w:val="26"/>
          <w:szCs w:val="26"/>
        </w:rPr>
        <w:t>лист (бланк) устного экзамена</w:t>
      </w:r>
      <w:r w:rsidR="00647198" w:rsidRPr="004B4460">
        <w:rPr>
          <w:sz w:val="26"/>
          <w:szCs w:val="26"/>
        </w:rPr>
        <w:t>.</w:t>
      </w:r>
    </w:p>
    <w:p w:rsidR="00B97454" w:rsidRPr="004B4460" w:rsidRDefault="00826171" w:rsidP="003474C6">
      <w:pPr>
        <w:ind w:firstLine="709"/>
        <w:jc w:val="both"/>
        <w:rPr>
          <w:sz w:val="26"/>
          <w:szCs w:val="26"/>
        </w:rPr>
      </w:pPr>
      <w:r w:rsidRPr="004B4460">
        <w:rPr>
          <w:sz w:val="26"/>
          <w:szCs w:val="26"/>
        </w:rPr>
        <w:t xml:space="preserve"> </w:t>
      </w:r>
      <w:r w:rsidR="007A1B04" w:rsidRPr="004B4460">
        <w:rPr>
          <w:sz w:val="26"/>
          <w:szCs w:val="26"/>
        </w:rPr>
        <w:t xml:space="preserve">9.1.2. </w:t>
      </w:r>
      <w:r w:rsidRPr="004B4460">
        <w:rPr>
          <w:sz w:val="26"/>
          <w:szCs w:val="26"/>
        </w:rPr>
        <w:t xml:space="preserve">В </w:t>
      </w:r>
      <w:r w:rsidR="00FC6D8C" w:rsidRPr="004B4460">
        <w:rPr>
          <w:sz w:val="26"/>
          <w:szCs w:val="26"/>
        </w:rPr>
        <w:t>листе (</w:t>
      </w:r>
      <w:r w:rsidR="007A1B04" w:rsidRPr="004B4460">
        <w:rPr>
          <w:sz w:val="26"/>
          <w:szCs w:val="26"/>
        </w:rPr>
        <w:t>бланке</w:t>
      </w:r>
      <w:r w:rsidR="00FC6D8C" w:rsidRPr="004B4460">
        <w:rPr>
          <w:sz w:val="26"/>
          <w:szCs w:val="26"/>
        </w:rPr>
        <w:t>)</w:t>
      </w:r>
      <w:r w:rsidR="007A1B04" w:rsidRPr="004B4460">
        <w:rPr>
          <w:sz w:val="26"/>
          <w:szCs w:val="26"/>
        </w:rPr>
        <w:t xml:space="preserve"> </w:t>
      </w:r>
      <w:r w:rsidR="002466B0" w:rsidRPr="004B4460">
        <w:rPr>
          <w:sz w:val="26"/>
          <w:szCs w:val="26"/>
        </w:rPr>
        <w:t xml:space="preserve">для записи </w:t>
      </w:r>
      <w:r w:rsidRPr="004B4460">
        <w:rPr>
          <w:sz w:val="26"/>
          <w:szCs w:val="26"/>
        </w:rPr>
        <w:t xml:space="preserve">ответов </w:t>
      </w:r>
      <w:r w:rsidR="00FC6D8C" w:rsidRPr="004B4460">
        <w:rPr>
          <w:sz w:val="26"/>
          <w:szCs w:val="26"/>
        </w:rPr>
        <w:t xml:space="preserve">№ 1 </w:t>
      </w:r>
      <w:r w:rsidR="00795DEC" w:rsidRPr="004B4460">
        <w:rPr>
          <w:sz w:val="26"/>
          <w:szCs w:val="26"/>
        </w:rPr>
        <w:t>на</w:t>
      </w:r>
      <w:r w:rsidR="007A1B04" w:rsidRPr="004B4460">
        <w:rPr>
          <w:sz w:val="26"/>
          <w:szCs w:val="26"/>
        </w:rPr>
        <w:t xml:space="preserve"> задани</w:t>
      </w:r>
      <w:r w:rsidR="00795DEC" w:rsidRPr="004B4460">
        <w:rPr>
          <w:sz w:val="26"/>
          <w:szCs w:val="26"/>
        </w:rPr>
        <w:t>я</w:t>
      </w:r>
      <w:r w:rsidR="007A1B04" w:rsidRPr="004B4460">
        <w:rPr>
          <w:sz w:val="26"/>
          <w:szCs w:val="26"/>
        </w:rPr>
        <w:t xml:space="preserve"> с кратким ответом</w:t>
      </w:r>
      <w:r w:rsidRPr="004B4460">
        <w:rPr>
          <w:sz w:val="26"/>
          <w:szCs w:val="26"/>
        </w:rPr>
        <w:t xml:space="preserve"> рекомендуется предусмотреть </w:t>
      </w:r>
      <w:r w:rsidR="00A32BAD" w:rsidRPr="004B4460">
        <w:rPr>
          <w:sz w:val="26"/>
          <w:szCs w:val="26"/>
        </w:rPr>
        <w:t>три части – верхн</w:t>
      </w:r>
      <w:r w:rsidR="0042793C" w:rsidRPr="004B4460">
        <w:rPr>
          <w:sz w:val="26"/>
          <w:szCs w:val="26"/>
        </w:rPr>
        <w:t>юю</w:t>
      </w:r>
      <w:r w:rsidR="00A32BAD" w:rsidRPr="004B4460">
        <w:rPr>
          <w:sz w:val="26"/>
          <w:szCs w:val="26"/>
        </w:rPr>
        <w:t>,</w:t>
      </w:r>
      <w:r w:rsidR="0042793C" w:rsidRPr="004B4460">
        <w:rPr>
          <w:sz w:val="26"/>
          <w:szCs w:val="26"/>
        </w:rPr>
        <w:t xml:space="preserve"> сред</w:t>
      </w:r>
      <w:r w:rsidR="00B97454" w:rsidRPr="004B4460">
        <w:rPr>
          <w:sz w:val="26"/>
          <w:szCs w:val="26"/>
        </w:rPr>
        <w:t>н</w:t>
      </w:r>
      <w:r w:rsidR="0042793C" w:rsidRPr="004B4460">
        <w:rPr>
          <w:sz w:val="26"/>
          <w:szCs w:val="26"/>
        </w:rPr>
        <w:t>юю</w:t>
      </w:r>
      <w:r w:rsidR="00A32BAD" w:rsidRPr="004B4460">
        <w:rPr>
          <w:sz w:val="26"/>
          <w:szCs w:val="26"/>
        </w:rPr>
        <w:t xml:space="preserve"> и нижн</w:t>
      </w:r>
      <w:r w:rsidR="0042793C" w:rsidRPr="004B4460">
        <w:rPr>
          <w:sz w:val="26"/>
          <w:szCs w:val="26"/>
        </w:rPr>
        <w:t>юю</w:t>
      </w:r>
      <w:r w:rsidR="00A32BAD" w:rsidRPr="004B4460">
        <w:rPr>
          <w:sz w:val="26"/>
          <w:szCs w:val="26"/>
        </w:rPr>
        <w:t xml:space="preserve">. </w:t>
      </w:r>
    </w:p>
    <w:p w:rsidR="00DE093E" w:rsidRPr="004B4460" w:rsidRDefault="00A32BAD" w:rsidP="003474C6">
      <w:pPr>
        <w:ind w:firstLine="709"/>
        <w:jc w:val="both"/>
        <w:rPr>
          <w:sz w:val="26"/>
          <w:szCs w:val="26"/>
        </w:rPr>
      </w:pPr>
      <w:r w:rsidRPr="004B4460">
        <w:rPr>
          <w:sz w:val="26"/>
          <w:szCs w:val="26"/>
        </w:rPr>
        <w:t xml:space="preserve">В верхней части листа (бланка) ответов № 1 </w:t>
      </w:r>
      <w:r w:rsidR="00B97454" w:rsidRPr="004B4460">
        <w:rPr>
          <w:sz w:val="26"/>
          <w:szCs w:val="26"/>
        </w:rPr>
        <w:t xml:space="preserve">(регистрационная часть) </w:t>
      </w:r>
      <w:r w:rsidR="0042793C" w:rsidRPr="004B4460">
        <w:rPr>
          <w:sz w:val="26"/>
          <w:szCs w:val="26"/>
        </w:rPr>
        <w:t>предлагается расположить</w:t>
      </w:r>
      <w:r w:rsidRPr="004B4460">
        <w:rPr>
          <w:sz w:val="26"/>
          <w:szCs w:val="26"/>
        </w:rPr>
        <w:t xml:space="preserve"> </w:t>
      </w:r>
      <w:r w:rsidR="00826171" w:rsidRPr="004B4460">
        <w:rPr>
          <w:sz w:val="26"/>
          <w:szCs w:val="26"/>
        </w:rPr>
        <w:t>следующие поля</w:t>
      </w:r>
      <w:r w:rsidR="00986CE5" w:rsidRPr="004B4460">
        <w:rPr>
          <w:sz w:val="26"/>
          <w:szCs w:val="26"/>
        </w:rPr>
        <w:t>:</w:t>
      </w:r>
    </w:p>
    <w:p w:rsidR="006A78C5" w:rsidRPr="004B4460" w:rsidRDefault="00DE093E" w:rsidP="003474C6">
      <w:pPr>
        <w:ind w:firstLine="709"/>
        <w:jc w:val="both"/>
        <w:rPr>
          <w:sz w:val="26"/>
          <w:szCs w:val="26"/>
        </w:rPr>
      </w:pPr>
      <w:r w:rsidRPr="004B4460">
        <w:rPr>
          <w:sz w:val="26"/>
          <w:szCs w:val="26"/>
        </w:rPr>
        <w:t xml:space="preserve"> </w:t>
      </w:r>
      <w:r w:rsidR="006A78C5" w:rsidRPr="004B4460">
        <w:rPr>
          <w:sz w:val="26"/>
          <w:szCs w:val="26"/>
        </w:rPr>
        <w:t>«Код региона»;</w:t>
      </w:r>
    </w:p>
    <w:p w:rsidR="006A78C5" w:rsidRPr="004B4460" w:rsidRDefault="006A78C5" w:rsidP="003474C6">
      <w:pPr>
        <w:ind w:firstLine="709"/>
        <w:jc w:val="both"/>
        <w:rPr>
          <w:sz w:val="26"/>
          <w:szCs w:val="26"/>
        </w:rPr>
      </w:pPr>
      <w:r w:rsidRPr="004B4460">
        <w:rPr>
          <w:sz w:val="26"/>
          <w:szCs w:val="26"/>
        </w:rPr>
        <w:t>«Код образовательной организации»;</w:t>
      </w:r>
    </w:p>
    <w:p w:rsidR="006A78C5" w:rsidRPr="004B4460" w:rsidRDefault="006A78C5" w:rsidP="003474C6">
      <w:pPr>
        <w:ind w:firstLine="709"/>
        <w:jc w:val="both"/>
        <w:rPr>
          <w:sz w:val="26"/>
          <w:szCs w:val="26"/>
        </w:rPr>
      </w:pPr>
      <w:r w:rsidRPr="004B4460">
        <w:rPr>
          <w:sz w:val="26"/>
          <w:szCs w:val="26"/>
        </w:rPr>
        <w:t>«</w:t>
      </w:r>
      <w:r w:rsidR="000D66B6" w:rsidRPr="004B4460">
        <w:rPr>
          <w:sz w:val="26"/>
          <w:szCs w:val="26"/>
        </w:rPr>
        <w:t>Н</w:t>
      </w:r>
      <w:r w:rsidRPr="004B4460">
        <w:rPr>
          <w:sz w:val="26"/>
          <w:szCs w:val="26"/>
        </w:rPr>
        <w:t>омер и буква</w:t>
      </w:r>
      <w:r w:rsidR="000D66B6" w:rsidRPr="004B4460">
        <w:rPr>
          <w:sz w:val="26"/>
          <w:szCs w:val="26"/>
        </w:rPr>
        <w:t xml:space="preserve"> класса</w:t>
      </w:r>
      <w:r w:rsidRPr="004B4460">
        <w:rPr>
          <w:sz w:val="26"/>
          <w:szCs w:val="26"/>
        </w:rPr>
        <w:t>»;</w:t>
      </w:r>
    </w:p>
    <w:p w:rsidR="006A78C5" w:rsidRPr="004B4460" w:rsidRDefault="006A78C5" w:rsidP="003474C6">
      <w:pPr>
        <w:ind w:firstLine="709"/>
        <w:jc w:val="both"/>
        <w:rPr>
          <w:sz w:val="26"/>
          <w:szCs w:val="26"/>
        </w:rPr>
      </w:pPr>
      <w:r w:rsidRPr="004B4460">
        <w:rPr>
          <w:sz w:val="26"/>
          <w:szCs w:val="26"/>
        </w:rPr>
        <w:t>«Код пункта проведения экзамена»;</w:t>
      </w:r>
    </w:p>
    <w:p w:rsidR="006A78C5" w:rsidRPr="004B4460" w:rsidRDefault="006A78C5" w:rsidP="003474C6">
      <w:pPr>
        <w:ind w:firstLine="709"/>
        <w:jc w:val="both"/>
        <w:rPr>
          <w:sz w:val="26"/>
          <w:szCs w:val="26"/>
        </w:rPr>
      </w:pPr>
      <w:r w:rsidRPr="004B4460">
        <w:rPr>
          <w:sz w:val="26"/>
          <w:szCs w:val="26"/>
        </w:rPr>
        <w:t>«Номер аудитории»;</w:t>
      </w:r>
    </w:p>
    <w:p w:rsidR="006A78C5" w:rsidRPr="004B4460" w:rsidRDefault="006A78C5" w:rsidP="003474C6">
      <w:pPr>
        <w:ind w:firstLine="709"/>
        <w:jc w:val="both"/>
        <w:rPr>
          <w:sz w:val="26"/>
          <w:szCs w:val="26"/>
        </w:rPr>
      </w:pPr>
      <w:r w:rsidRPr="004B4460">
        <w:rPr>
          <w:sz w:val="26"/>
          <w:szCs w:val="26"/>
        </w:rPr>
        <w:t>«Код предмета»;</w:t>
      </w:r>
    </w:p>
    <w:p w:rsidR="006A78C5" w:rsidRPr="004B4460" w:rsidRDefault="006A78C5" w:rsidP="003474C6">
      <w:pPr>
        <w:ind w:firstLine="709"/>
        <w:jc w:val="both"/>
        <w:rPr>
          <w:sz w:val="26"/>
          <w:szCs w:val="26"/>
        </w:rPr>
      </w:pPr>
      <w:r w:rsidRPr="004B4460">
        <w:rPr>
          <w:sz w:val="26"/>
          <w:szCs w:val="26"/>
        </w:rPr>
        <w:t>«Название предмета»;</w:t>
      </w:r>
    </w:p>
    <w:p w:rsidR="006A78C5" w:rsidRPr="004B4460" w:rsidRDefault="006A78C5" w:rsidP="003474C6">
      <w:pPr>
        <w:ind w:firstLine="709"/>
        <w:jc w:val="both"/>
        <w:rPr>
          <w:sz w:val="26"/>
          <w:szCs w:val="26"/>
        </w:rPr>
      </w:pPr>
      <w:r w:rsidRPr="004B4460">
        <w:rPr>
          <w:sz w:val="26"/>
          <w:szCs w:val="26"/>
        </w:rPr>
        <w:t>«Дата проведения экзамена»;</w:t>
      </w:r>
    </w:p>
    <w:p w:rsidR="006A78C5" w:rsidRPr="004B4460" w:rsidRDefault="006A78C5" w:rsidP="003474C6">
      <w:pPr>
        <w:ind w:firstLine="709"/>
        <w:jc w:val="both"/>
        <w:rPr>
          <w:sz w:val="26"/>
          <w:szCs w:val="26"/>
        </w:rPr>
      </w:pPr>
      <w:r w:rsidRPr="004B4460">
        <w:rPr>
          <w:sz w:val="26"/>
          <w:szCs w:val="26"/>
        </w:rPr>
        <w:t>«Сведения об участнике государственной итоговой аттестации»</w:t>
      </w:r>
      <w:r w:rsidR="00FD0107" w:rsidRPr="004B4460">
        <w:rPr>
          <w:sz w:val="26"/>
          <w:szCs w:val="26"/>
        </w:rPr>
        <w:t>, включающ</w:t>
      </w:r>
      <w:r w:rsidR="00361119" w:rsidRPr="004B4460">
        <w:rPr>
          <w:sz w:val="26"/>
          <w:szCs w:val="26"/>
        </w:rPr>
        <w:t>и</w:t>
      </w:r>
      <w:r w:rsidR="00FD0107" w:rsidRPr="004B4460">
        <w:rPr>
          <w:sz w:val="26"/>
          <w:szCs w:val="26"/>
        </w:rPr>
        <w:t>е</w:t>
      </w:r>
      <w:r w:rsidRPr="004B4460">
        <w:rPr>
          <w:sz w:val="26"/>
          <w:szCs w:val="26"/>
        </w:rPr>
        <w:t xml:space="preserve"> в себя:</w:t>
      </w:r>
    </w:p>
    <w:p w:rsidR="006A78C5" w:rsidRPr="004B4460" w:rsidRDefault="00FD0107" w:rsidP="003474C6">
      <w:pPr>
        <w:ind w:firstLine="709"/>
        <w:jc w:val="both"/>
        <w:rPr>
          <w:sz w:val="26"/>
          <w:szCs w:val="26"/>
        </w:rPr>
      </w:pPr>
      <w:r w:rsidRPr="004B4460">
        <w:rPr>
          <w:sz w:val="26"/>
          <w:szCs w:val="26"/>
        </w:rPr>
        <w:t>ф</w:t>
      </w:r>
      <w:r w:rsidR="006A78C5" w:rsidRPr="004B4460">
        <w:rPr>
          <w:sz w:val="26"/>
          <w:szCs w:val="26"/>
        </w:rPr>
        <w:t>амилия;</w:t>
      </w:r>
    </w:p>
    <w:p w:rsidR="006A78C5" w:rsidRPr="004B4460" w:rsidRDefault="00FD0107" w:rsidP="003474C6">
      <w:pPr>
        <w:ind w:firstLine="709"/>
        <w:jc w:val="both"/>
        <w:rPr>
          <w:sz w:val="26"/>
          <w:szCs w:val="26"/>
        </w:rPr>
      </w:pPr>
      <w:r w:rsidRPr="004B4460">
        <w:rPr>
          <w:sz w:val="26"/>
          <w:szCs w:val="26"/>
        </w:rPr>
        <w:t>и</w:t>
      </w:r>
      <w:r w:rsidR="006A78C5" w:rsidRPr="004B4460">
        <w:rPr>
          <w:sz w:val="26"/>
          <w:szCs w:val="26"/>
        </w:rPr>
        <w:t>мя:</w:t>
      </w:r>
    </w:p>
    <w:p w:rsidR="006A78C5" w:rsidRPr="004B4460" w:rsidRDefault="00FD0107" w:rsidP="003474C6">
      <w:pPr>
        <w:ind w:firstLine="709"/>
        <w:jc w:val="both"/>
        <w:rPr>
          <w:sz w:val="26"/>
          <w:szCs w:val="26"/>
        </w:rPr>
      </w:pPr>
      <w:r w:rsidRPr="004B4460">
        <w:rPr>
          <w:sz w:val="26"/>
          <w:szCs w:val="26"/>
        </w:rPr>
        <w:t>о</w:t>
      </w:r>
      <w:r w:rsidR="006A78C5" w:rsidRPr="004B4460">
        <w:rPr>
          <w:sz w:val="26"/>
          <w:szCs w:val="26"/>
        </w:rPr>
        <w:t>тчество (при наличии);</w:t>
      </w:r>
    </w:p>
    <w:p w:rsidR="006A78C5" w:rsidRPr="004B4460" w:rsidRDefault="00FD0107" w:rsidP="003474C6">
      <w:pPr>
        <w:ind w:firstLine="709"/>
        <w:jc w:val="both"/>
        <w:rPr>
          <w:sz w:val="26"/>
          <w:szCs w:val="26"/>
        </w:rPr>
      </w:pPr>
      <w:r w:rsidRPr="004B4460">
        <w:rPr>
          <w:sz w:val="26"/>
          <w:szCs w:val="26"/>
        </w:rPr>
        <w:t>с</w:t>
      </w:r>
      <w:r w:rsidR="006A78C5" w:rsidRPr="004B4460">
        <w:rPr>
          <w:sz w:val="26"/>
          <w:szCs w:val="26"/>
        </w:rPr>
        <w:t>ерия и номер документа, удостоверяющего личность</w:t>
      </w:r>
      <w:r w:rsidR="00954A11" w:rsidRPr="004B4460">
        <w:rPr>
          <w:rStyle w:val="afe"/>
          <w:sz w:val="26"/>
          <w:szCs w:val="26"/>
        </w:rPr>
        <w:footnoteReference w:id="11"/>
      </w:r>
      <w:r w:rsidR="00DB7758" w:rsidRPr="004B4460">
        <w:rPr>
          <w:sz w:val="26"/>
          <w:szCs w:val="26"/>
        </w:rPr>
        <w:t>;</w:t>
      </w:r>
    </w:p>
    <w:p w:rsidR="00DB7758" w:rsidRPr="004B4460" w:rsidRDefault="00DB7758" w:rsidP="003474C6">
      <w:pPr>
        <w:ind w:firstLine="709"/>
        <w:jc w:val="both"/>
        <w:rPr>
          <w:sz w:val="26"/>
          <w:szCs w:val="26"/>
        </w:rPr>
      </w:pPr>
      <w:r w:rsidRPr="004B4460">
        <w:rPr>
          <w:sz w:val="26"/>
          <w:szCs w:val="26"/>
        </w:rPr>
        <w:t>«Подпись участника экзамена»</w:t>
      </w:r>
      <w:r w:rsidR="002466B0" w:rsidRPr="004B4460">
        <w:rPr>
          <w:sz w:val="26"/>
          <w:szCs w:val="26"/>
        </w:rPr>
        <w:t>.</w:t>
      </w:r>
    </w:p>
    <w:p w:rsidR="00622C33" w:rsidRPr="004B4460" w:rsidRDefault="00622C33" w:rsidP="003474C6">
      <w:pPr>
        <w:ind w:firstLine="709"/>
        <w:jc w:val="both"/>
        <w:rPr>
          <w:sz w:val="26"/>
          <w:szCs w:val="26"/>
        </w:rPr>
      </w:pPr>
      <w:r w:rsidRPr="004B4460">
        <w:rPr>
          <w:sz w:val="26"/>
          <w:szCs w:val="26"/>
        </w:rPr>
        <w:t>В верхней части листа (бланка) ответов № 1 на задания с кратким ответом необходимо разместить об</w:t>
      </w:r>
      <w:r w:rsidR="00647198" w:rsidRPr="004B4460">
        <w:rPr>
          <w:sz w:val="26"/>
          <w:szCs w:val="26"/>
        </w:rPr>
        <w:t>разец </w:t>
      </w:r>
      <w:r w:rsidRPr="004B4460">
        <w:rPr>
          <w:sz w:val="26"/>
          <w:szCs w:val="26"/>
        </w:rPr>
        <w:t>написания цифр, букв и символов.</w:t>
      </w:r>
    </w:p>
    <w:p w:rsidR="002466B0" w:rsidRPr="004B4460" w:rsidRDefault="002466B0" w:rsidP="003474C6">
      <w:pPr>
        <w:ind w:firstLine="709"/>
        <w:jc w:val="both"/>
        <w:rPr>
          <w:sz w:val="26"/>
          <w:szCs w:val="26"/>
        </w:rPr>
      </w:pPr>
      <w:r w:rsidRPr="004B4460">
        <w:rPr>
          <w:sz w:val="26"/>
          <w:szCs w:val="26"/>
        </w:rPr>
        <w:t xml:space="preserve">В средней части листа (бланка) для записи ответов № </w:t>
      </w:r>
      <w:r w:rsidR="00B97454" w:rsidRPr="004B4460">
        <w:rPr>
          <w:sz w:val="26"/>
          <w:szCs w:val="26"/>
        </w:rPr>
        <w:t>1 рекомендуется расположить поле</w:t>
      </w:r>
      <w:r w:rsidR="00B2248D" w:rsidRPr="004B4460">
        <w:rPr>
          <w:sz w:val="26"/>
          <w:szCs w:val="26"/>
        </w:rPr>
        <w:t xml:space="preserve"> </w:t>
      </w:r>
      <w:r w:rsidR="00B97454" w:rsidRPr="004B4460">
        <w:rPr>
          <w:sz w:val="26"/>
          <w:szCs w:val="26"/>
        </w:rPr>
        <w:t>(я)</w:t>
      </w:r>
      <w:r w:rsidRPr="004B4460">
        <w:rPr>
          <w:sz w:val="26"/>
          <w:szCs w:val="26"/>
        </w:rPr>
        <w:t xml:space="preserve"> записи результатов выполнения заданий с кратким ответом.</w:t>
      </w:r>
    </w:p>
    <w:p w:rsidR="002466B0" w:rsidRPr="004B4460" w:rsidRDefault="00647198" w:rsidP="003474C6">
      <w:pPr>
        <w:ind w:firstLine="709"/>
        <w:jc w:val="both"/>
        <w:rPr>
          <w:sz w:val="26"/>
          <w:szCs w:val="26"/>
        </w:rPr>
      </w:pPr>
      <w:r w:rsidRPr="004B4460">
        <w:rPr>
          <w:sz w:val="26"/>
          <w:szCs w:val="26"/>
        </w:rPr>
        <w:t>В нижней части</w:t>
      </w:r>
      <w:r w:rsidR="002466B0" w:rsidRPr="004B4460">
        <w:rPr>
          <w:sz w:val="26"/>
          <w:szCs w:val="26"/>
        </w:rPr>
        <w:t xml:space="preserve"> листа (бланка) для записи ответов № 1</w:t>
      </w:r>
      <w:r w:rsidR="00B97454" w:rsidRPr="004B4460">
        <w:rPr>
          <w:sz w:val="26"/>
          <w:szCs w:val="26"/>
        </w:rPr>
        <w:t xml:space="preserve"> предлагается предусмотреть</w:t>
      </w:r>
      <w:r w:rsidR="00745F10" w:rsidRPr="004B4460">
        <w:rPr>
          <w:sz w:val="26"/>
          <w:szCs w:val="26"/>
        </w:rPr>
        <w:t xml:space="preserve"> поля</w:t>
      </w:r>
      <w:r w:rsidR="00B97454" w:rsidRPr="004B4460">
        <w:rPr>
          <w:sz w:val="26"/>
          <w:szCs w:val="26"/>
        </w:rPr>
        <w:t>:</w:t>
      </w:r>
    </w:p>
    <w:p w:rsidR="00B97454" w:rsidRPr="004B4460" w:rsidRDefault="00745F10" w:rsidP="003474C6">
      <w:pPr>
        <w:ind w:firstLine="709"/>
        <w:jc w:val="both"/>
        <w:rPr>
          <w:sz w:val="26"/>
          <w:szCs w:val="26"/>
        </w:rPr>
      </w:pPr>
      <w:r w:rsidRPr="004B4460">
        <w:rPr>
          <w:sz w:val="26"/>
          <w:szCs w:val="26"/>
        </w:rPr>
        <w:t>«Замена</w:t>
      </w:r>
      <w:r w:rsidR="00B97454" w:rsidRPr="004B4460">
        <w:rPr>
          <w:sz w:val="26"/>
          <w:szCs w:val="26"/>
        </w:rPr>
        <w:t xml:space="preserve"> ошибочных отве</w:t>
      </w:r>
      <w:r w:rsidRPr="004B4460">
        <w:rPr>
          <w:sz w:val="26"/>
          <w:szCs w:val="26"/>
        </w:rPr>
        <w:t>тов на задания с кратким ответом»</w:t>
      </w:r>
      <w:r w:rsidR="00B97454" w:rsidRPr="004B4460">
        <w:rPr>
          <w:sz w:val="26"/>
          <w:szCs w:val="26"/>
        </w:rPr>
        <w:t>;</w:t>
      </w:r>
    </w:p>
    <w:p w:rsidR="00B97454" w:rsidRPr="004B4460" w:rsidRDefault="00B97454" w:rsidP="003474C6">
      <w:pPr>
        <w:ind w:firstLine="709"/>
        <w:jc w:val="both"/>
        <w:rPr>
          <w:sz w:val="26"/>
          <w:szCs w:val="26"/>
        </w:rPr>
      </w:pPr>
      <w:r w:rsidRPr="004B4460">
        <w:rPr>
          <w:sz w:val="26"/>
          <w:szCs w:val="26"/>
        </w:rPr>
        <w:t>«Количество заполненных полей</w:t>
      </w:r>
      <w:r w:rsidR="00745F10" w:rsidRPr="004B4460">
        <w:rPr>
          <w:sz w:val="26"/>
          <w:szCs w:val="26"/>
        </w:rPr>
        <w:t xml:space="preserve"> «Замена ошибочных ответов»;</w:t>
      </w:r>
    </w:p>
    <w:p w:rsidR="00745F10" w:rsidRPr="004B4460" w:rsidRDefault="00745F10" w:rsidP="003474C6">
      <w:pPr>
        <w:ind w:firstLine="709"/>
        <w:jc w:val="both"/>
        <w:rPr>
          <w:sz w:val="26"/>
          <w:szCs w:val="26"/>
        </w:rPr>
      </w:pPr>
      <w:r w:rsidRPr="004B4460">
        <w:rPr>
          <w:sz w:val="26"/>
          <w:szCs w:val="26"/>
        </w:rPr>
        <w:t>«Удален с экзамена в связи с нарушением порядка проведения ГИА»;</w:t>
      </w:r>
    </w:p>
    <w:p w:rsidR="00745F10" w:rsidRPr="004B4460" w:rsidRDefault="00745F10" w:rsidP="003474C6">
      <w:pPr>
        <w:ind w:firstLine="709"/>
        <w:jc w:val="both"/>
        <w:rPr>
          <w:sz w:val="26"/>
          <w:szCs w:val="26"/>
        </w:rPr>
      </w:pPr>
      <w:r w:rsidRPr="004B4460">
        <w:rPr>
          <w:sz w:val="26"/>
          <w:szCs w:val="26"/>
        </w:rPr>
        <w:t>«Не за</w:t>
      </w:r>
      <w:r w:rsidR="00361119" w:rsidRPr="004B4460">
        <w:rPr>
          <w:sz w:val="26"/>
          <w:szCs w:val="26"/>
        </w:rPr>
        <w:t>вершил</w:t>
      </w:r>
      <w:r w:rsidRPr="004B4460">
        <w:rPr>
          <w:sz w:val="26"/>
          <w:szCs w:val="26"/>
        </w:rPr>
        <w:t xml:space="preserve"> экзамен по уважительной причине»;</w:t>
      </w:r>
    </w:p>
    <w:p w:rsidR="008B3B20" w:rsidRPr="004B4460" w:rsidRDefault="007B5702" w:rsidP="003474C6">
      <w:pPr>
        <w:ind w:firstLine="709"/>
        <w:jc w:val="both"/>
        <w:rPr>
          <w:sz w:val="26"/>
          <w:szCs w:val="26"/>
        </w:rPr>
      </w:pPr>
      <w:r w:rsidRPr="004B4460">
        <w:rPr>
          <w:sz w:val="26"/>
          <w:szCs w:val="26"/>
        </w:rPr>
        <w:t>«Подпись ответственного организатора».</w:t>
      </w:r>
    </w:p>
    <w:p w:rsidR="00552E45" w:rsidRPr="004B4460" w:rsidRDefault="00F474ED" w:rsidP="003474C6">
      <w:pPr>
        <w:ind w:firstLine="709"/>
        <w:jc w:val="both"/>
        <w:rPr>
          <w:sz w:val="26"/>
          <w:szCs w:val="26"/>
        </w:rPr>
      </w:pPr>
      <w:r w:rsidRPr="004B4460">
        <w:rPr>
          <w:sz w:val="26"/>
          <w:szCs w:val="26"/>
        </w:rPr>
        <w:t>Рекомендуется в листе (бланке) ответов № 1 на задания с кратким ответом по химии предусмотреть поля для оценивания лабораторной работы двумя экспертами.</w:t>
      </w:r>
    </w:p>
    <w:p w:rsidR="006740E3" w:rsidRPr="004B4460" w:rsidRDefault="005A552D" w:rsidP="003474C6">
      <w:pPr>
        <w:ind w:firstLine="709"/>
        <w:jc w:val="both"/>
        <w:rPr>
          <w:sz w:val="26"/>
          <w:szCs w:val="26"/>
        </w:rPr>
      </w:pPr>
      <w:r w:rsidRPr="004B4460">
        <w:rPr>
          <w:sz w:val="26"/>
          <w:szCs w:val="26"/>
        </w:rPr>
        <w:t>9</w:t>
      </w:r>
      <w:r w:rsidR="00ED24C0" w:rsidRPr="004B4460">
        <w:rPr>
          <w:sz w:val="26"/>
          <w:szCs w:val="26"/>
        </w:rPr>
        <w:t>.1.</w:t>
      </w:r>
      <w:r w:rsidR="007A1B04" w:rsidRPr="004B4460">
        <w:rPr>
          <w:sz w:val="26"/>
          <w:szCs w:val="26"/>
        </w:rPr>
        <w:t>3</w:t>
      </w:r>
      <w:r w:rsidR="00ED24C0" w:rsidRPr="004B4460">
        <w:rPr>
          <w:sz w:val="26"/>
          <w:szCs w:val="26"/>
        </w:rPr>
        <w:t xml:space="preserve">. </w:t>
      </w:r>
      <w:r w:rsidR="007A1B04" w:rsidRPr="004B4460">
        <w:rPr>
          <w:sz w:val="26"/>
          <w:szCs w:val="26"/>
        </w:rPr>
        <w:t xml:space="preserve">В </w:t>
      </w:r>
      <w:r w:rsidR="004E1578" w:rsidRPr="004B4460">
        <w:rPr>
          <w:sz w:val="26"/>
          <w:szCs w:val="26"/>
        </w:rPr>
        <w:t>листе (</w:t>
      </w:r>
      <w:r w:rsidR="007A1B04" w:rsidRPr="004B4460">
        <w:rPr>
          <w:sz w:val="26"/>
          <w:szCs w:val="26"/>
        </w:rPr>
        <w:t>бланке</w:t>
      </w:r>
      <w:r w:rsidR="004E1578" w:rsidRPr="004B4460">
        <w:rPr>
          <w:sz w:val="26"/>
          <w:szCs w:val="26"/>
        </w:rPr>
        <w:t>)</w:t>
      </w:r>
      <w:r w:rsidR="007A1B04" w:rsidRPr="004B4460">
        <w:rPr>
          <w:sz w:val="26"/>
          <w:szCs w:val="26"/>
        </w:rPr>
        <w:t xml:space="preserve"> </w:t>
      </w:r>
      <w:r w:rsidR="006740E3" w:rsidRPr="004B4460">
        <w:rPr>
          <w:sz w:val="26"/>
          <w:szCs w:val="26"/>
        </w:rPr>
        <w:t xml:space="preserve">для записи </w:t>
      </w:r>
      <w:r w:rsidR="007A1B04" w:rsidRPr="004B4460">
        <w:rPr>
          <w:sz w:val="26"/>
          <w:szCs w:val="26"/>
        </w:rPr>
        <w:t xml:space="preserve">ответов </w:t>
      </w:r>
      <w:r w:rsidR="004E1578" w:rsidRPr="004B4460">
        <w:rPr>
          <w:sz w:val="26"/>
          <w:szCs w:val="26"/>
        </w:rPr>
        <w:t xml:space="preserve">№ 2 </w:t>
      </w:r>
      <w:r w:rsidR="00795DEC" w:rsidRPr="004B4460">
        <w:rPr>
          <w:sz w:val="26"/>
          <w:szCs w:val="26"/>
        </w:rPr>
        <w:t>на</w:t>
      </w:r>
      <w:r w:rsidR="007A1B04" w:rsidRPr="004B4460">
        <w:rPr>
          <w:sz w:val="26"/>
          <w:szCs w:val="26"/>
        </w:rPr>
        <w:t xml:space="preserve"> задани</w:t>
      </w:r>
      <w:r w:rsidR="00795DEC" w:rsidRPr="004B4460">
        <w:rPr>
          <w:sz w:val="26"/>
          <w:szCs w:val="26"/>
        </w:rPr>
        <w:t>я</w:t>
      </w:r>
      <w:r w:rsidR="007A1B04" w:rsidRPr="004B4460">
        <w:rPr>
          <w:sz w:val="26"/>
          <w:szCs w:val="26"/>
        </w:rPr>
        <w:t xml:space="preserve"> с развернутым ответом и дополнительном </w:t>
      </w:r>
      <w:r w:rsidR="004E1578" w:rsidRPr="004B4460">
        <w:rPr>
          <w:sz w:val="26"/>
          <w:szCs w:val="26"/>
        </w:rPr>
        <w:t>листе (</w:t>
      </w:r>
      <w:r w:rsidR="007A1B04" w:rsidRPr="004B4460">
        <w:rPr>
          <w:sz w:val="26"/>
          <w:szCs w:val="26"/>
        </w:rPr>
        <w:t>бланке</w:t>
      </w:r>
      <w:r w:rsidR="004E1578" w:rsidRPr="004B4460">
        <w:rPr>
          <w:sz w:val="26"/>
          <w:szCs w:val="26"/>
        </w:rPr>
        <w:t>)</w:t>
      </w:r>
      <w:r w:rsidR="007A1B04" w:rsidRPr="004B4460">
        <w:rPr>
          <w:sz w:val="26"/>
          <w:szCs w:val="26"/>
        </w:rPr>
        <w:t xml:space="preserve"> </w:t>
      </w:r>
      <w:r w:rsidR="006740E3" w:rsidRPr="004B4460">
        <w:rPr>
          <w:sz w:val="26"/>
          <w:szCs w:val="26"/>
        </w:rPr>
        <w:t xml:space="preserve">для записи </w:t>
      </w:r>
      <w:r w:rsidR="007A1B04" w:rsidRPr="004B4460">
        <w:rPr>
          <w:sz w:val="26"/>
          <w:szCs w:val="26"/>
        </w:rPr>
        <w:t>ответов</w:t>
      </w:r>
      <w:r w:rsidR="004E1578" w:rsidRPr="004B4460">
        <w:rPr>
          <w:sz w:val="26"/>
          <w:szCs w:val="26"/>
        </w:rPr>
        <w:t xml:space="preserve"> № 2</w:t>
      </w:r>
      <w:r w:rsidR="007A1B04" w:rsidRPr="004B4460">
        <w:rPr>
          <w:sz w:val="26"/>
          <w:szCs w:val="26"/>
        </w:rPr>
        <w:t xml:space="preserve"> </w:t>
      </w:r>
      <w:r w:rsidR="00795DEC" w:rsidRPr="004B4460">
        <w:rPr>
          <w:sz w:val="26"/>
          <w:szCs w:val="26"/>
        </w:rPr>
        <w:t>на</w:t>
      </w:r>
      <w:r w:rsidR="007A1B04" w:rsidRPr="004B4460">
        <w:rPr>
          <w:sz w:val="26"/>
          <w:szCs w:val="26"/>
        </w:rPr>
        <w:t xml:space="preserve"> задани</w:t>
      </w:r>
      <w:r w:rsidR="00795DEC" w:rsidRPr="004B4460">
        <w:rPr>
          <w:sz w:val="26"/>
          <w:szCs w:val="26"/>
        </w:rPr>
        <w:t>я</w:t>
      </w:r>
      <w:r w:rsidR="007A1B04" w:rsidRPr="004B4460">
        <w:rPr>
          <w:sz w:val="26"/>
          <w:szCs w:val="26"/>
        </w:rPr>
        <w:t xml:space="preserve"> с развернутым ответом рекомендуется предусмотреть </w:t>
      </w:r>
      <w:r w:rsidR="006740E3" w:rsidRPr="004B4460">
        <w:rPr>
          <w:sz w:val="26"/>
          <w:szCs w:val="26"/>
        </w:rPr>
        <w:t xml:space="preserve">две части – верхнюю и нижнюю. </w:t>
      </w:r>
    </w:p>
    <w:p w:rsidR="006740E3" w:rsidRPr="004B4460" w:rsidRDefault="006740E3" w:rsidP="003474C6">
      <w:pPr>
        <w:ind w:firstLine="709"/>
        <w:jc w:val="both"/>
        <w:rPr>
          <w:sz w:val="26"/>
          <w:szCs w:val="26"/>
        </w:rPr>
      </w:pPr>
      <w:r w:rsidRPr="004B4460">
        <w:rPr>
          <w:sz w:val="26"/>
          <w:szCs w:val="26"/>
        </w:rPr>
        <w:t>В верхней части листа</w:t>
      </w:r>
      <w:r w:rsidR="00D879E6" w:rsidRPr="004B4460">
        <w:rPr>
          <w:sz w:val="26"/>
          <w:szCs w:val="26"/>
        </w:rPr>
        <w:t xml:space="preserve"> (бланка) для записи ответов № 2</w:t>
      </w:r>
      <w:r w:rsidR="004E222E" w:rsidRPr="004B4460">
        <w:rPr>
          <w:sz w:val="26"/>
          <w:szCs w:val="26"/>
        </w:rPr>
        <w:t xml:space="preserve"> и дополнительном листе (бланке) для записи ответов № 2 </w:t>
      </w:r>
      <w:r w:rsidR="00D879E6" w:rsidRPr="004B4460">
        <w:rPr>
          <w:sz w:val="26"/>
          <w:szCs w:val="26"/>
        </w:rPr>
        <w:t>предлагается расположить следующие поля:</w:t>
      </w:r>
    </w:p>
    <w:p w:rsidR="00590F16" w:rsidRPr="004B4460" w:rsidRDefault="00590F16" w:rsidP="003474C6">
      <w:pPr>
        <w:ind w:firstLine="709"/>
        <w:jc w:val="both"/>
        <w:rPr>
          <w:sz w:val="26"/>
          <w:szCs w:val="26"/>
        </w:rPr>
      </w:pPr>
      <w:r w:rsidRPr="004B4460">
        <w:rPr>
          <w:sz w:val="26"/>
          <w:szCs w:val="26"/>
        </w:rPr>
        <w:t>«Код региона»;</w:t>
      </w:r>
    </w:p>
    <w:p w:rsidR="00590F16" w:rsidRPr="004B4460" w:rsidRDefault="00590F16" w:rsidP="003474C6">
      <w:pPr>
        <w:ind w:firstLine="709"/>
        <w:jc w:val="both"/>
        <w:rPr>
          <w:sz w:val="26"/>
          <w:szCs w:val="26"/>
        </w:rPr>
      </w:pPr>
      <w:r w:rsidRPr="004B4460">
        <w:rPr>
          <w:sz w:val="26"/>
          <w:szCs w:val="26"/>
        </w:rPr>
        <w:t>«Код предмета»;</w:t>
      </w:r>
    </w:p>
    <w:p w:rsidR="008412CC" w:rsidRPr="004B4460" w:rsidRDefault="00590F16" w:rsidP="003474C6">
      <w:pPr>
        <w:ind w:firstLine="709"/>
        <w:jc w:val="both"/>
        <w:rPr>
          <w:sz w:val="26"/>
          <w:szCs w:val="26"/>
        </w:rPr>
      </w:pPr>
      <w:r w:rsidRPr="004B4460">
        <w:rPr>
          <w:sz w:val="26"/>
          <w:szCs w:val="26"/>
        </w:rPr>
        <w:t>«Название предмета»</w:t>
      </w:r>
      <w:r w:rsidR="008412CC" w:rsidRPr="004B4460">
        <w:rPr>
          <w:sz w:val="26"/>
          <w:szCs w:val="26"/>
        </w:rPr>
        <w:t>.</w:t>
      </w:r>
    </w:p>
    <w:p w:rsidR="004E222E" w:rsidRPr="004B4460" w:rsidRDefault="00D879E6" w:rsidP="003474C6">
      <w:pPr>
        <w:ind w:firstLine="709"/>
        <w:jc w:val="both"/>
        <w:rPr>
          <w:sz w:val="26"/>
          <w:szCs w:val="26"/>
        </w:rPr>
      </w:pPr>
      <w:r w:rsidRPr="004B4460">
        <w:rPr>
          <w:sz w:val="26"/>
          <w:szCs w:val="26"/>
        </w:rPr>
        <w:t>Также в этой части необходимо предусмотреть поле</w:t>
      </w:r>
      <w:r w:rsidR="004E222E" w:rsidRPr="004B4460">
        <w:rPr>
          <w:sz w:val="26"/>
          <w:szCs w:val="26"/>
        </w:rPr>
        <w:t xml:space="preserve"> для </w:t>
      </w:r>
      <w:r w:rsidR="00E338A3" w:rsidRPr="004B4460">
        <w:rPr>
          <w:sz w:val="26"/>
          <w:szCs w:val="26"/>
        </w:rPr>
        <w:t>записи цифрового значения кода дополнительного листа (бланка) ответов № 2</w:t>
      </w:r>
      <w:r w:rsidR="004E222E" w:rsidRPr="004B4460">
        <w:rPr>
          <w:sz w:val="26"/>
          <w:szCs w:val="26"/>
        </w:rPr>
        <w:t xml:space="preserve"> и (или) следующего дополнительного листа (бланка) для записи ответов № 2, который будет использован участником экзамена.</w:t>
      </w:r>
    </w:p>
    <w:p w:rsidR="00E338A3" w:rsidRPr="004B4460" w:rsidRDefault="004E222E" w:rsidP="003474C6">
      <w:pPr>
        <w:ind w:firstLine="709"/>
        <w:jc w:val="both"/>
        <w:rPr>
          <w:sz w:val="26"/>
          <w:szCs w:val="26"/>
        </w:rPr>
      </w:pPr>
      <w:r w:rsidRPr="004B4460">
        <w:rPr>
          <w:sz w:val="26"/>
          <w:szCs w:val="26"/>
        </w:rPr>
        <w:t>В нижней части</w:t>
      </w:r>
      <w:r w:rsidR="008412CC" w:rsidRPr="004B4460">
        <w:rPr>
          <w:sz w:val="26"/>
          <w:szCs w:val="26"/>
        </w:rPr>
        <w:t xml:space="preserve"> листа (бланка) для записи ответов № 2 рекомендуется расположить поле для ответов на задания с развернутым ответом и рекомендации для участников экзамена в случае недостатка места для записи ответов.</w:t>
      </w:r>
    </w:p>
    <w:p w:rsidR="00C65BC3" w:rsidRPr="004B4460" w:rsidRDefault="00C65BC3" w:rsidP="003474C6">
      <w:pPr>
        <w:ind w:firstLine="709"/>
        <w:jc w:val="both"/>
        <w:rPr>
          <w:sz w:val="26"/>
          <w:szCs w:val="26"/>
        </w:rPr>
      </w:pPr>
      <w:r w:rsidRPr="004B4460">
        <w:rPr>
          <w:sz w:val="26"/>
          <w:szCs w:val="26"/>
        </w:rPr>
        <w:t>ВАЖНО!!! Оборотная сторона листа (бланка) для записи ответов № 2 и дополнительного листа (бланка) для записи ответов № 2 ЗАПОЛНЯЕТСЯ!!!</w:t>
      </w:r>
    </w:p>
    <w:p w:rsidR="00986CE5" w:rsidRPr="004B4460" w:rsidRDefault="00986CE5" w:rsidP="003474C6">
      <w:pPr>
        <w:ind w:firstLine="709"/>
        <w:jc w:val="both"/>
        <w:rPr>
          <w:sz w:val="26"/>
          <w:szCs w:val="26"/>
        </w:rPr>
      </w:pPr>
      <w:r w:rsidRPr="004B4460">
        <w:rPr>
          <w:sz w:val="26"/>
          <w:szCs w:val="26"/>
        </w:rPr>
        <w:t xml:space="preserve">9.1.4. В листе (бланке) устного экзамена рекомендуется предусмотреть три части – верхнюю, среднюю и нижнюю. </w:t>
      </w:r>
    </w:p>
    <w:p w:rsidR="00986CE5" w:rsidRPr="004B4460" w:rsidRDefault="00986CE5" w:rsidP="003474C6">
      <w:pPr>
        <w:ind w:firstLine="709"/>
        <w:jc w:val="both"/>
        <w:rPr>
          <w:sz w:val="26"/>
          <w:szCs w:val="26"/>
        </w:rPr>
      </w:pPr>
      <w:r w:rsidRPr="004B4460">
        <w:rPr>
          <w:sz w:val="26"/>
          <w:szCs w:val="26"/>
        </w:rPr>
        <w:t>В верхней части листа (бланка) устного экзамена предлагается расположить следующие поля:</w:t>
      </w:r>
    </w:p>
    <w:p w:rsidR="00986CE5" w:rsidRPr="004B4460" w:rsidRDefault="00986CE5" w:rsidP="003474C6">
      <w:pPr>
        <w:ind w:firstLine="709"/>
        <w:jc w:val="both"/>
        <w:rPr>
          <w:sz w:val="26"/>
          <w:szCs w:val="26"/>
        </w:rPr>
      </w:pPr>
      <w:r w:rsidRPr="004B4460">
        <w:rPr>
          <w:sz w:val="26"/>
          <w:szCs w:val="26"/>
        </w:rPr>
        <w:t>«Код региона»;</w:t>
      </w:r>
    </w:p>
    <w:p w:rsidR="00986CE5" w:rsidRPr="004B4460" w:rsidRDefault="00986CE5" w:rsidP="003474C6">
      <w:pPr>
        <w:ind w:firstLine="709"/>
        <w:jc w:val="both"/>
        <w:rPr>
          <w:sz w:val="26"/>
          <w:szCs w:val="26"/>
        </w:rPr>
      </w:pPr>
      <w:r w:rsidRPr="004B4460">
        <w:rPr>
          <w:sz w:val="26"/>
          <w:szCs w:val="26"/>
        </w:rPr>
        <w:t>«Код образовательной организации»;</w:t>
      </w:r>
    </w:p>
    <w:p w:rsidR="00986CE5" w:rsidRPr="004B4460" w:rsidRDefault="00986CE5" w:rsidP="003474C6">
      <w:pPr>
        <w:ind w:firstLine="709"/>
        <w:jc w:val="both"/>
        <w:rPr>
          <w:sz w:val="26"/>
          <w:szCs w:val="26"/>
        </w:rPr>
      </w:pPr>
      <w:r w:rsidRPr="004B4460">
        <w:rPr>
          <w:sz w:val="26"/>
          <w:szCs w:val="26"/>
        </w:rPr>
        <w:t>«Номер и буква класса»;</w:t>
      </w:r>
    </w:p>
    <w:p w:rsidR="00986CE5" w:rsidRPr="004B4460" w:rsidRDefault="00986CE5" w:rsidP="003474C6">
      <w:pPr>
        <w:ind w:firstLine="709"/>
        <w:jc w:val="both"/>
        <w:rPr>
          <w:sz w:val="26"/>
          <w:szCs w:val="26"/>
        </w:rPr>
      </w:pPr>
      <w:r w:rsidRPr="004B4460">
        <w:rPr>
          <w:sz w:val="26"/>
          <w:szCs w:val="26"/>
        </w:rPr>
        <w:t>«Код пункта проведения экзамена»;</w:t>
      </w:r>
    </w:p>
    <w:p w:rsidR="00986CE5" w:rsidRPr="004B4460" w:rsidRDefault="00986CE5" w:rsidP="003474C6">
      <w:pPr>
        <w:ind w:firstLine="709"/>
        <w:jc w:val="both"/>
        <w:rPr>
          <w:sz w:val="26"/>
          <w:szCs w:val="26"/>
        </w:rPr>
      </w:pPr>
      <w:r w:rsidRPr="004B4460">
        <w:rPr>
          <w:sz w:val="26"/>
          <w:szCs w:val="26"/>
        </w:rPr>
        <w:t>«Номер аудитории»;</w:t>
      </w:r>
    </w:p>
    <w:p w:rsidR="00986CE5" w:rsidRPr="004B4460" w:rsidRDefault="00986CE5" w:rsidP="003474C6">
      <w:pPr>
        <w:ind w:firstLine="709"/>
        <w:jc w:val="both"/>
        <w:rPr>
          <w:sz w:val="26"/>
          <w:szCs w:val="26"/>
        </w:rPr>
      </w:pPr>
      <w:r w:rsidRPr="004B4460">
        <w:rPr>
          <w:sz w:val="26"/>
          <w:szCs w:val="26"/>
        </w:rPr>
        <w:t>«Код предмета»;</w:t>
      </w:r>
    </w:p>
    <w:p w:rsidR="00986CE5" w:rsidRPr="004B4460" w:rsidRDefault="00986CE5" w:rsidP="003474C6">
      <w:pPr>
        <w:ind w:firstLine="709"/>
        <w:jc w:val="both"/>
        <w:rPr>
          <w:sz w:val="26"/>
          <w:szCs w:val="26"/>
        </w:rPr>
      </w:pPr>
      <w:r w:rsidRPr="004B4460">
        <w:rPr>
          <w:sz w:val="26"/>
          <w:szCs w:val="26"/>
        </w:rPr>
        <w:t>«Название предмета»;</w:t>
      </w:r>
    </w:p>
    <w:p w:rsidR="00986CE5" w:rsidRPr="004B4460" w:rsidRDefault="00986CE5" w:rsidP="003474C6">
      <w:pPr>
        <w:ind w:firstLine="709"/>
        <w:jc w:val="both"/>
        <w:rPr>
          <w:sz w:val="26"/>
          <w:szCs w:val="26"/>
        </w:rPr>
      </w:pPr>
      <w:r w:rsidRPr="004B4460">
        <w:rPr>
          <w:sz w:val="26"/>
          <w:szCs w:val="26"/>
        </w:rPr>
        <w:t>«Дата проведения экзамена».</w:t>
      </w:r>
    </w:p>
    <w:p w:rsidR="00986CE5" w:rsidRPr="004B4460" w:rsidRDefault="006165DC" w:rsidP="003474C6">
      <w:pPr>
        <w:ind w:firstLine="709"/>
        <w:jc w:val="both"/>
        <w:rPr>
          <w:sz w:val="26"/>
          <w:szCs w:val="26"/>
        </w:rPr>
      </w:pPr>
      <w:r w:rsidRPr="004B4460">
        <w:rPr>
          <w:sz w:val="26"/>
          <w:szCs w:val="26"/>
        </w:rPr>
        <w:t>Также в</w:t>
      </w:r>
      <w:r w:rsidR="00986CE5" w:rsidRPr="004B4460">
        <w:rPr>
          <w:sz w:val="26"/>
          <w:szCs w:val="26"/>
        </w:rPr>
        <w:t xml:space="preserve"> верхней части листа (бланка) устного экзамена</w:t>
      </w:r>
      <w:r w:rsidR="00E916A8" w:rsidRPr="004B4460">
        <w:rPr>
          <w:sz w:val="26"/>
          <w:szCs w:val="26"/>
        </w:rPr>
        <w:t xml:space="preserve"> необходимо разместить образец </w:t>
      </w:r>
      <w:r w:rsidR="00986CE5" w:rsidRPr="004B4460">
        <w:rPr>
          <w:sz w:val="26"/>
          <w:szCs w:val="26"/>
        </w:rPr>
        <w:t>написания цифр, букв и символов.</w:t>
      </w:r>
    </w:p>
    <w:p w:rsidR="00986CE5" w:rsidRPr="004B4460" w:rsidRDefault="00986CE5" w:rsidP="003474C6">
      <w:pPr>
        <w:ind w:firstLine="709"/>
        <w:jc w:val="both"/>
        <w:rPr>
          <w:sz w:val="26"/>
          <w:szCs w:val="26"/>
        </w:rPr>
      </w:pPr>
      <w:r w:rsidRPr="004B4460">
        <w:rPr>
          <w:sz w:val="26"/>
          <w:szCs w:val="26"/>
        </w:rPr>
        <w:t>В средней части листа (бланка) устного экзамена указываются следующие сведения об участнике государственной итоговой аттестации:</w:t>
      </w:r>
    </w:p>
    <w:p w:rsidR="00986CE5" w:rsidRPr="004B4460" w:rsidRDefault="00986CE5" w:rsidP="003474C6">
      <w:pPr>
        <w:ind w:firstLine="709"/>
        <w:jc w:val="both"/>
        <w:rPr>
          <w:sz w:val="26"/>
          <w:szCs w:val="26"/>
        </w:rPr>
      </w:pPr>
      <w:r w:rsidRPr="004B4460">
        <w:rPr>
          <w:sz w:val="26"/>
          <w:szCs w:val="26"/>
        </w:rPr>
        <w:t>фамилия;</w:t>
      </w:r>
    </w:p>
    <w:p w:rsidR="00986CE5" w:rsidRPr="004B4460" w:rsidRDefault="00986CE5" w:rsidP="003474C6">
      <w:pPr>
        <w:ind w:firstLine="709"/>
        <w:jc w:val="both"/>
        <w:rPr>
          <w:sz w:val="26"/>
          <w:szCs w:val="26"/>
        </w:rPr>
      </w:pPr>
      <w:r w:rsidRPr="004B4460">
        <w:rPr>
          <w:sz w:val="26"/>
          <w:szCs w:val="26"/>
        </w:rPr>
        <w:t>имя:</w:t>
      </w:r>
    </w:p>
    <w:p w:rsidR="00986CE5" w:rsidRPr="004B4460" w:rsidRDefault="00986CE5" w:rsidP="003474C6">
      <w:pPr>
        <w:ind w:firstLine="709"/>
        <w:jc w:val="both"/>
        <w:rPr>
          <w:sz w:val="26"/>
          <w:szCs w:val="26"/>
        </w:rPr>
      </w:pPr>
      <w:r w:rsidRPr="004B4460">
        <w:rPr>
          <w:sz w:val="26"/>
          <w:szCs w:val="26"/>
        </w:rPr>
        <w:t>отчество (при наличии);</w:t>
      </w:r>
    </w:p>
    <w:p w:rsidR="00986CE5" w:rsidRPr="004B4460" w:rsidRDefault="00986CE5" w:rsidP="003474C6">
      <w:pPr>
        <w:ind w:firstLine="709"/>
        <w:jc w:val="both"/>
        <w:rPr>
          <w:sz w:val="26"/>
          <w:szCs w:val="26"/>
        </w:rPr>
      </w:pPr>
      <w:r w:rsidRPr="004B4460">
        <w:rPr>
          <w:sz w:val="26"/>
          <w:szCs w:val="26"/>
        </w:rPr>
        <w:t>серия и номер документа, удостоверяющего личность</w:t>
      </w:r>
      <w:r w:rsidRPr="004B4460">
        <w:rPr>
          <w:rStyle w:val="afe"/>
          <w:sz w:val="26"/>
          <w:szCs w:val="26"/>
        </w:rPr>
        <w:footnoteReference w:id="12"/>
      </w:r>
      <w:r w:rsidRPr="004B4460">
        <w:rPr>
          <w:sz w:val="26"/>
          <w:szCs w:val="26"/>
        </w:rPr>
        <w:t>;</w:t>
      </w:r>
    </w:p>
    <w:p w:rsidR="00986CE5" w:rsidRPr="004B4460" w:rsidRDefault="00FD273A" w:rsidP="003474C6">
      <w:pPr>
        <w:ind w:firstLine="709"/>
        <w:jc w:val="both"/>
        <w:rPr>
          <w:sz w:val="26"/>
          <w:szCs w:val="26"/>
        </w:rPr>
      </w:pPr>
      <w:r w:rsidRPr="004B4460">
        <w:rPr>
          <w:sz w:val="26"/>
          <w:szCs w:val="26"/>
        </w:rPr>
        <w:t xml:space="preserve">поле </w:t>
      </w:r>
      <w:r w:rsidR="00986CE5" w:rsidRPr="004B4460">
        <w:rPr>
          <w:sz w:val="26"/>
          <w:szCs w:val="26"/>
        </w:rPr>
        <w:t>«Подпись участника экзамена».</w:t>
      </w:r>
    </w:p>
    <w:p w:rsidR="00986CE5" w:rsidRPr="004B4460" w:rsidRDefault="00986CE5" w:rsidP="003474C6">
      <w:pPr>
        <w:ind w:firstLine="709"/>
        <w:jc w:val="both"/>
        <w:rPr>
          <w:sz w:val="26"/>
          <w:szCs w:val="26"/>
        </w:rPr>
      </w:pPr>
      <w:r w:rsidRPr="004B4460">
        <w:rPr>
          <w:sz w:val="26"/>
          <w:szCs w:val="26"/>
        </w:rPr>
        <w:t xml:space="preserve">В нижней части  листа (бланка) </w:t>
      </w:r>
      <w:r w:rsidR="00FD273A" w:rsidRPr="004B4460">
        <w:rPr>
          <w:sz w:val="26"/>
          <w:szCs w:val="26"/>
        </w:rPr>
        <w:t xml:space="preserve">устного экзамена </w:t>
      </w:r>
      <w:r w:rsidR="006165DC" w:rsidRPr="004B4460">
        <w:rPr>
          <w:sz w:val="26"/>
          <w:szCs w:val="26"/>
        </w:rPr>
        <w:t xml:space="preserve">рекомендуется расположить </w:t>
      </w:r>
      <w:r w:rsidRPr="004B4460">
        <w:rPr>
          <w:sz w:val="26"/>
          <w:szCs w:val="26"/>
        </w:rPr>
        <w:t>поля:</w:t>
      </w:r>
    </w:p>
    <w:p w:rsidR="00986CE5" w:rsidRPr="004B4460" w:rsidRDefault="006165DC" w:rsidP="003474C6">
      <w:pPr>
        <w:ind w:firstLine="709"/>
        <w:jc w:val="both"/>
        <w:rPr>
          <w:sz w:val="26"/>
          <w:szCs w:val="26"/>
        </w:rPr>
      </w:pPr>
      <w:r w:rsidRPr="004B4460">
        <w:rPr>
          <w:sz w:val="26"/>
          <w:szCs w:val="26"/>
        </w:rPr>
        <w:t xml:space="preserve"> </w:t>
      </w:r>
      <w:r w:rsidR="00986CE5" w:rsidRPr="004B4460">
        <w:rPr>
          <w:sz w:val="26"/>
          <w:szCs w:val="26"/>
        </w:rPr>
        <w:t>«Удален с экзамена в связи с нарушением порядка проведения ГИА»;</w:t>
      </w:r>
    </w:p>
    <w:p w:rsidR="00986CE5" w:rsidRPr="004B4460" w:rsidRDefault="00986CE5" w:rsidP="003474C6">
      <w:pPr>
        <w:ind w:firstLine="709"/>
        <w:jc w:val="both"/>
        <w:rPr>
          <w:sz w:val="26"/>
          <w:szCs w:val="26"/>
        </w:rPr>
      </w:pPr>
      <w:r w:rsidRPr="004B4460">
        <w:rPr>
          <w:sz w:val="26"/>
          <w:szCs w:val="26"/>
        </w:rPr>
        <w:t>«Не за</w:t>
      </w:r>
      <w:r w:rsidR="00361119" w:rsidRPr="004B4460">
        <w:rPr>
          <w:sz w:val="26"/>
          <w:szCs w:val="26"/>
        </w:rPr>
        <w:t>вершил</w:t>
      </w:r>
      <w:r w:rsidRPr="004B4460">
        <w:rPr>
          <w:sz w:val="26"/>
          <w:szCs w:val="26"/>
        </w:rPr>
        <w:t xml:space="preserve"> экзамен по уважительной причине»</w:t>
      </w:r>
      <w:r w:rsidR="005D273C" w:rsidRPr="004B4460">
        <w:rPr>
          <w:sz w:val="26"/>
          <w:szCs w:val="26"/>
        </w:rPr>
        <w:t>.</w:t>
      </w:r>
    </w:p>
    <w:p w:rsidR="008412CC" w:rsidRPr="004B4460" w:rsidRDefault="00986CE5" w:rsidP="003474C6">
      <w:pPr>
        <w:ind w:firstLine="709"/>
        <w:jc w:val="both"/>
        <w:rPr>
          <w:sz w:val="26"/>
          <w:szCs w:val="26"/>
        </w:rPr>
      </w:pPr>
      <w:r w:rsidRPr="004B4460">
        <w:rPr>
          <w:sz w:val="26"/>
          <w:szCs w:val="26"/>
        </w:rPr>
        <w:t>«Подпись ответственного организатора».</w:t>
      </w:r>
    </w:p>
    <w:p w:rsidR="008138A1" w:rsidRPr="004B4460" w:rsidRDefault="005A552D" w:rsidP="003474C6">
      <w:pPr>
        <w:ind w:firstLine="709"/>
        <w:jc w:val="both"/>
        <w:rPr>
          <w:sz w:val="26"/>
          <w:szCs w:val="26"/>
        </w:rPr>
      </w:pPr>
      <w:r w:rsidRPr="004B4460">
        <w:rPr>
          <w:sz w:val="26"/>
          <w:szCs w:val="26"/>
        </w:rPr>
        <w:t>9</w:t>
      </w:r>
      <w:r w:rsidR="00A02D6E" w:rsidRPr="004B4460">
        <w:rPr>
          <w:sz w:val="26"/>
          <w:szCs w:val="26"/>
        </w:rPr>
        <w:t>.1.</w:t>
      </w:r>
      <w:r w:rsidR="003A5162" w:rsidRPr="004B4460">
        <w:rPr>
          <w:sz w:val="26"/>
          <w:szCs w:val="26"/>
        </w:rPr>
        <w:t>5</w:t>
      </w:r>
      <w:r w:rsidR="00A02D6E" w:rsidRPr="004B4460">
        <w:rPr>
          <w:sz w:val="26"/>
          <w:szCs w:val="26"/>
        </w:rPr>
        <w:t xml:space="preserve">. </w:t>
      </w:r>
      <w:r w:rsidR="008138A1" w:rsidRPr="004B4460">
        <w:rPr>
          <w:sz w:val="26"/>
          <w:szCs w:val="26"/>
        </w:rPr>
        <w:t>Основные правила заполнения листов (бланков) для записи ответов.</w:t>
      </w:r>
    </w:p>
    <w:p w:rsidR="000E6CC0" w:rsidRPr="004B4460" w:rsidRDefault="00FE4A4B" w:rsidP="003474C6">
      <w:pPr>
        <w:ind w:firstLine="709"/>
        <w:jc w:val="both"/>
        <w:rPr>
          <w:sz w:val="26"/>
          <w:szCs w:val="26"/>
        </w:rPr>
      </w:pPr>
      <w:r w:rsidRPr="004B4460">
        <w:rPr>
          <w:sz w:val="26"/>
          <w:szCs w:val="26"/>
        </w:rPr>
        <w:t xml:space="preserve">Все </w:t>
      </w:r>
      <w:r w:rsidR="005339D8" w:rsidRPr="004B4460">
        <w:rPr>
          <w:sz w:val="26"/>
          <w:szCs w:val="26"/>
        </w:rPr>
        <w:t>листы (</w:t>
      </w:r>
      <w:r w:rsidRPr="004B4460">
        <w:rPr>
          <w:sz w:val="26"/>
          <w:szCs w:val="26"/>
        </w:rPr>
        <w:t>бланки</w:t>
      </w:r>
      <w:r w:rsidR="005339D8" w:rsidRPr="004B4460">
        <w:rPr>
          <w:sz w:val="26"/>
          <w:szCs w:val="26"/>
        </w:rPr>
        <w:t xml:space="preserve">) для записи ответов </w:t>
      </w:r>
      <w:r w:rsidRPr="004B4460">
        <w:rPr>
          <w:sz w:val="26"/>
          <w:szCs w:val="26"/>
        </w:rPr>
        <w:t xml:space="preserve">заполняются </w:t>
      </w:r>
      <w:r w:rsidR="005A0817" w:rsidRPr="004B4460">
        <w:rPr>
          <w:sz w:val="26"/>
          <w:szCs w:val="26"/>
        </w:rPr>
        <w:t>гелевой или капиллярной</w:t>
      </w:r>
      <w:r w:rsidR="00454907" w:rsidRPr="004B4460">
        <w:rPr>
          <w:sz w:val="26"/>
          <w:szCs w:val="26"/>
        </w:rPr>
        <w:t xml:space="preserve"> ручкой</w:t>
      </w:r>
      <w:r w:rsidR="00835BA9" w:rsidRPr="004B4460">
        <w:rPr>
          <w:sz w:val="26"/>
          <w:szCs w:val="26"/>
        </w:rPr>
        <w:t xml:space="preserve"> с чернилами черного цвета</w:t>
      </w:r>
      <w:r w:rsidRPr="004B4460">
        <w:rPr>
          <w:sz w:val="26"/>
          <w:szCs w:val="26"/>
        </w:rPr>
        <w:t xml:space="preserve">. </w:t>
      </w:r>
    </w:p>
    <w:p w:rsidR="00954A11" w:rsidRPr="004B4460" w:rsidRDefault="00373606" w:rsidP="003474C6">
      <w:pPr>
        <w:ind w:firstLine="709"/>
        <w:jc w:val="both"/>
        <w:rPr>
          <w:sz w:val="26"/>
          <w:szCs w:val="26"/>
        </w:rPr>
      </w:pPr>
      <w:r w:rsidRPr="004B4460">
        <w:rPr>
          <w:sz w:val="26"/>
          <w:szCs w:val="26"/>
        </w:rPr>
        <w:t>Символ метки («Х») не должен быть слишком толстым.</w:t>
      </w:r>
    </w:p>
    <w:p w:rsidR="001E4831" w:rsidRPr="004B4460" w:rsidRDefault="00FE4A4B" w:rsidP="003474C6">
      <w:pPr>
        <w:ind w:firstLine="709"/>
        <w:jc w:val="both"/>
        <w:rPr>
          <w:sz w:val="26"/>
          <w:szCs w:val="26"/>
        </w:rPr>
      </w:pPr>
      <w:r w:rsidRPr="004B4460">
        <w:rPr>
          <w:sz w:val="26"/>
          <w:szCs w:val="26"/>
        </w:rPr>
        <w:t>Участник экзамена должен изображать каждую цифру</w:t>
      </w:r>
      <w:r w:rsidR="00A053A6" w:rsidRPr="004B4460">
        <w:rPr>
          <w:sz w:val="26"/>
          <w:szCs w:val="26"/>
        </w:rPr>
        <w:t xml:space="preserve"> и б</w:t>
      </w:r>
      <w:r w:rsidRPr="004B4460">
        <w:rPr>
          <w:sz w:val="26"/>
          <w:szCs w:val="26"/>
        </w:rPr>
        <w:t>укву</w:t>
      </w:r>
      <w:r w:rsidR="00A053A6" w:rsidRPr="004B4460">
        <w:rPr>
          <w:sz w:val="26"/>
          <w:szCs w:val="26"/>
        </w:rPr>
        <w:t xml:space="preserve"> во в</w:t>
      </w:r>
      <w:r w:rsidRPr="004B4460">
        <w:rPr>
          <w:sz w:val="26"/>
          <w:szCs w:val="26"/>
        </w:rPr>
        <w:t xml:space="preserve">сех заполняемых полях </w:t>
      </w:r>
      <w:r w:rsidR="00373606" w:rsidRPr="004B4460">
        <w:rPr>
          <w:sz w:val="26"/>
          <w:szCs w:val="26"/>
        </w:rPr>
        <w:t>листов (</w:t>
      </w:r>
      <w:r w:rsidRPr="004B4460">
        <w:rPr>
          <w:sz w:val="26"/>
          <w:szCs w:val="26"/>
        </w:rPr>
        <w:t>бланков</w:t>
      </w:r>
      <w:r w:rsidR="00373606" w:rsidRPr="004B4460">
        <w:rPr>
          <w:sz w:val="26"/>
          <w:szCs w:val="26"/>
        </w:rPr>
        <w:t>) для записи ответов № 1</w:t>
      </w:r>
      <w:r w:rsidRPr="004B4460">
        <w:rPr>
          <w:sz w:val="26"/>
          <w:szCs w:val="26"/>
        </w:rPr>
        <w:t>, тщательно копируя образец</w:t>
      </w:r>
      <w:r w:rsidR="00A053A6" w:rsidRPr="004B4460">
        <w:rPr>
          <w:sz w:val="26"/>
          <w:szCs w:val="26"/>
        </w:rPr>
        <w:t xml:space="preserve"> ее н</w:t>
      </w:r>
      <w:r w:rsidRPr="004B4460">
        <w:rPr>
          <w:sz w:val="26"/>
          <w:szCs w:val="26"/>
        </w:rPr>
        <w:t>аписания</w:t>
      </w:r>
      <w:r w:rsidR="00A053A6" w:rsidRPr="004B4460">
        <w:rPr>
          <w:sz w:val="26"/>
          <w:szCs w:val="26"/>
        </w:rPr>
        <w:t xml:space="preserve"> из с</w:t>
      </w:r>
      <w:r w:rsidRPr="004B4460">
        <w:rPr>
          <w:sz w:val="26"/>
          <w:szCs w:val="26"/>
        </w:rPr>
        <w:t>троки</w:t>
      </w:r>
      <w:r w:rsidR="00A053A6" w:rsidRPr="004B4460">
        <w:rPr>
          <w:sz w:val="26"/>
          <w:szCs w:val="26"/>
        </w:rPr>
        <w:t xml:space="preserve"> с о</w:t>
      </w:r>
      <w:r w:rsidRPr="004B4460">
        <w:rPr>
          <w:sz w:val="26"/>
          <w:szCs w:val="26"/>
        </w:rPr>
        <w:t>бразцами написания символов</w:t>
      </w:r>
      <w:r w:rsidR="00826171" w:rsidRPr="004B4460">
        <w:rPr>
          <w:sz w:val="26"/>
          <w:szCs w:val="26"/>
        </w:rPr>
        <w:t>.</w:t>
      </w:r>
      <w:r w:rsidRPr="004B4460">
        <w:rPr>
          <w:sz w:val="26"/>
          <w:szCs w:val="26"/>
        </w:rPr>
        <w:t xml:space="preserve"> </w:t>
      </w:r>
    </w:p>
    <w:p w:rsidR="00373606" w:rsidRPr="004B4460" w:rsidRDefault="00FE4A4B" w:rsidP="003474C6">
      <w:pPr>
        <w:ind w:firstLine="709"/>
        <w:jc w:val="both"/>
        <w:rPr>
          <w:sz w:val="26"/>
          <w:szCs w:val="26"/>
        </w:rPr>
      </w:pPr>
      <w:r w:rsidRPr="004B4460">
        <w:rPr>
          <w:sz w:val="26"/>
          <w:szCs w:val="26"/>
        </w:rPr>
        <w:t>Каждое поле</w:t>
      </w:r>
      <w:r w:rsidR="00A053A6" w:rsidRPr="004B4460">
        <w:rPr>
          <w:sz w:val="26"/>
          <w:szCs w:val="26"/>
        </w:rPr>
        <w:t xml:space="preserve"> в б</w:t>
      </w:r>
      <w:r w:rsidRPr="004B4460">
        <w:rPr>
          <w:sz w:val="26"/>
          <w:szCs w:val="26"/>
        </w:rPr>
        <w:t>ланках заполняется, начиная</w:t>
      </w:r>
      <w:r w:rsidR="00A053A6" w:rsidRPr="004B4460">
        <w:rPr>
          <w:sz w:val="26"/>
          <w:szCs w:val="26"/>
        </w:rPr>
        <w:t xml:space="preserve"> с п</w:t>
      </w:r>
      <w:r w:rsidRPr="004B4460">
        <w:rPr>
          <w:sz w:val="26"/>
          <w:szCs w:val="26"/>
        </w:rPr>
        <w:t>ервой позиции (в том числе</w:t>
      </w:r>
      <w:r w:rsidR="00A053A6" w:rsidRPr="004B4460">
        <w:rPr>
          <w:sz w:val="26"/>
          <w:szCs w:val="26"/>
        </w:rPr>
        <w:t xml:space="preserve"> и п</w:t>
      </w:r>
      <w:r w:rsidRPr="004B4460">
        <w:rPr>
          <w:sz w:val="26"/>
          <w:szCs w:val="26"/>
        </w:rPr>
        <w:t>оля для занесения фамилии, имени</w:t>
      </w:r>
      <w:r w:rsidR="00A053A6" w:rsidRPr="004B4460">
        <w:rPr>
          <w:sz w:val="26"/>
          <w:szCs w:val="26"/>
        </w:rPr>
        <w:t xml:space="preserve"> и о</w:t>
      </w:r>
      <w:r w:rsidRPr="004B4460">
        <w:rPr>
          <w:sz w:val="26"/>
          <w:szCs w:val="26"/>
        </w:rPr>
        <w:t>тчества</w:t>
      </w:r>
      <w:r w:rsidR="00373606" w:rsidRPr="004B4460">
        <w:rPr>
          <w:sz w:val="26"/>
          <w:szCs w:val="26"/>
        </w:rPr>
        <w:t xml:space="preserve"> (при наличии)</w:t>
      </w:r>
      <w:r w:rsidRPr="004B4460">
        <w:rPr>
          <w:sz w:val="26"/>
          <w:szCs w:val="26"/>
        </w:rPr>
        <w:t xml:space="preserve"> участника экзамена</w:t>
      </w:r>
      <w:r w:rsidR="00373606" w:rsidRPr="004B4460">
        <w:rPr>
          <w:sz w:val="26"/>
          <w:szCs w:val="26"/>
        </w:rPr>
        <w:t>, реквизитов документа, удостоверяющего личность</w:t>
      </w:r>
      <w:r w:rsidRPr="004B4460">
        <w:rPr>
          <w:sz w:val="26"/>
          <w:szCs w:val="26"/>
        </w:rPr>
        <w:t xml:space="preserve">). </w:t>
      </w:r>
    </w:p>
    <w:p w:rsidR="00044167" w:rsidRPr="004B4460" w:rsidRDefault="00FE4A4B" w:rsidP="003474C6">
      <w:pPr>
        <w:ind w:firstLine="709"/>
        <w:jc w:val="both"/>
        <w:rPr>
          <w:sz w:val="26"/>
          <w:szCs w:val="26"/>
        </w:rPr>
      </w:pPr>
      <w:r w:rsidRPr="004B4460">
        <w:rPr>
          <w:sz w:val="26"/>
          <w:szCs w:val="26"/>
        </w:rPr>
        <w:t>Если участник экзамена</w:t>
      </w:r>
      <w:r w:rsidR="00A053A6" w:rsidRPr="004B4460">
        <w:rPr>
          <w:sz w:val="26"/>
          <w:szCs w:val="26"/>
        </w:rPr>
        <w:t xml:space="preserve"> не и</w:t>
      </w:r>
      <w:r w:rsidRPr="004B4460">
        <w:rPr>
          <w:sz w:val="26"/>
          <w:szCs w:val="26"/>
        </w:rPr>
        <w:t>меет информации для заполнения какого-то конкретного поля,</w:t>
      </w:r>
      <w:r w:rsidR="00A053A6" w:rsidRPr="004B4460">
        <w:rPr>
          <w:sz w:val="26"/>
          <w:szCs w:val="26"/>
        </w:rPr>
        <w:t xml:space="preserve"> он д</w:t>
      </w:r>
      <w:r w:rsidRPr="004B4460">
        <w:rPr>
          <w:sz w:val="26"/>
          <w:szCs w:val="26"/>
        </w:rPr>
        <w:t xml:space="preserve">олжен оставить его пустым (не делать прочерков). </w:t>
      </w:r>
    </w:p>
    <w:p w:rsidR="00373606" w:rsidRPr="004B4460" w:rsidRDefault="00373606" w:rsidP="003474C6">
      <w:pPr>
        <w:ind w:firstLine="709"/>
        <w:jc w:val="both"/>
        <w:rPr>
          <w:sz w:val="26"/>
          <w:szCs w:val="26"/>
        </w:rPr>
      </w:pPr>
      <w:r w:rsidRPr="004B4460">
        <w:rPr>
          <w:sz w:val="26"/>
          <w:szCs w:val="26"/>
        </w:rPr>
        <w:t>При записи ответов необходимо строго следовать инструкциям по выполнению работы (к группе заданий, отдельным заданиям), указанным в КИМ.</w:t>
      </w:r>
    </w:p>
    <w:p w:rsidR="00373606" w:rsidRPr="004B4460" w:rsidRDefault="00373606" w:rsidP="003474C6">
      <w:pPr>
        <w:ind w:firstLine="709"/>
        <w:jc w:val="both"/>
        <w:rPr>
          <w:sz w:val="26"/>
          <w:szCs w:val="26"/>
        </w:rPr>
      </w:pPr>
      <w:r w:rsidRPr="004B4460">
        <w:rPr>
          <w:sz w:val="26"/>
          <w:szCs w:val="26"/>
        </w:rPr>
        <w:t>На листах (бланках) для записи ответов № 1 и № 2, а также на дополнительном листе (бланке) для записи ответов № 2 не должно быть пометок, содержащих информацию о личности участника экзамена.</w:t>
      </w:r>
    </w:p>
    <w:p w:rsidR="00044167" w:rsidRPr="004B4460" w:rsidRDefault="00FE4A4B" w:rsidP="003474C6">
      <w:pPr>
        <w:ind w:firstLine="709"/>
        <w:jc w:val="both"/>
        <w:rPr>
          <w:sz w:val="26"/>
          <w:szCs w:val="26"/>
        </w:rPr>
      </w:pPr>
      <w:r w:rsidRPr="004B4460">
        <w:rPr>
          <w:b/>
          <w:sz w:val="26"/>
          <w:szCs w:val="26"/>
        </w:rPr>
        <w:t>Категорически запрещается</w:t>
      </w:r>
      <w:r w:rsidRPr="004B4460">
        <w:rPr>
          <w:sz w:val="26"/>
          <w:szCs w:val="26"/>
        </w:rPr>
        <w:t xml:space="preserve">: </w:t>
      </w:r>
    </w:p>
    <w:p w:rsidR="00A221A2" w:rsidRPr="004B4460" w:rsidRDefault="00FE4A4B" w:rsidP="003474C6">
      <w:pPr>
        <w:ind w:firstLine="709"/>
        <w:jc w:val="both"/>
        <w:rPr>
          <w:sz w:val="26"/>
          <w:szCs w:val="26"/>
        </w:rPr>
      </w:pPr>
      <w:r w:rsidRPr="004B4460">
        <w:rPr>
          <w:sz w:val="26"/>
          <w:szCs w:val="26"/>
        </w:rPr>
        <w:t>делать</w:t>
      </w:r>
      <w:r w:rsidR="00A053A6" w:rsidRPr="004B4460">
        <w:rPr>
          <w:sz w:val="26"/>
          <w:szCs w:val="26"/>
        </w:rPr>
        <w:t xml:space="preserve"> в п</w:t>
      </w:r>
      <w:r w:rsidRPr="004B4460">
        <w:rPr>
          <w:sz w:val="26"/>
          <w:szCs w:val="26"/>
        </w:rPr>
        <w:t>олях</w:t>
      </w:r>
      <w:r w:rsidR="00373606" w:rsidRPr="004B4460">
        <w:rPr>
          <w:sz w:val="26"/>
          <w:szCs w:val="26"/>
        </w:rPr>
        <w:t>, вне полей</w:t>
      </w:r>
      <w:r w:rsidRPr="004B4460">
        <w:rPr>
          <w:sz w:val="26"/>
          <w:szCs w:val="26"/>
        </w:rPr>
        <w:t xml:space="preserve"> </w:t>
      </w:r>
      <w:r w:rsidR="00373606" w:rsidRPr="004B4460">
        <w:rPr>
          <w:sz w:val="26"/>
          <w:szCs w:val="26"/>
        </w:rPr>
        <w:t>листов (</w:t>
      </w:r>
      <w:r w:rsidRPr="004B4460">
        <w:rPr>
          <w:sz w:val="26"/>
          <w:szCs w:val="26"/>
        </w:rPr>
        <w:t>бланков</w:t>
      </w:r>
      <w:r w:rsidR="00373606" w:rsidRPr="004B4460">
        <w:rPr>
          <w:sz w:val="26"/>
          <w:szCs w:val="26"/>
        </w:rPr>
        <w:t>) для записи ответов № 1 и № 2, дополнительных листах (бланках) для записи ответов № 2</w:t>
      </w:r>
      <w:r w:rsidRPr="004B4460">
        <w:rPr>
          <w:sz w:val="26"/>
          <w:szCs w:val="26"/>
        </w:rPr>
        <w:t xml:space="preserve"> какие-либо записи и (или) пометки,</w:t>
      </w:r>
      <w:r w:rsidR="00A053A6" w:rsidRPr="004B4460">
        <w:rPr>
          <w:sz w:val="26"/>
          <w:szCs w:val="26"/>
        </w:rPr>
        <w:t xml:space="preserve"> не о</w:t>
      </w:r>
      <w:r w:rsidRPr="004B4460">
        <w:rPr>
          <w:sz w:val="26"/>
          <w:szCs w:val="26"/>
        </w:rPr>
        <w:t>тносящиеся</w:t>
      </w:r>
      <w:r w:rsidR="00A053A6" w:rsidRPr="004B4460">
        <w:rPr>
          <w:sz w:val="26"/>
          <w:szCs w:val="26"/>
        </w:rPr>
        <w:t xml:space="preserve"> к с</w:t>
      </w:r>
      <w:r w:rsidRPr="004B4460">
        <w:rPr>
          <w:sz w:val="26"/>
          <w:szCs w:val="26"/>
        </w:rPr>
        <w:t xml:space="preserve">одержанию полей </w:t>
      </w:r>
      <w:r w:rsidR="005D092B" w:rsidRPr="004B4460">
        <w:rPr>
          <w:sz w:val="26"/>
          <w:szCs w:val="26"/>
        </w:rPr>
        <w:t>указанных листов (бланков) для записи ответов</w:t>
      </w:r>
      <w:r w:rsidRPr="004B4460">
        <w:rPr>
          <w:sz w:val="26"/>
          <w:szCs w:val="26"/>
        </w:rPr>
        <w:t xml:space="preserve">; </w:t>
      </w:r>
    </w:p>
    <w:p w:rsidR="00A221A2" w:rsidRPr="004B4460" w:rsidRDefault="00FE4A4B" w:rsidP="003474C6">
      <w:pPr>
        <w:ind w:firstLine="709"/>
        <w:jc w:val="both"/>
        <w:rPr>
          <w:sz w:val="26"/>
          <w:szCs w:val="26"/>
        </w:rPr>
      </w:pPr>
      <w:r w:rsidRPr="004B4460">
        <w:rPr>
          <w:sz w:val="26"/>
          <w:szCs w:val="26"/>
        </w:rPr>
        <w:t xml:space="preserve">использовать для заполнения </w:t>
      </w:r>
      <w:r w:rsidR="005D092B" w:rsidRPr="004B4460">
        <w:rPr>
          <w:sz w:val="26"/>
          <w:szCs w:val="26"/>
        </w:rPr>
        <w:t>листов (</w:t>
      </w:r>
      <w:r w:rsidRPr="004B4460">
        <w:rPr>
          <w:sz w:val="26"/>
          <w:szCs w:val="26"/>
        </w:rPr>
        <w:t>бланков</w:t>
      </w:r>
      <w:r w:rsidR="005D092B" w:rsidRPr="004B4460">
        <w:rPr>
          <w:sz w:val="26"/>
          <w:szCs w:val="26"/>
        </w:rPr>
        <w:t>) для записи ответов цветные ручки вместо черной, карандаш,</w:t>
      </w:r>
      <w:r w:rsidRPr="004B4460">
        <w:rPr>
          <w:sz w:val="26"/>
          <w:szCs w:val="26"/>
        </w:rPr>
        <w:t xml:space="preserve"> </w:t>
      </w:r>
      <w:r w:rsidR="00454907" w:rsidRPr="004B4460">
        <w:rPr>
          <w:sz w:val="26"/>
          <w:szCs w:val="26"/>
        </w:rPr>
        <w:t>иные письменные принадлежности</w:t>
      </w:r>
      <w:r w:rsidRPr="004B4460">
        <w:rPr>
          <w:sz w:val="26"/>
          <w:szCs w:val="26"/>
        </w:rPr>
        <w:t>, средства для исправления внесенной</w:t>
      </w:r>
      <w:r w:rsidR="00A053A6" w:rsidRPr="004B4460">
        <w:rPr>
          <w:sz w:val="26"/>
          <w:szCs w:val="26"/>
        </w:rPr>
        <w:t xml:space="preserve"> в </w:t>
      </w:r>
      <w:r w:rsidR="005D092B" w:rsidRPr="004B4460">
        <w:rPr>
          <w:sz w:val="26"/>
          <w:szCs w:val="26"/>
        </w:rPr>
        <w:t>листы (</w:t>
      </w:r>
      <w:r w:rsidR="00A053A6" w:rsidRPr="004B4460">
        <w:rPr>
          <w:sz w:val="26"/>
          <w:szCs w:val="26"/>
        </w:rPr>
        <w:t>б</w:t>
      </w:r>
      <w:r w:rsidRPr="004B4460">
        <w:rPr>
          <w:sz w:val="26"/>
          <w:szCs w:val="26"/>
        </w:rPr>
        <w:t>ланки</w:t>
      </w:r>
      <w:r w:rsidR="005D092B" w:rsidRPr="004B4460">
        <w:rPr>
          <w:sz w:val="26"/>
          <w:szCs w:val="26"/>
        </w:rPr>
        <w:t>) для записи ответов</w:t>
      </w:r>
      <w:r w:rsidRPr="004B4460">
        <w:rPr>
          <w:sz w:val="26"/>
          <w:szCs w:val="26"/>
        </w:rPr>
        <w:t xml:space="preserve"> информации (</w:t>
      </w:r>
      <w:r w:rsidR="007A1B04" w:rsidRPr="004B4460">
        <w:rPr>
          <w:sz w:val="26"/>
          <w:szCs w:val="26"/>
        </w:rPr>
        <w:t>корректирующую жидкость</w:t>
      </w:r>
      <w:r w:rsidRPr="004B4460">
        <w:rPr>
          <w:sz w:val="26"/>
          <w:szCs w:val="26"/>
        </w:rPr>
        <w:t>, ластик</w:t>
      </w:r>
      <w:r w:rsidR="00A053A6" w:rsidRPr="004B4460">
        <w:rPr>
          <w:sz w:val="26"/>
          <w:szCs w:val="26"/>
        </w:rPr>
        <w:t xml:space="preserve"> и д</w:t>
      </w:r>
      <w:r w:rsidRPr="004B4460">
        <w:rPr>
          <w:sz w:val="26"/>
          <w:szCs w:val="26"/>
        </w:rPr>
        <w:t xml:space="preserve">р.). </w:t>
      </w:r>
    </w:p>
    <w:p w:rsidR="00DE093E" w:rsidRPr="004B4460" w:rsidRDefault="00DE093E" w:rsidP="000E0384">
      <w:pPr>
        <w:pStyle w:val="afb"/>
        <w:tabs>
          <w:tab w:val="left" w:pos="851"/>
        </w:tabs>
        <w:ind w:left="0" w:firstLine="567"/>
        <w:jc w:val="both"/>
        <w:rPr>
          <w:sz w:val="26"/>
          <w:szCs w:val="26"/>
        </w:rPr>
      </w:pPr>
    </w:p>
    <w:p w:rsidR="008118F9" w:rsidRPr="004B4460" w:rsidRDefault="008118F9" w:rsidP="000E0384">
      <w:pPr>
        <w:pStyle w:val="afb"/>
        <w:tabs>
          <w:tab w:val="left" w:pos="851"/>
        </w:tabs>
        <w:ind w:left="0" w:firstLine="567"/>
        <w:jc w:val="both"/>
        <w:rPr>
          <w:sz w:val="26"/>
          <w:szCs w:val="26"/>
        </w:rPr>
      </w:pPr>
    </w:p>
    <w:p w:rsidR="00044167" w:rsidRPr="004B4460" w:rsidRDefault="005A552D" w:rsidP="00E316A1">
      <w:pPr>
        <w:pStyle w:val="21"/>
      </w:pPr>
      <w:bookmarkStart w:id="115" w:name="_Toc25677116"/>
      <w:bookmarkStart w:id="116" w:name="_Toc512529757"/>
      <w:r w:rsidRPr="004B4460">
        <w:t>9</w:t>
      </w:r>
      <w:r w:rsidR="00EB5649" w:rsidRPr="004B4460">
        <w:t xml:space="preserve">.2. </w:t>
      </w:r>
      <w:r w:rsidR="00D50D4B" w:rsidRPr="004B4460">
        <w:t>Заполнение листа (бланка) для записи ответов № 1</w:t>
      </w:r>
      <w:bookmarkEnd w:id="115"/>
      <w:r w:rsidR="00D50D4B" w:rsidRPr="004B4460">
        <w:t xml:space="preserve"> </w:t>
      </w:r>
      <w:bookmarkEnd w:id="116"/>
    </w:p>
    <w:p w:rsidR="005C6657" w:rsidRPr="004B4460" w:rsidRDefault="005C6657" w:rsidP="005C6657"/>
    <w:p w:rsidR="00D50D4B" w:rsidRPr="004B4460" w:rsidRDefault="00D50D4B" w:rsidP="007602B4">
      <w:pPr>
        <w:tabs>
          <w:tab w:val="left" w:pos="1005"/>
        </w:tabs>
        <w:ind w:firstLine="709"/>
        <w:jc w:val="both"/>
        <w:rPr>
          <w:sz w:val="26"/>
          <w:szCs w:val="26"/>
        </w:rPr>
      </w:pPr>
      <w:r w:rsidRPr="004B4460">
        <w:rPr>
          <w:sz w:val="26"/>
          <w:szCs w:val="26"/>
        </w:rPr>
        <w:t>По указанию ответственного организатора в аудитории участники экзамена заполняют верхнюю часть листа (бланка) для записи ответов № 1 на задания с кратким ответом.</w:t>
      </w:r>
    </w:p>
    <w:p w:rsidR="00D50D4B" w:rsidRPr="004B4460" w:rsidRDefault="00D50D4B" w:rsidP="007602B4">
      <w:pPr>
        <w:tabs>
          <w:tab w:val="left" w:pos="1005"/>
        </w:tabs>
        <w:ind w:firstLine="709"/>
        <w:jc w:val="both"/>
        <w:rPr>
          <w:rFonts w:eastAsia="Calibri"/>
          <w:sz w:val="26"/>
          <w:szCs w:val="26"/>
        </w:rPr>
      </w:pPr>
      <w:r w:rsidRPr="004B4460">
        <w:rPr>
          <w:sz w:val="26"/>
          <w:szCs w:val="26"/>
        </w:rPr>
        <w:t>Ответственный организатор в аудитории п</w:t>
      </w:r>
      <w:r w:rsidR="004F7869" w:rsidRPr="004B4460">
        <w:rPr>
          <w:sz w:val="26"/>
          <w:szCs w:val="26"/>
        </w:rPr>
        <w:t>роверя</w:t>
      </w:r>
      <w:r w:rsidR="001B0561" w:rsidRPr="004B4460">
        <w:rPr>
          <w:sz w:val="26"/>
          <w:szCs w:val="26"/>
        </w:rPr>
        <w:t>е</w:t>
      </w:r>
      <w:r w:rsidR="004F7869" w:rsidRPr="004B4460">
        <w:rPr>
          <w:sz w:val="26"/>
          <w:szCs w:val="26"/>
        </w:rPr>
        <w:t>т правильность заполнения регистрационных полей</w:t>
      </w:r>
      <w:r w:rsidR="002B509D" w:rsidRPr="004B4460">
        <w:rPr>
          <w:sz w:val="26"/>
          <w:szCs w:val="26"/>
        </w:rPr>
        <w:t xml:space="preserve"> </w:t>
      </w:r>
      <w:r w:rsidR="002B509D" w:rsidRPr="004B4460">
        <w:rPr>
          <w:rFonts w:eastAsia="Calibri"/>
          <w:sz w:val="26"/>
          <w:szCs w:val="26"/>
        </w:rPr>
        <w:t>у каждого участника экзамена и соответствие данных участника экзамена (ФИО, серии и номера документа, удостоверяющего личность) в </w:t>
      </w:r>
      <w:r w:rsidR="00821A4C" w:rsidRPr="004B4460">
        <w:rPr>
          <w:rFonts w:eastAsia="Calibri"/>
          <w:sz w:val="26"/>
          <w:szCs w:val="26"/>
        </w:rPr>
        <w:t>регистрационных</w:t>
      </w:r>
      <w:r w:rsidR="002B509D" w:rsidRPr="004B4460">
        <w:rPr>
          <w:rFonts w:eastAsia="Calibri"/>
          <w:sz w:val="26"/>
          <w:szCs w:val="26"/>
        </w:rPr>
        <w:t xml:space="preserve"> </w:t>
      </w:r>
      <w:r w:rsidR="00821A4C" w:rsidRPr="004B4460">
        <w:rPr>
          <w:rFonts w:eastAsia="Calibri"/>
          <w:sz w:val="26"/>
          <w:szCs w:val="26"/>
        </w:rPr>
        <w:t>полях</w:t>
      </w:r>
      <w:r w:rsidR="002B509D" w:rsidRPr="004B4460">
        <w:rPr>
          <w:rFonts w:eastAsia="Calibri"/>
          <w:sz w:val="26"/>
          <w:szCs w:val="26"/>
        </w:rPr>
        <w:t xml:space="preserve"> и документе, удостоверяющем личность. В случае обнаружения ошибочного заполнения регистрационных полей организаторы дают указание участнику экзамена внести соответствующие исправления</w:t>
      </w:r>
      <w:r w:rsidR="00821A4C" w:rsidRPr="004B4460">
        <w:rPr>
          <w:rFonts w:eastAsia="Calibri"/>
          <w:sz w:val="26"/>
          <w:szCs w:val="26"/>
        </w:rPr>
        <w:t>.</w:t>
      </w:r>
    </w:p>
    <w:p w:rsidR="009D3EBD" w:rsidRPr="004B4460" w:rsidRDefault="009D3EBD" w:rsidP="009D3EBD">
      <w:pPr>
        <w:tabs>
          <w:tab w:val="left" w:pos="1005"/>
        </w:tabs>
        <w:ind w:firstLine="709"/>
        <w:jc w:val="both"/>
        <w:rPr>
          <w:rFonts w:eastAsia="Calibri"/>
          <w:sz w:val="26"/>
          <w:szCs w:val="26"/>
        </w:rPr>
      </w:pPr>
      <w:r w:rsidRPr="004B4460">
        <w:rPr>
          <w:rFonts w:eastAsia="Calibri"/>
          <w:sz w:val="26"/>
          <w:szCs w:val="26"/>
        </w:rPr>
        <w:t>Исправления могут быть выполнены следующими способами:</w:t>
      </w:r>
    </w:p>
    <w:p w:rsidR="009D3EBD" w:rsidRPr="004B4460" w:rsidRDefault="009D3EBD" w:rsidP="009D3EBD">
      <w:pPr>
        <w:tabs>
          <w:tab w:val="left" w:pos="1005"/>
        </w:tabs>
        <w:ind w:firstLine="709"/>
        <w:jc w:val="both"/>
        <w:rPr>
          <w:rFonts w:eastAsia="Calibri"/>
          <w:sz w:val="26"/>
          <w:szCs w:val="26"/>
        </w:rPr>
      </w:pPr>
      <w:r w:rsidRPr="004B4460">
        <w:rPr>
          <w:rFonts w:eastAsia="Calibri"/>
          <w:sz w:val="26"/>
          <w:szCs w:val="26"/>
        </w:rPr>
        <w:t>запись новых символов (цифр, букв) более жирным шрифтом поверх ранее написанных символов (цифр, букв);</w:t>
      </w:r>
    </w:p>
    <w:p w:rsidR="009D3EBD" w:rsidRPr="004B4460" w:rsidRDefault="009D3EBD" w:rsidP="009D3EBD">
      <w:pPr>
        <w:tabs>
          <w:tab w:val="left" w:pos="1005"/>
        </w:tabs>
        <w:ind w:firstLine="709"/>
        <w:jc w:val="both"/>
        <w:rPr>
          <w:rFonts w:eastAsia="Calibri"/>
          <w:sz w:val="26"/>
          <w:szCs w:val="26"/>
        </w:rPr>
      </w:pPr>
      <w:r w:rsidRPr="004B4460">
        <w:rPr>
          <w:rFonts w:eastAsia="Calibri"/>
          <w:sz w:val="26"/>
          <w:szCs w:val="26"/>
        </w:rPr>
        <w:t>зачеркивание ранее написанных символов (цифр, букв) и заполнение свободных клеточек справа новыми символами (цифрами, буквами). Данный способ возможен только при наличии достаточного количества оставшихся свободных клеточек.</w:t>
      </w:r>
    </w:p>
    <w:p w:rsidR="00BE2FF2" w:rsidRPr="004B4460" w:rsidRDefault="00BE2FF2" w:rsidP="007602B4">
      <w:pPr>
        <w:tabs>
          <w:tab w:val="left" w:pos="1005"/>
        </w:tabs>
        <w:ind w:firstLine="709"/>
        <w:jc w:val="both"/>
        <w:rPr>
          <w:sz w:val="26"/>
          <w:szCs w:val="26"/>
        </w:rPr>
      </w:pPr>
      <w:r w:rsidRPr="004B4460">
        <w:rPr>
          <w:sz w:val="26"/>
          <w:szCs w:val="26"/>
        </w:rPr>
        <w:t>Заполнение полей «Удален с экзамена в связи с нарушением порядка проведения ГИА» и</w:t>
      </w:r>
      <w:r w:rsidR="001B0561" w:rsidRPr="004B4460">
        <w:rPr>
          <w:sz w:val="26"/>
          <w:szCs w:val="26"/>
        </w:rPr>
        <w:t>ли</w:t>
      </w:r>
      <w:r w:rsidRPr="004B4460">
        <w:rPr>
          <w:sz w:val="26"/>
          <w:szCs w:val="26"/>
        </w:rPr>
        <w:t xml:space="preserve"> «Не за</w:t>
      </w:r>
      <w:r w:rsidR="00B00DD0" w:rsidRPr="004B4460">
        <w:rPr>
          <w:sz w:val="26"/>
          <w:szCs w:val="26"/>
        </w:rPr>
        <w:t>вершил</w:t>
      </w:r>
      <w:r w:rsidRPr="004B4460">
        <w:rPr>
          <w:sz w:val="26"/>
          <w:szCs w:val="26"/>
        </w:rPr>
        <w:t xml:space="preserve"> экзамен по уважительной причине» организатором в аудитории обязательно, если участник экзамена удален с экзамена в связи с нарушением установленного порядка проведения ГИА или не завершил экзамен по объективным причинам. Отметка организатора в аудитории заверяется подписью организатора в специально отведенном для этого поле «Подпись ответственного организатора».</w:t>
      </w:r>
    </w:p>
    <w:p w:rsidR="00BE2FF2" w:rsidRPr="004B4460" w:rsidRDefault="00BE2FF2" w:rsidP="007602B4">
      <w:pPr>
        <w:ind w:firstLine="709"/>
        <w:contextualSpacing/>
        <w:jc w:val="both"/>
        <w:rPr>
          <w:sz w:val="26"/>
          <w:szCs w:val="26"/>
        </w:rPr>
      </w:pPr>
      <w:r w:rsidRPr="004B4460">
        <w:rPr>
          <w:sz w:val="26"/>
          <w:szCs w:val="26"/>
        </w:rPr>
        <w:t>В случае если участник экзамена отказывается ставить личную подпись в поле «Подпись участника ГИА</w:t>
      </w:r>
      <w:r w:rsidR="002F5200" w:rsidRPr="004B4460">
        <w:rPr>
          <w:sz w:val="26"/>
          <w:szCs w:val="26"/>
        </w:rPr>
        <w:t>»</w:t>
      </w:r>
      <w:r w:rsidRPr="004B4460">
        <w:rPr>
          <w:sz w:val="26"/>
          <w:szCs w:val="26"/>
        </w:rPr>
        <w:t>, организатор в аудитории ставит свою подпись в поле участника экзамена.</w:t>
      </w:r>
    </w:p>
    <w:p w:rsidR="00DE093E" w:rsidRPr="004B4460" w:rsidRDefault="0070481A" w:rsidP="007602B4">
      <w:pPr>
        <w:tabs>
          <w:tab w:val="left" w:pos="1005"/>
        </w:tabs>
        <w:ind w:firstLine="709"/>
        <w:jc w:val="both"/>
        <w:rPr>
          <w:sz w:val="26"/>
          <w:szCs w:val="26"/>
        </w:rPr>
      </w:pPr>
      <w:r w:rsidRPr="004B4460">
        <w:rPr>
          <w:sz w:val="26"/>
          <w:szCs w:val="26"/>
        </w:rPr>
        <w:t>В средней части листа (бланка) для записи ответов № 1 на здания с кратким ответом к</w:t>
      </w:r>
      <w:r w:rsidR="00FE4A4B" w:rsidRPr="004B4460">
        <w:rPr>
          <w:sz w:val="26"/>
          <w:szCs w:val="26"/>
        </w:rPr>
        <w:t xml:space="preserve">раткий ответ записывается </w:t>
      </w:r>
      <w:r w:rsidRPr="004B4460">
        <w:rPr>
          <w:sz w:val="26"/>
          <w:szCs w:val="26"/>
        </w:rPr>
        <w:t>справа от номера задания</w:t>
      </w:r>
      <w:r w:rsidR="00DE093E" w:rsidRPr="004B4460">
        <w:rPr>
          <w:sz w:val="26"/>
          <w:szCs w:val="26"/>
        </w:rPr>
        <w:t xml:space="preserve">. </w:t>
      </w:r>
    </w:p>
    <w:p w:rsidR="00D11392" w:rsidRPr="004B4460" w:rsidRDefault="00FE4A4B" w:rsidP="007602B4">
      <w:pPr>
        <w:tabs>
          <w:tab w:val="left" w:pos="1005"/>
        </w:tabs>
        <w:ind w:firstLine="709"/>
        <w:jc w:val="both"/>
        <w:rPr>
          <w:sz w:val="26"/>
          <w:szCs w:val="26"/>
        </w:rPr>
      </w:pPr>
      <w:r w:rsidRPr="004B4460">
        <w:rPr>
          <w:sz w:val="26"/>
          <w:szCs w:val="26"/>
        </w:rPr>
        <w:t>Ответ</w:t>
      </w:r>
      <w:r w:rsidR="00A053A6" w:rsidRPr="004B4460">
        <w:rPr>
          <w:sz w:val="26"/>
          <w:szCs w:val="26"/>
        </w:rPr>
        <w:t xml:space="preserve"> на з</w:t>
      </w:r>
      <w:r w:rsidRPr="004B4460">
        <w:rPr>
          <w:sz w:val="26"/>
          <w:szCs w:val="26"/>
        </w:rPr>
        <w:t>адание</w:t>
      </w:r>
      <w:r w:rsidR="00A053A6" w:rsidRPr="004B4460">
        <w:rPr>
          <w:sz w:val="26"/>
          <w:szCs w:val="26"/>
        </w:rPr>
        <w:t xml:space="preserve"> с к</w:t>
      </w:r>
      <w:r w:rsidRPr="004B4460">
        <w:rPr>
          <w:sz w:val="26"/>
          <w:szCs w:val="26"/>
        </w:rPr>
        <w:t>ратким ответом нужно записать</w:t>
      </w:r>
      <w:r w:rsidR="00A053A6" w:rsidRPr="004B4460">
        <w:rPr>
          <w:sz w:val="26"/>
          <w:szCs w:val="26"/>
        </w:rPr>
        <w:t xml:space="preserve"> в т</w:t>
      </w:r>
      <w:r w:rsidRPr="004B4460">
        <w:rPr>
          <w:sz w:val="26"/>
          <w:szCs w:val="26"/>
        </w:rPr>
        <w:t>акой форме,</w:t>
      </w:r>
      <w:r w:rsidR="00A053A6" w:rsidRPr="004B4460">
        <w:rPr>
          <w:sz w:val="26"/>
          <w:szCs w:val="26"/>
        </w:rPr>
        <w:t xml:space="preserve"> в к</w:t>
      </w:r>
      <w:r w:rsidRPr="004B4460">
        <w:rPr>
          <w:sz w:val="26"/>
          <w:szCs w:val="26"/>
        </w:rPr>
        <w:t>оторой требуется</w:t>
      </w:r>
      <w:r w:rsidR="00A053A6" w:rsidRPr="004B4460">
        <w:rPr>
          <w:sz w:val="26"/>
          <w:szCs w:val="26"/>
        </w:rPr>
        <w:t xml:space="preserve"> в и</w:t>
      </w:r>
      <w:r w:rsidRPr="004B4460">
        <w:rPr>
          <w:sz w:val="26"/>
          <w:szCs w:val="26"/>
        </w:rPr>
        <w:t>нструкции</w:t>
      </w:r>
      <w:r w:rsidR="00A053A6" w:rsidRPr="004B4460">
        <w:rPr>
          <w:sz w:val="26"/>
          <w:szCs w:val="26"/>
        </w:rPr>
        <w:t xml:space="preserve"> к д</w:t>
      </w:r>
      <w:r w:rsidRPr="004B4460">
        <w:rPr>
          <w:sz w:val="26"/>
          <w:szCs w:val="26"/>
        </w:rPr>
        <w:t>анному заданию</w:t>
      </w:r>
      <w:r w:rsidR="0070481A" w:rsidRPr="004B4460">
        <w:rPr>
          <w:sz w:val="26"/>
          <w:szCs w:val="26"/>
        </w:rPr>
        <w:t xml:space="preserve"> (или группе заданий)</w:t>
      </w:r>
      <w:r w:rsidRPr="004B4460">
        <w:rPr>
          <w:sz w:val="26"/>
          <w:szCs w:val="26"/>
        </w:rPr>
        <w:t>, размещенной</w:t>
      </w:r>
      <w:r w:rsidR="00A053A6" w:rsidRPr="004B4460">
        <w:rPr>
          <w:sz w:val="26"/>
          <w:szCs w:val="26"/>
        </w:rPr>
        <w:t xml:space="preserve"> в К</w:t>
      </w:r>
      <w:r w:rsidRPr="004B4460">
        <w:rPr>
          <w:sz w:val="26"/>
          <w:szCs w:val="26"/>
        </w:rPr>
        <w:t>ИМ перед соответствующим заданием или группой заданий</w:t>
      </w:r>
      <w:r w:rsidR="00B93FC3" w:rsidRPr="004B4460">
        <w:rPr>
          <w:sz w:val="26"/>
          <w:szCs w:val="26"/>
        </w:rPr>
        <w:t xml:space="preserve"> (рис. 1)</w:t>
      </w:r>
      <w:r w:rsidRPr="004B4460">
        <w:rPr>
          <w:sz w:val="26"/>
          <w:szCs w:val="26"/>
        </w:rPr>
        <w:t xml:space="preserve">. </w:t>
      </w:r>
    </w:p>
    <w:p w:rsidR="0070481A" w:rsidRPr="004B4460" w:rsidRDefault="0070481A" w:rsidP="007602B4">
      <w:pPr>
        <w:ind w:firstLine="709"/>
        <w:contextualSpacing/>
        <w:jc w:val="both"/>
        <w:rPr>
          <w:sz w:val="26"/>
          <w:szCs w:val="26"/>
        </w:rPr>
      </w:pPr>
      <w:r w:rsidRPr="004B4460">
        <w:rPr>
          <w:sz w:val="26"/>
          <w:szCs w:val="26"/>
        </w:rPr>
        <w:t>Не разрешается использовать при записи ответа на задания с кратким ответом никакие иные символы, кроме символов кириллицы, латиницы, арабских цифр, запятой и знака «дефис» («минус»), диакритических знаков, образцы которых даны в верхней части бланка.</w:t>
      </w:r>
    </w:p>
    <w:p w:rsidR="00D11392" w:rsidRPr="004B4460" w:rsidRDefault="00FE4A4B" w:rsidP="007602B4">
      <w:pPr>
        <w:tabs>
          <w:tab w:val="left" w:pos="1005"/>
        </w:tabs>
        <w:ind w:firstLine="709"/>
        <w:jc w:val="both"/>
        <w:rPr>
          <w:sz w:val="26"/>
          <w:szCs w:val="26"/>
        </w:rPr>
      </w:pPr>
      <w:r w:rsidRPr="004B4460">
        <w:rPr>
          <w:sz w:val="26"/>
          <w:szCs w:val="26"/>
        </w:rPr>
        <w:t>Краткий ответ</w:t>
      </w:r>
      <w:r w:rsidR="00A053A6" w:rsidRPr="004B4460">
        <w:rPr>
          <w:sz w:val="26"/>
          <w:szCs w:val="26"/>
        </w:rPr>
        <w:t xml:space="preserve"> в с</w:t>
      </w:r>
      <w:r w:rsidRPr="004B4460">
        <w:rPr>
          <w:sz w:val="26"/>
          <w:szCs w:val="26"/>
        </w:rPr>
        <w:t>оответствии</w:t>
      </w:r>
      <w:r w:rsidR="00A053A6" w:rsidRPr="004B4460">
        <w:rPr>
          <w:sz w:val="26"/>
          <w:szCs w:val="26"/>
        </w:rPr>
        <w:t xml:space="preserve"> с и</w:t>
      </w:r>
      <w:r w:rsidRPr="004B4460">
        <w:rPr>
          <w:sz w:val="26"/>
          <w:szCs w:val="26"/>
        </w:rPr>
        <w:t>нструкцией</w:t>
      </w:r>
      <w:r w:rsidR="00A053A6" w:rsidRPr="004B4460">
        <w:rPr>
          <w:sz w:val="26"/>
          <w:szCs w:val="26"/>
        </w:rPr>
        <w:t xml:space="preserve"> к з</w:t>
      </w:r>
      <w:r w:rsidRPr="004B4460">
        <w:rPr>
          <w:sz w:val="26"/>
          <w:szCs w:val="26"/>
        </w:rPr>
        <w:t>аданию может быть записан только</w:t>
      </w:r>
      <w:r w:rsidR="00A053A6" w:rsidRPr="004B4460">
        <w:rPr>
          <w:sz w:val="26"/>
          <w:szCs w:val="26"/>
        </w:rPr>
        <w:t xml:space="preserve"> в в</w:t>
      </w:r>
      <w:r w:rsidRPr="004B4460">
        <w:rPr>
          <w:sz w:val="26"/>
          <w:szCs w:val="26"/>
        </w:rPr>
        <w:t>иде:</w:t>
      </w:r>
    </w:p>
    <w:p w:rsidR="0070481A" w:rsidRPr="004B4460" w:rsidRDefault="0070481A" w:rsidP="007602B4">
      <w:pPr>
        <w:ind w:firstLine="709"/>
        <w:contextualSpacing/>
        <w:jc w:val="both"/>
        <w:rPr>
          <w:sz w:val="26"/>
          <w:szCs w:val="26"/>
        </w:rPr>
      </w:pPr>
      <w:r w:rsidRPr="004B4460">
        <w:rPr>
          <w:sz w:val="26"/>
          <w:szCs w:val="26"/>
        </w:rPr>
        <w:t>одной цифры;</w:t>
      </w:r>
    </w:p>
    <w:p w:rsidR="0070481A" w:rsidRPr="004B4460" w:rsidRDefault="0070481A" w:rsidP="007602B4">
      <w:pPr>
        <w:ind w:firstLine="709"/>
        <w:contextualSpacing/>
        <w:jc w:val="both"/>
        <w:rPr>
          <w:sz w:val="26"/>
          <w:szCs w:val="26"/>
        </w:rPr>
      </w:pPr>
      <w:r w:rsidRPr="004B4460">
        <w:rPr>
          <w:sz w:val="26"/>
          <w:szCs w:val="26"/>
        </w:rPr>
        <w:t>целого числа (возможно использование знака «минус»);</w:t>
      </w:r>
    </w:p>
    <w:p w:rsidR="0070481A" w:rsidRPr="004B4460" w:rsidRDefault="0070481A" w:rsidP="007602B4">
      <w:pPr>
        <w:ind w:firstLine="709"/>
        <w:contextualSpacing/>
        <w:jc w:val="both"/>
        <w:rPr>
          <w:sz w:val="26"/>
          <w:szCs w:val="26"/>
        </w:rPr>
      </w:pPr>
      <w:r w:rsidRPr="004B4460">
        <w:rPr>
          <w:sz w:val="26"/>
          <w:szCs w:val="26"/>
        </w:rPr>
        <w:t>конечной десятичной дроби</w:t>
      </w:r>
      <w:r w:rsidRPr="004B4460">
        <w:t xml:space="preserve"> </w:t>
      </w:r>
      <w:r w:rsidRPr="004B4460">
        <w:rPr>
          <w:sz w:val="26"/>
          <w:szCs w:val="26"/>
        </w:rPr>
        <w:t>(возможно использование знака «минус»);</w:t>
      </w:r>
    </w:p>
    <w:p w:rsidR="0070481A" w:rsidRPr="004B4460" w:rsidRDefault="0070481A" w:rsidP="007602B4">
      <w:pPr>
        <w:ind w:firstLine="709"/>
        <w:contextualSpacing/>
        <w:jc w:val="both"/>
        <w:rPr>
          <w:sz w:val="26"/>
          <w:szCs w:val="26"/>
        </w:rPr>
      </w:pPr>
      <w:r w:rsidRPr="004B4460">
        <w:rPr>
          <w:sz w:val="26"/>
          <w:szCs w:val="26"/>
        </w:rPr>
        <w:t>последовательности символов</w:t>
      </w:r>
      <w:r w:rsidR="00F92C16" w:rsidRPr="004B4460">
        <w:rPr>
          <w:rStyle w:val="afe"/>
          <w:szCs w:val="26"/>
        </w:rPr>
        <w:footnoteReference w:id="13"/>
      </w:r>
      <w:r w:rsidRPr="004B4460">
        <w:rPr>
          <w:sz w:val="26"/>
          <w:szCs w:val="26"/>
        </w:rPr>
        <w:t>, состоящей из букв и (или) цифр;</w:t>
      </w:r>
    </w:p>
    <w:p w:rsidR="0070481A" w:rsidRPr="004B4460" w:rsidRDefault="0070481A" w:rsidP="007602B4">
      <w:pPr>
        <w:ind w:firstLine="709"/>
        <w:contextualSpacing/>
        <w:jc w:val="both"/>
        <w:rPr>
          <w:sz w:val="26"/>
          <w:szCs w:val="26"/>
        </w:rPr>
      </w:pPr>
      <w:r w:rsidRPr="004B4460">
        <w:rPr>
          <w:sz w:val="26"/>
          <w:szCs w:val="26"/>
        </w:rPr>
        <w:t>слова или словосочетания (нескольких слов).</w:t>
      </w:r>
    </w:p>
    <w:p w:rsidR="00DB0CA4" w:rsidRPr="004B4460" w:rsidRDefault="00DB0CA4" w:rsidP="007602B4">
      <w:pPr>
        <w:pStyle w:val="afb"/>
        <w:ind w:left="0" w:firstLine="709"/>
        <w:jc w:val="both"/>
        <w:rPr>
          <w:sz w:val="26"/>
          <w:szCs w:val="26"/>
        </w:rPr>
      </w:pPr>
      <w:r w:rsidRPr="004B4460">
        <w:rPr>
          <w:sz w:val="26"/>
          <w:szCs w:val="26"/>
        </w:rPr>
        <w:t>Если в ответе больше символов</w:t>
      </w:r>
      <w:r w:rsidR="001B0561" w:rsidRPr="004B4460">
        <w:rPr>
          <w:sz w:val="26"/>
          <w:szCs w:val="26"/>
        </w:rPr>
        <w:t>, чем</w:t>
      </w:r>
      <w:r w:rsidRPr="004B4460">
        <w:rPr>
          <w:sz w:val="26"/>
          <w:szCs w:val="26"/>
        </w:rPr>
        <w:t xml:space="preserve"> количество клеточек, отведенн</w:t>
      </w:r>
      <w:r w:rsidR="00A34B6F" w:rsidRPr="004B4460">
        <w:rPr>
          <w:sz w:val="26"/>
          <w:szCs w:val="26"/>
        </w:rPr>
        <w:t>ых</w:t>
      </w:r>
      <w:r w:rsidRPr="004B4460">
        <w:rPr>
          <w:sz w:val="26"/>
          <w:szCs w:val="26"/>
        </w:rPr>
        <w:t xml:space="preserve"> для записи ответов на задания с кратким ответом, то ответ записывается в отведенном для него месте, не обращая внимания на разбиение этого поля на клеточки. Ответ должен быть написан разборчиво, более узкими символами в одну строчку, с использованием всей длины отведенного под него поля. Символы в ответе не должны соприкасаться друг с другом. Термин следует писать полностью. Любые сокращения запрещены.</w:t>
      </w:r>
    </w:p>
    <w:p w:rsidR="00FE4A4B" w:rsidRPr="004B4460" w:rsidRDefault="00375146" w:rsidP="000E0384">
      <w:pPr>
        <w:tabs>
          <w:tab w:val="left" w:pos="1005"/>
        </w:tabs>
        <w:ind w:firstLine="567"/>
        <w:jc w:val="both"/>
        <w:rPr>
          <w:sz w:val="26"/>
          <w:szCs w:val="26"/>
        </w:rPr>
      </w:pPr>
      <w:r w:rsidRPr="004B4460">
        <w:rPr>
          <w:noProof/>
          <w:sz w:val="26"/>
          <w:szCs w:val="26"/>
        </w:rPr>
        <w:drawing>
          <wp:inline distT="0" distB="0" distL="0" distR="0">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48350" cy="1038225"/>
                    </a:xfrm>
                    <a:prstGeom prst="rect">
                      <a:avLst/>
                    </a:prstGeom>
                    <a:noFill/>
                    <a:ln>
                      <a:noFill/>
                    </a:ln>
                  </pic:spPr>
                </pic:pic>
              </a:graphicData>
            </a:graphic>
          </wp:inline>
        </w:drawing>
      </w:r>
    </w:p>
    <w:p w:rsidR="00627460" w:rsidRPr="004B4460" w:rsidRDefault="00B93FC3" w:rsidP="00B93FC3">
      <w:pPr>
        <w:tabs>
          <w:tab w:val="left" w:pos="1005"/>
        </w:tabs>
        <w:ind w:firstLine="567"/>
        <w:jc w:val="center"/>
        <w:rPr>
          <w:sz w:val="26"/>
          <w:szCs w:val="26"/>
        </w:rPr>
      </w:pPr>
      <w:r w:rsidRPr="004B4460">
        <w:rPr>
          <w:sz w:val="26"/>
          <w:szCs w:val="26"/>
        </w:rPr>
        <w:t>Рис. 1</w:t>
      </w:r>
    </w:p>
    <w:p w:rsidR="00B93FC3" w:rsidRPr="004B4460" w:rsidRDefault="00B93FC3" w:rsidP="00B93FC3">
      <w:pPr>
        <w:tabs>
          <w:tab w:val="left" w:pos="1005"/>
        </w:tabs>
        <w:ind w:firstLine="567"/>
        <w:jc w:val="center"/>
        <w:rPr>
          <w:sz w:val="26"/>
          <w:szCs w:val="26"/>
        </w:rPr>
      </w:pPr>
    </w:p>
    <w:p w:rsidR="00044167" w:rsidRPr="004B4460" w:rsidRDefault="005A552D" w:rsidP="00E316A1">
      <w:pPr>
        <w:pStyle w:val="21"/>
      </w:pPr>
      <w:bookmarkStart w:id="117" w:name="_Toc512529758"/>
      <w:bookmarkStart w:id="118" w:name="_Toc25677117"/>
      <w:r w:rsidRPr="004B4460">
        <w:t>9</w:t>
      </w:r>
      <w:r w:rsidR="00EB5649" w:rsidRPr="004B4460">
        <w:t xml:space="preserve">.3. </w:t>
      </w:r>
      <w:r w:rsidR="00FE4A4B" w:rsidRPr="004B4460">
        <w:t>Замена ошибочных ответов</w:t>
      </w:r>
      <w:bookmarkEnd w:id="117"/>
      <w:bookmarkEnd w:id="118"/>
      <w:r w:rsidR="00FE4A4B" w:rsidRPr="004B4460">
        <w:t xml:space="preserve"> </w:t>
      </w:r>
    </w:p>
    <w:p w:rsidR="005C6657" w:rsidRPr="004B4460" w:rsidRDefault="005C6657" w:rsidP="005C6657"/>
    <w:p w:rsidR="00CB1452" w:rsidRPr="004B4460" w:rsidRDefault="00CB1452" w:rsidP="007602B4">
      <w:pPr>
        <w:tabs>
          <w:tab w:val="left" w:pos="1005"/>
        </w:tabs>
        <w:ind w:firstLine="709"/>
        <w:jc w:val="both"/>
        <w:rPr>
          <w:sz w:val="26"/>
          <w:szCs w:val="26"/>
        </w:rPr>
      </w:pPr>
      <w:r w:rsidRPr="004B4460">
        <w:rPr>
          <w:sz w:val="26"/>
          <w:szCs w:val="26"/>
        </w:rPr>
        <w:t xml:space="preserve">В нижней части листа (бланка) для записи ответов № 1 на задания с </w:t>
      </w:r>
      <w:r w:rsidR="003B4351" w:rsidRPr="004B4460">
        <w:rPr>
          <w:sz w:val="26"/>
          <w:szCs w:val="26"/>
        </w:rPr>
        <w:t>кратким</w:t>
      </w:r>
      <w:r w:rsidRPr="004B4460">
        <w:rPr>
          <w:sz w:val="26"/>
          <w:szCs w:val="26"/>
        </w:rPr>
        <w:t xml:space="preserve"> ответом предусмотрены поля для записи исправленных ответов на задания с кратким ответом взамен ошибочно записанных.</w:t>
      </w:r>
    </w:p>
    <w:p w:rsidR="00C14479" w:rsidRPr="004B4460" w:rsidRDefault="00FE4A4B" w:rsidP="007602B4">
      <w:pPr>
        <w:tabs>
          <w:tab w:val="left" w:pos="1005"/>
        </w:tabs>
        <w:ind w:firstLine="709"/>
        <w:jc w:val="both"/>
        <w:rPr>
          <w:sz w:val="26"/>
          <w:szCs w:val="26"/>
        </w:rPr>
      </w:pPr>
      <w:r w:rsidRPr="004B4460">
        <w:rPr>
          <w:sz w:val="26"/>
          <w:szCs w:val="26"/>
        </w:rPr>
        <w:t xml:space="preserve">Для замены </w:t>
      </w:r>
      <w:r w:rsidR="007361BD" w:rsidRPr="004B4460">
        <w:rPr>
          <w:sz w:val="26"/>
          <w:szCs w:val="26"/>
        </w:rPr>
        <w:t xml:space="preserve">ответа, </w:t>
      </w:r>
      <w:r w:rsidRPr="004B4460">
        <w:rPr>
          <w:sz w:val="26"/>
          <w:szCs w:val="26"/>
        </w:rPr>
        <w:t>внесенного</w:t>
      </w:r>
      <w:r w:rsidR="00A053A6" w:rsidRPr="004B4460">
        <w:rPr>
          <w:sz w:val="26"/>
          <w:szCs w:val="26"/>
        </w:rPr>
        <w:t xml:space="preserve"> в </w:t>
      </w:r>
      <w:r w:rsidR="00AA1120" w:rsidRPr="004B4460">
        <w:rPr>
          <w:sz w:val="26"/>
          <w:szCs w:val="26"/>
        </w:rPr>
        <w:t>лист (</w:t>
      </w:r>
      <w:r w:rsidR="00795DEC" w:rsidRPr="004B4460">
        <w:rPr>
          <w:sz w:val="26"/>
          <w:szCs w:val="26"/>
        </w:rPr>
        <w:t>бланк</w:t>
      </w:r>
      <w:r w:rsidR="00AA1120" w:rsidRPr="004B4460">
        <w:rPr>
          <w:sz w:val="26"/>
          <w:szCs w:val="26"/>
        </w:rPr>
        <w:t>)</w:t>
      </w:r>
      <w:r w:rsidR="00795DEC" w:rsidRPr="004B4460">
        <w:rPr>
          <w:sz w:val="26"/>
          <w:szCs w:val="26"/>
        </w:rPr>
        <w:t xml:space="preserve"> </w:t>
      </w:r>
      <w:r w:rsidR="007361BD" w:rsidRPr="004B4460">
        <w:rPr>
          <w:sz w:val="26"/>
          <w:szCs w:val="26"/>
        </w:rPr>
        <w:t xml:space="preserve">для записи </w:t>
      </w:r>
      <w:r w:rsidRPr="004B4460">
        <w:rPr>
          <w:sz w:val="26"/>
          <w:szCs w:val="26"/>
        </w:rPr>
        <w:t>ответов</w:t>
      </w:r>
      <w:r w:rsidR="007361BD" w:rsidRPr="004B4460">
        <w:rPr>
          <w:sz w:val="26"/>
          <w:szCs w:val="26"/>
        </w:rPr>
        <w:t xml:space="preserve"> № 1 </w:t>
      </w:r>
      <w:r w:rsidRPr="004B4460">
        <w:rPr>
          <w:sz w:val="26"/>
          <w:szCs w:val="26"/>
        </w:rPr>
        <w:t xml:space="preserve"> </w:t>
      </w:r>
      <w:r w:rsidR="00795DEC" w:rsidRPr="004B4460">
        <w:rPr>
          <w:sz w:val="26"/>
          <w:szCs w:val="26"/>
        </w:rPr>
        <w:t>на задания с кратким ответом</w:t>
      </w:r>
      <w:r w:rsidR="007361BD" w:rsidRPr="004B4460">
        <w:rPr>
          <w:sz w:val="26"/>
          <w:szCs w:val="26"/>
        </w:rPr>
        <w:t>,</w:t>
      </w:r>
      <w:r w:rsidRPr="004B4460">
        <w:rPr>
          <w:sz w:val="26"/>
          <w:szCs w:val="26"/>
        </w:rPr>
        <w:t xml:space="preserve"> нужно</w:t>
      </w:r>
      <w:r w:rsidR="00A053A6" w:rsidRPr="004B4460">
        <w:rPr>
          <w:sz w:val="26"/>
          <w:szCs w:val="26"/>
        </w:rPr>
        <w:t xml:space="preserve"> в с</w:t>
      </w:r>
      <w:r w:rsidRPr="004B4460">
        <w:rPr>
          <w:sz w:val="26"/>
          <w:szCs w:val="26"/>
        </w:rPr>
        <w:t>оответствующих полях замены проставить номер задания, ответ</w:t>
      </w:r>
      <w:r w:rsidR="00A053A6" w:rsidRPr="004B4460">
        <w:rPr>
          <w:sz w:val="26"/>
          <w:szCs w:val="26"/>
        </w:rPr>
        <w:t xml:space="preserve"> на к</w:t>
      </w:r>
      <w:r w:rsidRPr="004B4460">
        <w:rPr>
          <w:sz w:val="26"/>
          <w:szCs w:val="26"/>
        </w:rPr>
        <w:t>оторый следует исправить</w:t>
      </w:r>
      <w:r w:rsidR="00A221A2" w:rsidRPr="004B4460">
        <w:rPr>
          <w:sz w:val="26"/>
          <w:szCs w:val="26"/>
        </w:rPr>
        <w:t>,</w:t>
      </w:r>
      <w:r w:rsidR="00A053A6" w:rsidRPr="004B4460">
        <w:rPr>
          <w:sz w:val="26"/>
          <w:szCs w:val="26"/>
        </w:rPr>
        <w:t xml:space="preserve"> и з</w:t>
      </w:r>
      <w:r w:rsidRPr="004B4460">
        <w:rPr>
          <w:sz w:val="26"/>
          <w:szCs w:val="26"/>
        </w:rPr>
        <w:t>аписать новое значение верного ответа</w:t>
      </w:r>
      <w:r w:rsidR="00A053A6" w:rsidRPr="004B4460">
        <w:rPr>
          <w:sz w:val="26"/>
          <w:szCs w:val="26"/>
        </w:rPr>
        <w:t xml:space="preserve"> на у</w:t>
      </w:r>
      <w:r w:rsidRPr="004B4460">
        <w:rPr>
          <w:sz w:val="26"/>
          <w:szCs w:val="26"/>
        </w:rPr>
        <w:t>казанное задание</w:t>
      </w:r>
      <w:r w:rsidR="0028654E" w:rsidRPr="004B4460">
        <w:rPr>
          <w:sz w:val="26"/>
          <w:szCs w:val="26"/>
        </w:rPr>
        <w:t xml:space="preserve"> (рис. 2)</w:t>
      </w:r>
      <w:r w:rsidRPr="004B4460">
        <w:rPr>
          <w:sz w:val="26"/>
          <w:szCs w:val="26"/>
        </w:rPr>
        <w:t>.</w:t>
      </w:r>
    </w:p>
    <w:p w:rsidR="00C14479" w:rsidRPr="004B4460" w:rsidRDefault="00FE4A4B" w:rsidP="007602B4">
      <w:pPr>
        <w:tabs>
          <w:tab w:val="left" w:pos="1005"/>
        </w:tabs>
        <w:ind w:firstLine="709"/>
        <w:jc w:val="both"/>
        <w:rPr>
          <w:sz w:val="26"/>
          <w:szCs w:val="26"/>
        </w:rPr>
      </w:pPr>
      <w:r w:rsidRPr="004B4460">
        <w:rPr>
          <w:sz w:val="26"/>
          <w:szCs w:val="26"/>
        </w:rPr>
        <w:t>В случае если</w:t>
      </w:r>
      <w:r w:rsidR="00A053A6" w:rsidRPr="004B4460">
        <w:rPr>
          <w:sz w:val="26"/>
          <w:szCs w:val="26"/>
        </w:rPr>
        <w:t xml:space="preserve"> в о</w:t>
      </w:r>
      <w:r w:rsidRPr="004B4460">
        <w:rPr>
          <w:sz w:val="26"/>
          <w:szCs w:val="26"/>
        </w:rPr>
        <w:t>бласти замены ошибочных ответов</w:t>
      </w:r>
      <w:r w:rsidR="00A053A6" w:rsidRPr="004B4460">
        <w:rPr>
          <w:sz w:val="26"/>
          <w:szCs w:val="26"/>
        </w:rPr>
        <w:t xml:space="preserve"> на з</w:t>
      </w:r>
      <w:r w:rsidRPr="004B4460">
        <w:rPr>
          <w:sz w:val="26"/>
          <w:szCs w:val="26"/>
        </w:rPr>
        <w:t>адания</w:t>
      </w:r>
      <w:r w:rsidR="00A053A6" w:rsidRPr="004B4460">
        <w:rPr>
          <w:sz w:val="26"/>
          <w:szCs w:val="26"/>
        </w:rPr>
        <w:t xml:space="preserve"> с к</w:t>
      </w:r>
      <w:r w:rsidRPr="004B4460">
        <w:rPr>
          <w:sz w:val="26"/>
          <w:szCs w:val="26"/>
        </w:rPr>
        <w:t>ратким ответом будет заполнено поле для номера задания,</w:t>
      </w:r>
      <w:r w:rsidR="00A053A6" w:rsidRPr="004B4460">
        <w:rPr>
          <w:sz w:val="26"/>
          <w:szCs w:val="26"/>
        </w:rPr>
        <w:t xml:space="preserve"> а н</w:t>
      </w:r>
      <w:r w:rsidRPr="004B4460">
        <w:rPr>
          <w:sz w:val="26"/>
          <w:szCs w:val="26"/>
        </w:rPr>
        <w:t>овый ответ</w:t>
      </w:r>
      <w:r w:rsidR="00A053A6" w:rsidRPr="004B4460">
        <w:rPr>
          <w:sz w:val="26"/>
          <w:szCs w:val="26"/>
        </w:rPr>
        <w:t xml:space="preserve"> не в</w:t>
      </w:r>
      <w:r w:rsidRPr="004B4460">
        <w:rPr>
          <w:sz w:val="26"/>
          <w:szCs w:val="26"/>
        </w:rPr>
        <w:t>несен,</w:t>
      </w:r>
      <w:r w:rsidR="00A053A6" w:rsidRPr="004B4460">
        <w:rPr>
          <w:sz w:val="26"/>
          <w:szCs w:val="26"/>
        </w:rPr>
        <w:t xml:space="preserve"> </w:t>
      </w:r>
      <w:r w:rsidR="0089159E" w:rsidRPr="004B4460">
        <w:rPr>
          <w:sz w:val="26"/>
          <w:szCs w:val="26"/>
        </w:rPr>
        <w:br/>
      </w:r>
      <w:r w:rsidR="00A053A6" w:rsidRPr="004B4460">
        <w:rPr>
          <w:sz w:val="26"/>
          <w:szCs w:val="26"/>
        </w:rPr>
        <w:t>то д</w:t>
      </w:r>
      <w:r w:rsidRPr="004B4460">
        <w:rPr>
          <w:sz w:val="26"/>
          <w:szCs w:val="26"/>
        </w:rPr>
        <w:t>ля оценивания будет использоваться пустой ответ (т.е. задание будет засчитано невыполненным). Поэтому</w:t>
      </w:r>
      <w:r w:rsidR="00A053A6" w:rsidRPr="004B4460">
        <w:rPr>
          <w:sz w:val="26"/>
          <w:szCs w:val="26"/>
        </w:rPr>
        <w:t xml:space="preserve"> в с</w:t>
      </w:r>
      <w:r w:rsidRPr="004B4460">
        <w:rPr>
          <w:sz w:val="26"/>
          <w:szCs w:val="26"/>
        </w:rPr>
        <w:t>лучае неправильного указания номера задания</w:t>
      </w:r>
      <w:r w:rsidR="00A053A6" w:rsidRPr="004B4460">
        <w:rPr>
          <w:sz w:val="26"/>
          <w:szCs w:val="26"/>
        </w:rPr>
        <w:t xml:space="preserve"> в о</w:t>
      </w:r>
      <w:r w:rsidRPr="004B4460">
        <w:rPr>
          <w:sz w:val="26"/>
          <w:szCs w:val="26"/>
        </w:rPr>
        <w:t>бласти замены ошибочных ответов</w:t>
      </w:r>
      <w:r w:rsidR="00A221A2" w:rsidRPr="004B4460">
        <w:rPr>
          <w:sz w:val="26"/>
          <w:szCs w:val="26"/>
        </w:rPr>
        <w:t>,</w:t>
      </w:r>
      <w:r w:rsidRPr="004B4460">
        <w:rPr>
          <w:sz w:val="26"/>
          <w:szCs w:val="26"/>
        </w:rPr>
        <w:t xml:space="preserve"> неправильный номер задания следует зачеркнуть.</w:t>
      </w:r>
    </w:p>
    <w:p w:rsidR="00044167" w:rsidRPr="004B4460" w:rsidRDefault="00FE4A4B" w:rsidP="007602B4">
      <w:pPr>
        <w:tabs>
          <w:tab w:val="left" w:pos="1005"/>
        </w:tabs>
        <w:ind w:firstLine="709"/>
        <w:jc w:val="both"/>
        <w:rPr>
          <w:sz w:val="26"/>
          <w:szCs w:val="26"/>
        </w:rPr>
      </w:pPr>
      <w:r w:rsidRPr="004B4460">
        <w:rPr>
          <w:sz w:val="26"/>
          <w:szCs w:val="26"/>
        </w:rPr>
        <w:t>Ниже приведен пример замены.</w:t>
      </w:r>
    </w:p>
    <w:p w:rsidR="00044167" w:rsidRPr="004B4460" w:rsidRDefault="00044167" w:rsidP="000E0384">
      <w:pPr>
        <w:tabs>
          <w:tab w:val="left" w:pos="1005"/>
        </w:tabs>
        <w:ind w:firstLine="567"/>
        <w:jc w:val="both"/>
        <w:rPr>
          <w:sz w:val="26"/>
          <w:szCs w:val="26"/>
        </w:rPr>
      </w:pPr>
    </w:p>
    <w:p w:rsidR="00FE4A4B" w:rsidRPr="004B4460" w:rsidRDefault="00FE4A4B" w:rsidP="000E0384">
      <w:pPr>
        <w:tabs>
          <w:tab w:val="left" w:pos="1005"/>
        </w:tabs>
        <w:ind w:firstLine="567"/>
        <w:jc w:val="both"/>
        <w:rPr>
          <w:sz w:val="26"/>
          <w:szCs w:val="26"/>
        </w:rPr>
      </w:pPr>
    </w:p>
    <w:p w:rsidR="00FE4A4B" w:rsidRPr="004B4460" w:rsidRDefault="00375146" w:rsidP="0028654E">
      <w:pPr>
        <w:tabs>
          <w:tab w:val="left" w:pos="1005"/>
        </w:tabs>
        <w:ind w:firstLine="567"/>
        <w:jc w:val="center"/>
        <w:rPr>
          <w:sz w:val="26"/>
          <w:szCs w:val="26"/>
        </w:rPr>
      </w:pPr>
      <w:r w:rsidRPr="004B4460">
        <w:rPr>
          <w:noProof/>
          <w:sz w:val="26"/>
        </w:rPr>
        <w:drawing>
          <wp:inline distT="0" distB="0" distL="0" distR="0">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819400" cy="1171575"/>
                    </a:xfrm>
                    <a:prstGeom prst="rect">
                      <a:avLst/>
                    </a:prstGeom>
                    <a:noFill/>
                    <a:ln>
                      <a:noFill/>
                    </a:ln>
                  </pic:spPr>
                </pic:pic>
              </a:graphicData>
            </a:graphic>
          </wp:inline>
        </w:drawing>
      </w:r>
    </w:p>
    <w:p w:rsidR="0028654E" w:rsidRPr="004B4460" w:rsidRDefault="0028654E" w:rsidP="0028654E">
      <w:pPr>
        <w:tabs>
          <w:tab w:val="left" w:pos="1005"/>
        </w:tabs>
        <w:ind w:firstLine="567"/>
        <w:jc w:val="center"/>
        <w:rPr>
          <w:sz w:val="26"/>
          <w:szCs w:val="26"/>
        </w:rPr>
      </w:pPr>
      <w:r w:rsidRPr="004B4460">
        <w:rPr>
          <w:sz w:val="26"/>
          <w:szCs w:val="26"/>
        </w:rPr>
        <w:t>Рис. 2</w:t>
      </w:r>
    </w:p>
    <w:p w:rsidR="0028654E" w:rsidRPr="004B4460" w:rsidRDefault="0028654E" w:rsidP="0028654E">
      <w:pPr>
        <w:tabs>
          <w:tab w:val="left" w:pos="1005"/>
        </w:tabs>
        <w:ind w:firstLine="567"/>
        <w:jc w:val="center"/>
        <w:rPr>
          <w:sz w:val="26"/>
          <w:szCs w:val="26"/>
        </w:rPr>
      </w:pPr>
    </w:p>
    <w:p w:rsidR="007361BD" w:rsidRPr="004B4460" w:rsidRDefault="007361BD" w:rsidP="007602B4">
      <w:pPr>
        <w:ind w:firstLine="709"/>
        <w:contextualSpacing/>
        <w:jc w:val="both"/>
        <w:rPr>
          <w:sz w:val="26"/>
          <w:szCs w:val="26"/>
        </w:rPr>
      </w:pPr>
      <w:bookmarkStart w:id="119" w:name="_Toc512529759"/>
      <w:r w:rsidRPr="004B4460">
        <w:rPr>
          <w:sz w:val="26"/>
          <w:szCs w:val="26"/>
        </w:rPr>
        <w:t>Ответственный организатор в аудитории по окончании выполнения экзаменационной работы участником экзамена должен проверить лист (бланк) для записи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rsidR="007361BD" w:rsidRPr="004B4460" w:rsidRDefault="007361BD" w:rsidP="007602B4">
      <w:pPr>
        <w:ind w:firstLine="709"/>
        <w:contextualSpacing/>
        <w:jc w:val="both"/>
        <w:rPr>
          <w:sz w:val="26"/>
          <w:szCs w:val="26"/>
        </w:rPr>
      </w:pPr>
      <w:r w:rsidRPr="004B4460">
        <w:rPr>
          <w:sz w:val="26"/>
          <w:szCs w:val="26"/>
        </w:rPr>
        <w:t xml:space="preserve">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 </w:t>
      </w:r>
    </w:p>
    <w:p w:rsidR="005C6657" w:rsidRPr="004B4460" w:rsidRDefault="005C6657" w:rsidP="007361BD">
      <w:pPr>
        <w:spacing w:before="240"/>
        <w:ind w:firstLine="567"/>
        <w:contextualSpacing/>
        <w:jc w:val="both"/>
        <w:rPr>
          <w:sz w:val="26"/>
          <w:szCs w:val="26"/>
        </w:rPr>
      </w:pPr>
    </w:p>
    <w:p w:rsidR="00044167" w:rsidRPr="004B4460" w:rsidRDefault="005A552D" w:rsidP="00E316A1">
      <w:pPr>
        <w:pStyle w:val="21"/>
      </w:pPr>
      <w:bookmarkStart w:id="120" w:name="_Toc25677118"/>
      <w:r w:rsidRPr="004B4460">
        <w:t>9</w:t>
      </w:r>
      <w:r w:rsidR="00EB5649" w:rsidRPr="004B4460">
        <w:t>.4</w:t>
      </w:r>
      <w:r w:rsidR="00D07C4D" w:rsidRPr="004B4460">
        <w:t>.</w:t>
      </w:r>
      <w:r w:rsidR="00EB5649" w:rsidRPr="004B4460">
        <w:t xml:space="preserve"> </w:t>
      </w:r>
      <w:r w:rsidR="00FE4A4B" w:rsidRPr="004B4460">
        <w:t>Заполнение</w:t>
      </w:r>
      <w:r w:rsidR="00E805A8" w:rsidRPr="004B4460">
        <w:t xml:space="preserve"> листов (</w:t>
      </w:r>
      <w:r w:rsidR="00795DEC" w:rsidRPr="004B4460">
        <w:t>бланк</w:t>
      </w:r>
      <w:r w:rsidR="00E805A8" w:rsidRPr="004B4460">
        <w:t>ов) для записи</w:t>
      </w:r>
      <w:r w:rsidR="00795DEC" w:rsidRPr="004B4460">
        <w:t xml:space="preserve"> </w:t>
      </w:r>
      <w:r w:rsidR="00FE4A4B" w:rsidRPr="004B4460">
        <w:t xml:space="preserve">ответов </w:t>
      </w:r>
      <w:r w:rsidR="00E805A8" w:rsidRPr="004B4460">
        <w:t xml:space="preserve">№ 2 </w:t>
      </w:r>
      <w:r w:rsidR="00795DEC" w:rsidRPr="004B4460">
        <w:t>на задания с развернутым ответом</w:t>
      </w:r>
      <w:bookmarkEnd w:id="119"/>
      <w:bookmarkEnd w:id="120"/>
      <w:r w:rsidR="00FE4A4B" w:rsidRPr="004B4460">
        <w:t xml:space="preserve"> </w:t>
      </w:r>
    </w:p>
    <w:p w:rsidR="00EC7664" w:rsidRPr="004B4460" w:rsidRDefault="00EC7664" w:rsidP="00EC7664"/>
    <w:p w:rsidR="00110F2E" w:rsidRPr="004B4460" w:rsidRDefault="00110F2E" w:rsidP="007602B4">
      <w:pPr>
        <w:ind w:firstLine="709"/>
        <w:contextualSpacing/>
        <w:jc w:val="both"/>
        <w:rPr>
          <w:sz w:val="26"/>
          <w:szCs w:val="26"/>
        </w:rPr>
      </w:pPr>
      <w:r w:rsidRPr="004B4460">
        <w:rPr>
          <w:sz w:val="26"/>
          <w:szCs w:val="26"/>
        </w:rPr>
        <w:t>Лист (бланк) для записи ответов № 2 предназначен для записи ответов на задания с развернутым ответом (строго в соответствии с требованиями инструкции к КИМ и к отдельным заданиям КИМ</w:t>
      </w:r>
      <w:r w:rsidR="007652F8" w:rsidRPr="004B4460">
        <w:rPr>
          <w:sz w:val="26"/>
          <w:szCs w:val="26"/>
        </w:rPr>
        <w:t>)</w:t>
      </w:r>
      <w:r w:rsidRPr="004B4460">
        <w:rPr>
          <w:sz w:val="26"/>
          <w:szCs w:val="26"/>
        </w:rPr>
        <w:t xml:space="preserve">. </w:t>
      </w:r>
    </w:p>
    <w:p w:rsidR="00110F2E" w:rsidRPr="004B4460" w:rsidRDefault="00110F2E" w:rsidP="007602B4">
      <w:pPr>
        <w:ind w:firstLine="709"/>
        <w:contextualSpacing/>
        <w:jc w:val="both"/>
        <w:rPr>
          <w:sz w:val="26"/>
          <w:szCs w:val="26"/>
        </w:rPr>
      </w:pPr>
      <w:r w:rsidRPr="004B4460">
        <w:rPr>
          <w:sz w:val="26"/>
          <w:szCs w:val="26"/>
        </w:rPr>
        <w:t xml:space="preserve">Записи в лист (бланк) для записи ответов № 2 делаются в соответствующей последовательности: </w:t>
      </w:r>
      <w:r w:rsidR="006F29F1" w:rsidRPr="004B4460">
        <w:rPr>
          <w:sz w:val="26"/>
          <w:szCs w:val="26"/>
        </w:rPr>
        <w:t xml:space="preserve">сначала </w:t>
      </w:r>
      <w:r w:rsidRPr="004B4460">
        <w:rPr>
          <w:sz w:val="26"/>
          <w:szCs w:val="26"/>
        </w:rPr>
        <w:t>на лицевой стороне</w:t>
      </w:r>
      <w:r w:rsidR="006F29F1" w:rsidRPr="004B4460">
        <w:rPr>
          <w:sz w:val="26"/>
          <w:szCs w:val="26"/>
        </w:rPr>
        <w:t xml:space="preserve"> листа (бланка) для записи ответов № 2, затем </w:t>
      </w:r>
      <w:r w:rsidR="00C7137D" w:rsidRPr="004B4460">
        <w:rPr>
          <w:sz w:val="26"/>
          <w:szCs w:val="26"/>
        </w:rPr>
        <w:t>на</w:t>
      </w:r>
      <w:r w:rsidR="006F29F1" w:rsidRPr="004B4460">
        <w:rPr>
          <w:sz w:val="26"/>
          <w:szCs w:val="26"/>
        </w:rPr>
        <w:t xml:space="preserve"> </w:t>
      </w:r>
      <w:r w:rsidRPr="004B4460">
        <w:rPr>
          <w:sz w:val="26"/>
          <w:szCs w:val="26"/>
        </w:rPr>
        <w:t>оборот</w:t>
      </w:r>
      <w:r w:rsidR="00AF2033" w:rsidRPr="004B4460">
        <w:rPr>
          <w:sz w:val="26"/>
          <w:szCs w:val="26"/>
        </w:rPr>
        <w:t>ной</w:t>
      </w:r>
      <w:r w:rsidRPr="004B4460">
        <w:rPr>
          <w:sz w:val="26"/>
          <w:szCs w:val="26"/>
        </w:rPr>
        <w:t xml:space="preserve"> </w:t>
      </w:r>
      <w:r w:rsidR="00AF2033" w:rsidRPr="004B4460">
        <w:rPr>
          <w:sz w:val="26"/>
          <w:szCs w:val="26"/>
        </w:rPr>
        <w:t>стороне</w:t>
      </w:r>
      <w:r w:rsidRPr="004B4460">
        <w:rPr>
          <w:sz w:val="26"/>
          <w:szCs w:val="26"/>
        </w:rPr>
        <w:t xml:space="preserve"> </w:t>
      </w:r>
      <w:r w:rsidR="006F29F1" w:rsidRPr="004B4460">
        <w:rPr>
          <w:sz w:val="26"/>
          <w:szCs w:val="26"/>
        </w:rPr>
        <w:t>лист</w:t>
      </w:r>
      <w:r w:rsidR="00C7137D" w:rsidRPr="004B4460">
        <w:rPr>
          <w:sz w:val="26"/>
          <w:szCs w:val="26"/>
        </w:rPr>
        <w:t>а</w:t>
      </w:r>
      <w:r w:rsidRPr="004B4460">
        <w:rPr>
          <w:sz w:val="26"/>
          <w:szCs w:val="26"/>
        </w:rPr>
        <w:t xml:space="preserve"> </w:t>
      </w:r>
      <w:r w:rsidR="006F29F1" w:rsidRPr="004B4460">
        <w:rPr>
          <w:sz w:val="26"/>
          <w:szCs w:val="26"/>
        </w:rPr>
        <w:t>(</w:t>
      </w:r>
      <w:r w:rsidRPr="004B4460">
        <w:rPr>
          <w:sz w:val="26"/>
          <w:szCs w:val="26"/>
        </w:rPr>
        <w:t>бланк</w:t>
      </w:r>
      <w:r w:rsidR="00C7137D" w:rsidRPr="004B4460">
        <w:rPr>
          <w:sz w:val="26"/>
          <w:szCs w:val="26"/>
        </w:rPr>
        <w:t>а</w:t>
      </w:r>
      <w:r w:rsidR="006F29F1" w:rsidRPr="004B4460">
        <w:rPr>
          <w:sz w:val="26"/>
          <w:szCs w:val="26"/>
        </w:rPr>
        <w:t xml:space="preserve">) для записи ответов </w:t>
      </w:r>
      <w:r w:rsidRPr="004B4460">
        <w:rPr>
          <w:sz w:val="26"/>
          <w:szCs w:val="26"/>
        </w:rPr>
        <w:t>№ 2</w:t>
      </w:r>
      <w:r w:rsidR="006F29F1" w:rsidRPr="004B4460">
        <w:rPr>
          <w:sz w:val="26"/>
          <w:szCs w:val="26"/>
        </w:rPr>
        <w:t xml:space="preserve">. </w:t>
      </w:r>
      <w:r w:rsidR="00DB67D2" w:rsidRPr="004B4460">
        <w:rPr>
          <w:sz w:val="26"/>
          <w:szCs w:val="26"/>
        </w:rPr>
        <w:t xml:space="preserve">При этом участник экзамена делает в нижней части области ответов лицевой стороны листа (бланка) для записи ответов № 2 запись «Смотри на обороте». </w:t>
      </w:r>
      <w:r w:rsidR="006F29F1" w:rsidRPr="004B4460">
        <w:rPr>
          <w:sz w:val="26"/>
          <w:szCs w:val="26"/>
        </w:rPr>
        <w:t>Оборотная сторона листов (бланков) для записи ответов</w:t>
      </w:r>
      <w:r w:rsidR="00921AE7" w:rsidRPr="004B4460">
        <w:rPr>
          <w:sz w:val="26"/>
          <w:szCs w:val="26"/>
        </w:rPr>
        <w:t xml:space="preserve"> </w:t>
      </w:r>
      <w:r w:rsidR="006F29F1" w:rsidRPr="004B4460">
        <w:rPr>
          <w:sz w:val="26"/>
          <w:szCs w:val="26"/>
        </w:rPr>
        <w:t xml:space="preserve">№ 2 </w:t>
      </w:r>
      <w:r w:rsidRPr="004B4460">
        <w:rPr>
          <w:sz w:val="26"/>
          <w:szCs w:val="26"/>
        </w:rPr>
        <w:t xml:space="preserve">ЗАПОЛНЯЕТСЯ!!! </w:t>
      </w:r>
    </w:p>
    <w:p w:rsidR="00110F2E" w:rsidRPr="004B4460" w:rsidRDefault="00110F2E" w:rsidP="007602B4">
      <w:pPr>
        <w:ind w:firstLine="709"/>
        <w:contextualSpacing/>
        <w:jc w:val="both"/>
        <w:rPr>
          <w:sz w:val="26"/>
          <w:szCs w:val="26"/>
        </w:rPr>
      </w:pPr>
      <w:r w:rsidRPr="004B4460">
        <w:rPr>
          <w:sz w:val="26"/>
          <w:szCs w:val="26"/>
        </w:rPr>
        <w:t xml:space="preserve">Запрещается делать какие-либо записи и пометки, не относящиеся к ответам на задания, в том числе содержащие информацию о персональных данных участника экзамена. При наличии записей и пометок ответы, внесенные в </w:t>
      </w:r>
      <w:r w:rsidR="00A530DE" w:rsidRPr="004B4460">
        <w:rPr>
          <w:sz w:val="26"/>
          <w:szCs w:val="26"/>
        </w:rPr>
        <w:t>листы (</w:t>
      </w:r>
      <w:r w:rsidRPr="004B4460">
        <w:rPr>
          <w:sz w:val="26"/>
          <w:szCs w:val="26"/>
        </w:rPr>
        <w:t>бланки</w:t>
      </w:r>
      <w:r w:rsidR="00A530DE" w:rsidRPr="004B4460">
        <w:rPr>
          <w:sz w:val="26"/>
          <w:szCs w:val="26"/>
        </w:rPr>
        <w:t>) для записи ответов № 2</w:t>
      </w:r>
      <w:r w:rsidRPr="004B4460">
        <w:rPr>
          <w:sz w:val="26"/>
          <w:szCs w:val="26"/>
        </w:rPr>
        <w:t>, не проверяются.</w:t>
      </w:r>
    </w:p>
    <w:p w:rsidR="00110F2E" w:rsidRPr="004B4460" w:rsidRDefault="00110F2E" w:rsidP="007602B4">
      <w:pPr>
        <w:ind w:firstLine="709"/>
        <w:contextualSpacing/>
        <w:jc w:val="both"/>
        <w:rPr>
          <w:sz w:val="26"/>
          <w:szCs w:val="26"/>
        </w:rPr>
      </w:pPr>
      <w:r w:rsidRPr="004B4460">
        <w:rPr>
          <w:sz w:val="26"/>
          <w:szCs w:val="26"/>
        </w:rPr>
        <w:t xml:space="preserve">Поле «Дополнительный </w:t>
      </w:r>
      <w:r w:rsidR="00A530DE" w:rsidRPr="004B4460">
        <w:rPr>
          <w:sz w:val="26"/>
          <w:szCs w:val="26"/>
        </w:rPr>
        <w:t xml:space="preserve">лист (бланк) для записи ответов </w:t>
      </w:r>
      <w:r w:rsidRPr="004B4460">
        <w:rPr>
          <w:sz w:val="26"/>
          <w:szCs w:val="26"/>
        </w:rPr>
        <w:t xml:space="preserve">№ 2» заполняет организатор в аудитории только при выдаче дополнительного </w:t>
      </w:r>
      <w:r w:rsidR="00A530DE" w:rsidRPr="004B4460">
        <w:rPr>
          <w:sz w:val="26"/>
          <w:szCs w:val="26"/>
        </w:rPr>
        <w:t>листа (</w:t>
      </w:r>
      <w:r w:rsidRPr="004B4460">
        <w:rPr>
          <w:sz w:val="26"/>
          <w:szCs w:val="26"/>
        </w:rPr>
        <w:t>бланка</w:t>
      </w:r>
      <w:r w:rsidR="00A530DE" w:rsidRPr="004B4460">
        <w:rPr>
          <w:sz w:val="26"/>
          <w:szCs w:val="26"/>
        </w:rPr>
        <w:t>) для записи ответов</w:t>
      </w:r>
      <w:r w:rsidRPr="004B4460">
        <w:rPr>
          <w:sz w:val="26"/>
          <w:szCs w:val="26"/>
        </w:rPr>
        <w:t xml:space="preserve"> № 2, вписывая в это поле цифровое значение кода дополнительного </w:t>
      </w:r>
      <w:r w:rsidR="00A530DE" w:rsidRPr="004B4460">
        <w:rPr>
          <w:sz w:val="26"/>
          <w:szCs w:val="26"/>
        </w:rPr>
        <w:t>листа (</w:t>
      </w:r>
      <w:r w:rsidRPr="004B4460">
        <w:rPr>
          <w:sz w:val="26"/>
          <w:szCs w:val="26"/>
        </w:rPr>
        <w:t>бланка</w:t>
      </w:r>
      <w:r w:rsidR="00A530DE" w:rsidRPr="004B4460">
        <w:rPr>
          <w:sz w:val="26"/>
          <w:szCs w:val="26"/>
        </w:rPr>
        <w:t xml:space="preserve">) для записи ответов </w:t>
      </w:r>
      <w:r w:rsidRPr="004B4460">
        <w:rPr>
          <w:sz w:val="26"/>
          <w:szCs w:val="26"/>
        </w:rPr>
        <w:t xml:space="preserve">№ 2, который выдается участнику экзамена. Если дополнительный </w:t>
      </w:r>
      <w:r w:rsidR="00A530DE" w:rsidRPr="004B4460">
        <w:rPr>
          <w:sz w:val="26"/>
          <w:szCs w:val="26"/>
        </w:rPr>
        <w:t>лист (</w:t>
      </w:r>
      <w:r w:rsidRPr="004B4460">
        <w:rPr>
          <w:sz w:val="26"/>
          <w:szCs w:val="26"/>
        </w:rPr>
        <w:t>бланк</w:t>
      </w:r>
      <w:r w:rsidR="00A530DE" w:rsidRPr="004B4460">
        <w:rPr>
          <w:sz w:val="26"/>
          <w:szCs w:val="26"/>
        </w:rPr>
        <w:t>)</w:t>
      </w:r>
      <w:r w:rsidRPr="004B4460">
        <w:rPr>
          <w:sz w:val="26"/>
          <w:szCs w:val="26"/>
        </w:rPr>
        <w:t xml:space="preserve"> </w:t>
      </w:r>
      <w:r w:rsidR="00A530DE" w:rsidRPr="004B4460">
        <w:rPr>
          <w:sz w:val="26"/>
          <w:szCs w:val="26"/>
        </w:rPr>
        <w:t xml:space="preserve">для записи </w:t>
      </w:r>
      <w:r w:rsidRPr="004B4460">
        <w:rPr>
          <w:sz w:val="26"/>
          <w:szCs w:val="26"/>
        </w:rPr>
        <w:t xml:space="preserve">ответов № 2 не выдавался, то поле «Дополнительный </w:t>
      </w:r>
      <w:r w:rsidR="00A530DE" w:rsidRPr="004B4460">
        <w:rPr>
          <w:sz w:val="26"/>
          <w:szCs w:val="26"/>
        </w:rPr>
        <w:t>лист (</w:t>
      </w:r>
      <w:r w:rsidRPr="004B4460">
        <w:rPr>
          <w:sz w:val="26"/>
          <w:szCs w:val="26"/>
        </w:rPr>
        <w:t>бланк</w:t>
      </w:r>
      <w:r w:rsidR="00A530DE" w:rsidRPr="004B4460">
        <w:rPr>
          <w:sz w:val="26"/>
          <w:szCs w:val="26"/>
        </w:rPr>
        <w:t xml:space="preserve">) для записи </w:t>
      </w:r>
      <w:r w:rsidRPr="004B4460">
        <w:rPr>
          <w:sz w:val="26"/>
          <w:szCs w:val="26"/>
        </w:rPr>
        <w:t xml:space="preserve"> ответов № 2» остается пустым. </w:t>
      </w:r>
    </w:p>
    <w:p w:rsidR="00E805A8" w:rsidRPr="004B4460" w:rsidRDefault="00E805A8" w:rsidP="000E0384">
      <w:pPr>
        <w:ind w:firstLine="567"/>
        <w:jc w:val="both"/>
        <w:rPr>
          <w:sz w:val="26"/>
          <w:szCs w:val="26"/>
        </w:rPr>
      </w:pPr>
    </w:p>
    <w:p w:rsidR="00044167" w:rsidRPr="004B4460" w:rsidRDefault="005A552D" w:rsidP="00E316A1">
      <w:pPr>
        <w:pStyle w:val="21"/>
      </w:pPr>
      <w:bookmarkStart w:id="121" w:name="_Toc512529760"/>
      <w:bookmarkStart w:id="122" w:name="_Toc25677119"/>
      <w:r w:rsidRPr="004B4460">
        <w:t>9</w:t>
      </w:r>
      <w:r w:rsidR="00EB5649" w:rsidRPr="004B4460">
        <w:t xml:space="preserve">.5. </w:t>
      </w:r>
      <w:r w:rsidR="00FE4A4B" w:rsidRPr="004B4460">
        <w:t xml:space="preserve">Заполнение дополнительного </w:t>
      </w:r>
      <w:r w:rsidR="00475784" w:rsidRPr="004B4460">
        <w:t>листа (</w:t>
      </w:r>
      <w:r w:rsidR="00795DEC" w:rsidRPr="004B4460">
        <w:t>бланка</w:t>
      </w:r>
      <w:r w:rsidR="00475784" w:rsidRPr="004B4460">
        <w:t xml:space="preserve">) для записи </w:t>
      </w:r>
      <w:r w:rsidR="00FE4A4B" w:rsidRPr="004B4460">
        <w:t xml:space="preserve">ответов </w:t>
      </w:r>
      <w:r w:rsidR="00475784" w:rsidRPr="004B4460">
        <w:t xml:space="preserve">№ 2 </w:t>
      </w:r>
      <w:r w:rsidR="00795DEC" w:rsidRPr="004B4460">
        <w:t>на задания с развернутым ответом</w:t>
      </w:r>
      <w:bookmarkEnd w:id="121"/>
      <w:bookmarkEnd w:id="122"/>
      <w:r w:rsidR="00FE4A4B" w:rsidRPr="004B4460">
        <w:t xml:space="preserve"> </w:t>
      </w:r>
    </w:p>
    <w:p w:rsidR="00A530DE" w:rsidRPr="004B4460" w:rsidRDefault="00A530DE" w:rsidP="000E0384">
      <w:pPr>
        <w:ind w:firstLine="567"/>
        <w:jc w:val="both"/>
        <w:rPr>
          <w:sz w:val="26"/>
          <w:szCs w:val="26"/>
        </w:rPr>
      </w:pPr>
    </w:p>
    <w:p w:rsidR="00BD1D99" w:rsidRPr="004B4460" w:rsidRDefault="00F073FE" w:rsidP="00EC7664">
      <w:pPr>
        <w:ind w:firstLine="709"/>
        <w:contextualSpacing/>
        <w:jc w:val="both"/>
        <w:rPr>
          <w:sz w:val="26"/>
          <w:szCs w:val="26"/>
        </w:rPr>
      </w:pPr>
      <w:r w:rsidRPr="004B4460">
        <w:rPr>
          <w:sz w:val="26"/>
          <w:szCs w:val="26"/>
        </w:rPr>
        <w:t>Дополнительный лист (бланк) для записи ответов № 2 выдается организатором в аудитории по требованию участ</w:t>
      </w:r>
      <w:r w:rsidR="003B4351" w:rsidRPr="004B4460">
        <w:rPr>
          <w:sz w:val="26"/>
          <w:szCs w:val="26"/>
        </w:rPr>
        <w:t>ни</w:t>
      </w:r>
      <w:r w:rsidRPr="004B4460">
        <w:rPr>
          <w:sz w:val="26"/>
          <w:szCs w:val="26"/>
        </w:rPr>
        <w:t>ка экзамена в случае недостаточного количества места для записи развернутых ответов.</w:t>
      </w:r>
      <w:r w:rsidR="00BD1D99" w:rsidRPr="004B4460">
        <w:rPr>
          <w:sz w:val="26"/>
          <w:szCs w:val="26"/>
        </w:rPr>
        <w:t xml:space="preserve"> </w:t>
      </w:r>
    </w:p>
    <w:p w:rsidR="00ED71E2" w:rsidRPr="004B4460" w:rsidRDefault="00ED71E2" w:rsidP="00EC7664">
      <w:pPr>
        <w:ind w:firstLine="709"/>
        <w:contextualSpacing/>
        <w:jc w:val="both"/>
        <w:rPr>
          <w:sz w:val="26"/>
          <w:szCs w:val="26"/>
        </w:rPr>
      </w:pPr>
      <w:r w:rsidRPr="004B4460">
        <w:rPr>
          <w:sz w:val="26"/>
          <w:szCs w:val="26"/>
        </w:rPr>
        <w:t xml:space="preserve">Поле «Дополнительный </w:t>
      </w:r>
      <w:r w:rsidR="00BD1D99" w:rsidRPr="004B4460">
        <w:rPr>
          <w:sz w:val="26"/>
          <w:szCs w:val="26"/>
        </w:rPr>
        <w:t>лист (</w:t>
      </w:r>
      <w:r w:rsidRPr="004B4460">
        <w:rPr>
          <w:sz w:val="26"/>
          <w:szCs w:val="26"/>
        </w:rPr>
        <w:t>бланк</w:t>
      </w:r>
      <w:r w:rsidR="00BD1D99" w:rsidRPr="004B4460">
        <w:rPr>
          <w:sz w:val="26"/>
          <w:szCs w:val="26"/>
        </w:rPr>
        <w:t xml:space="preserve">) </w:t>
      </w:r>
      <w:r w:rsidR="0044000C" w:rsidRPr="004B4460">
        <w:rPr>
          <w:sz w:val="26"/>
          <w:szCs w:val="26"/>
        </w:rPr>
        <w:t xml:space="preserve">для записи </w:t>
      </w:r>
      <w:r w:rsidRPr="004B4460">
        <w:rPr>
          <w:sz w:val="26"/>
          <w:szCs w:val="26"/>
        </w:rPr>
        <w:t xml:space="preserve">ответов № 2» заполняется организатором в аудитории только при выдаче следующего дополнительного </w:t>
      </w:r>
      <w:r w:rsidR="0044000C" w:rsidRPr="004B4460">
        <w:rPr>
          <w:sz w:val="26"/>
          <w:szCs w:val="26"/>
        </w:rPr>
        <w:t>листа (</w:t>
      </w:r>
      <w:r w:rsidRPr="004B4460">
        <w:rPr>
          <w:sz w:val="26"/>
          <w:szCs w:val="26"/>
        </w:rPr>
        <w:t>бланка</w:t>
      </w:r>
      <w:r w:rsidR="0044000C" w:rsidRPr="004B4460">
        <w:rPr>
          <w:sz w:val="26"/>
          <w:szCs w:val="26"/>
        </w:rPr>
        <w:t xml:space="preserve">) для записи </w:t>
      </w:r>
      <w:r w:rsidRPr="004B4460">
        <w:rPr>
          <w:sz w:val="26"/>
          <w:szCs w:val="26"/>
        </w:rPr>
        <w:t xml:space="preserve">ответов № 2, если участнику экзамена не хватило места на ранее выданных дополнительных </w:t>
      </w:r>
      <w:r w:rsidR="0044000C" w:rsidRPr="004B4460">
        <w:rPr>
          <w:sz w:val="26"/>
          <w:szCs w:val="26"/>
        </w:rPr>
        <w:t>листах (</w:t>
      </w:r>
      <w:r w:rsidRPr="004B4460">
        <w:rPr>
          <w:sz w:val="26"/>
          <w:szCs w:val="26"/>
        </w:rPr>
        <w:t>бланках</w:t>
      </w:r>
      <w:r w:rsidR="0044000C" w:rsidRPr="004B4460">
        <w:rPr>
          <w:sz w:val="26"/>
          <w:szCs w:val="26"/>
        </w:rPr>
        <w:t>) для записи</w:t>
      </w:r>
      <w:r w:rsidRPr="004B4460">
        <w:rPr>
          <w:sz w:val="26"/>
          <w:szCs w:val="26"/>
        </w:rPr>
        <w:t xml:space="preserve"> ответов № 2. В этом случае организатор в аудитории вносит в это поле цифровое значение кода следующего дополнительного </w:t>
      </w:r>
      <w:r w:rsidR="0044000C" w:rsidRPr="004B4460">
        <w:rPr>
          <w:sz w:val="26"/>
          <w:szCs w:val="26"/>
        </w:rPr>
        <w:t>листа (</w:t>
      </w:r>
      <w:r w:rsidRPr="004B4460">
        <w:rPr>
          <w:sz w:val="26"/>
          <w:szCs w:val="26"/>
        </w:rPr>
        <w:t>бланка</w:t>
      </w:r>
      <w:r w:rsidR="0044000C" w:rsidRPr="004B4460">
        <w:rPr>
          <w:sz w:val="26"/>
          <w:szCs w:val="26"/>
        </w:rPr>
        <w:t xml:space="preserve">) для записи </w:t>
      </w:r>
      <w:r w:rsidRPr="004B4460">
        <w:rPr>
          <w:sz w:val="26"/>
          <w:szCs w:val="26"/>
        </w:rPr>
        <w:t xml:space="preserve">ответов № 2, который выдает участнику экзамена для заполнения. Если дополнительный </w:t>
      </w:r>
      <w:r w:rsidR="0044000C" w:rsidRPr="004B4460">
        <w:rPr>
          <w:sz w:val="26"/>
          <w:szCs w:val="26"/>
        </w:rPr>
        <w:t>лист (</w:t>
      </w:r>
      <w:r w:rsidRPr="004B4460">
        <w:rPr>
          <w:sz w:val="26"/>
          <w:szCs w:val="26"/>
        </w:rPr>
        <w:t>бланк</w:t>
      </w:r>
      <w:r w:rsidR="0044000C" w:rsidRPr="004B4460">
        <w:rPr>
          <w:sz w:val="26"/>
          <w:szCs w:val="26"/>
        </w:rPr>
        <w:t>) для записи</w:t>
      </w:r>
      <w:r w:rsidRPr="004B4460">
        <w:rPr>
          <w:sz w:val="26"/>
          <w:szCs w:val="26"/>
        </w:rPr>
        <w:t xml:space="preserve"> ответов № 2 не выдавался, то поле «Дополнительный </w:t>
      </w:r>
      <w:r w:rsidR="0044000C" w:rsidRPr="004B4460">
        <w:rPr>
          <w:sz w:val="26"/>
          <w:szCs w:val="26"/>
        </w:rPr>
        <w:t>лист (</w:t>
      </w:r>
      <w:r w:rsidRPr="004B4460">
        <w:rPr>
          <w:sz w:val="26"/>
          <w:szCs w:val="26"/>
        </w:rPr>
        <w:t>бланк</w:t>
      </w:r>
      <w:r w:rsidR="0044000C" w:rsidRPr="004B4460">
        <w:rPr>
          <w:sz w:val="26"/>
          <w:szCs w:val="26"/>
        </w:rPr>
        <w:t xml:space="preserve">) для записи </w:t>
      </w:r>
      <w:r w:rsidRPr="004B4460">
        <w:rPr>
          <w:sz w:val="26"/>
          <w:szCs w:val="26"/>
        </w:rPr>
        <w:t>ответов № 2» остается пустым.</w:t>
      </w:r>
    </w:p>
    <w:p w:rsidR="00ED71E2" w:rsidRDefault="00ED71E2" w:rsidP="00EC7664">
      <w:pPr>
        <w:ind w:firstLine="709"/>
        <w:contextualSpacing/>
        <w:jc w:val="both"/>
        <w:rPr>
          <w:sz w:val="26"/>
          <w:szCs w:val="26"/>
        </w:rPr>
      </w:pPr>
      <w:r w:rsidRPr="004B4460">
        <w:rPr>
          <w:sz w:val="26"/>
          <w:szCs w:val="26"/>
        </w:rPr>
        <w:t xml:space="preserve">Ответы, внесенные в каждый следующий дополнительный лист (бланк) для записи </w:t>
      </w:r>
      <w:r w:rsidR="00E916A8" w:rsidRPr="004B4460">
        <w:rPr>
          <w:sz w:val="26"/>
          <w:szCs w:val="26"/>
        </w:rPr>
        <w:t xml:space="preserve"> ответов </w:t>
      </w:r>
      <w:r w:rsidRPr="004B4460">
        <w:rPr>
          <w:sz w:val="26"/>
          <w:szCs w:val="26"/>
        </w:rPr>
        <w:t>№ 2, оцениваются только в случае полностью заполненного предыдущего дополнительного листа (бланка) для записи ответов № 2 (с лицевой и оборотной сторон</w:t>
      </w:r>
      <w:r w:rsidR="000D5B5D" w:rsidRPr="004B4460">
        <w:rPr>
          <w:sz w:val="26"/>
          <w:szCs w:val="26"/>
        </w:rPr>
        <w:t>).</w:t>
      </w:r>
    </w:p>
    <w:p w:rsidR="0060536E" w:rsidRPr="004B4460" w:rsidRDefault="0060536E" w:rsidP="003D08E9">
      <w:pPr>
        <w:contextualSpacing/>
        <w:jc w:val="both"/>
        <w:rPr>
          <w:sz w:val="26"/>
          <w:szCs w:val="26"/>
        </w:rPr>
      </w:pPr>
    </w:p>
    <w:p w:rsidR="005C7580" w:rsidRPr="004B4460" w:rsidRDefault="005C7580" w:rsidP="000E0384">
      <w:pPr>
        <w:ind w:firstLine="567"/>
        <w:jc w:val="both"/>
        <w:rPr>
          <w:sz w:val="26"/>
          <w:szCs w:val="26"/>
        </w:rPr>
      </w:pPr>
    </w:p>
    <w:p w:rsidR="000805D5" w:rsidRPr="004B4460" w:rsidRDefault="0065369F" w:rsidP="00E316A1">
      <w:pPr>
        <w:pStyle w:val="21"/>
      </w:pPr>
      <w:bookmarkStart w:id="123" w:name="_Toc25677120"/>
      <w:bookmarkStart w:id="124" w:name="_Toc410235035"/>
      <w:bookmarkStart w:id="125" w:name="_Toc410235141"/>
      <w:bookmarkStart w:id="126" w:name="_Toc512529761"/>
      <w:bookmarkStart w:id="127" w:name="_Toc379881173"/>
      <w:bookmarkStart w:id="128" w:name="_Toc404598542"/>
      <w:r w:rsidRPr="004B4460">
        <w:t xml:space="preserve">9.6. </w:t>
      </w:r>
      <w:bookmarkStart w:id="129" w:name="_Toc533867977"/>
      <w:r w:rsidRPr="004B4460">
        <w:t>Заполнение листа</w:t>
      </w:r>
      <w:r w:rsidR="0001321A" w:rsidRPr="004B4460">
        <w:t xml:space="preserve"> </w:t>
      </w:r>
      <w:r w:rsidRPr="004B4460">
        <w:t>(бланка) устного экзамена</w:t>
      </w:r>
      <w:bookmarkEnd w:id="129"/>
      <w:r w:rsidR="00BC2525" w:rsidRPr="004B4460">
        <w:t>.</w:t>
      </w:r>
      <w:bookmarkEnd w:id="123"/>
      <w:r w:rsidR="000805D5" w:rsidRPr="004B4460">
        <w:t xml:space="preserve"> </w:t>
      </w:r>
    </w:p>
    <w:p w:rsidR="00DE093E" w:rsidRPr="004B4460" w:rsidRDefault="00BC2525" w:rsidP="00BC0A88">
      <w:pPr>
        <w:ind w:firstLine="709"/>
        <w:jc w:val="both"/>
      </w:pPr>
      <w:r w:rsidRPr="004B4460">
        <w:t xml:space="preserve"> </w:t>
      </w:r>
    </w:p>
    <w:p w:rsidR="006C0BFE" w:rsidRPr="004B4460" w:rsidRDefault="006C0BFE" w:rsidP="00B90F12">
      <w:pPr>
        <w:ind w:firstLine="709"/>
        <w:jc w:val="both"/>
      </w:pPr>
      <w:r w:rsidRPr="004B4460">
        <w:rPr>
          <w:sz w:val="26"/>
        </w:rPr>
        <w:t xml:space="preserve">Лист (бланк) устного экзамена заполняется так же, как регистрационная часть листа (бланка) для записи ответов № 1 (см. п. </w:t>
      </w:r>
      <w:r w:rsidR="0065369F" w:rsidRPr="004B4460">
        <w:rPr>
          <w:sz w:val="26"/>
          <w:szCs w:val="26"/>
        </w:rPr>
        <w:t>9.4</w:t>
      </w:r>
      <w:r w:rsidRPr="004B4460">
        <w:rPr>
          <w:sz w:val="26"/>
        </w:rPr>
        <w:t>). В поле «Номер аудитории» указывается номер аудитории проведения устного экзамена.</w:t>
      </w:r>
    </w:p>
    <w:p w:rsidR="00BC2525" w:rsidRPr="004B4460" w:rsidRDefault="00BC2525" w:rsidP="00B90F12"/>
    <w:p w:rsidR="0074427E" w:rsidRDefault="0074427E" w:rsidP="00A95C7D">
      <w:pPr>
        <w:pStyle w:val="12"/>
        <w:spacing w:before="0" w:after="0"/>
      </w:pPr>
      <w:bookmarkStart w:id="130" w:name="_Toc25677121"/>
    </w:p>
    <w:p w:rsidR="003D08E9" w:rsidRPr="003D08E9" w:rsidRDefault="003D08E9" w:rsidP="003D08E9">
      <w:bookmarkStart w:id="131" w:name="_GoBack"/>
      <w:bookmarkEnd w:id="131"/>
    </w:p>
    <w:p w:rsidR="00FE4A4B" w:rsidRPr="004B4460" w:rsidRDefault="00E71108" w:rsidP="00A95C7D">
      <w:pPr>
        <w:pStyle w:val="12"/>
        <w:spacing w:before="0" w:after="0"/>
      </w:pPr>
      <w:r w:rsidRPr="004B4460">
        <w:t>10</w:t>
      </w:r>
      <w:r w:rsidR="006804CA" w:rsidRPr="004B4460">
        <w:t>.</w:t>
      </w:r>
      <w:r w:rsidR="00D07C4D" w:rsidRPr="004B4460">
        <w:t xml:space="preserve"> </w:t>
      </w:r>
      <w:r w:rsidR="00FE4A4B" w:rsidRPr="004B4460">
        <w:t>Инструктивные материалы</w:t>
      </w:r>
      <w:bookmarkEnd w:id="124"/>
      <w:bookmarkEnd w:id="125"/>
      <w:bookmarkEnd w:id="126"/>
      <w:bookmarkEnd w:id="130"/>
    </w:p>
    <w:p w:rsidR="00B90F12" w:rsidRPr="004B4460" w:rsidRDefault="00B90F12" w:rsidP="00B90F12"/>
    <w:p w:rsidR="00FE4A4B" w:rsidRPr="004B4460" w:rsidRDefault="005A552D" w:rsidP="00E316A1">
      <w:pPr>
        <w:pStyle w:val="21"/>
      </w:pPr>
      <w:bookmarkStart w:id="132" w:name="_Toc410235036"/>
      <w:bookmarkStart w:id="133" w:name="_Toc410235142"/>
      <w:bookmarkStart w:id="134" w:name="_Toc512529762"/>
      <w:bookmarkStart w:id="135" w:name="_Toc25677122"/>
      <w:r w:rsidRPr="004B4460">
        <w:t>10</w:t>
      </w:r>
      <w:r w:rsidR="00F97A45" w:rsidRPr="004B4460">
        <w:t>.1</w:t>
      </w:r>
      <w:r w:rsidR="006804CA" w:rsidRPr="004B4460">
        <w:t>.</w:t>
      </w:r>
      <w:r w:rsidR="00F97A45" w:rsidRPr="004B4460">
        <w:t xml:space="preserve"> </w:t>
      </w:r>
      <w:r w:rsidR="00FE4A4B" w:rsidRPr="004B4460">
        <w:t>Инструкция для руководителя ППЭ</w:t>
      </w:r>
      <w:bookmarkEnd w:id="127"/>
      <w:bookmarkEnd w:id="128"/>
      <w:bookmarkEnd w:id="132"/>
      <w:bookmarkEnd w:id="133"/>
      <w:bookmarkEnd w:id="134"/>
      <w:bookmarkEnd w:id="135"/>
    </w:p>
    <w:p w:rsidR="009137F5" w:rsidRPr="004B4460" w:rsidRDefault="009137F5" w:rsidP="009137F5"/>
    <w:p w:rsidR="000D257F" w:rsidRPr="004B4460" w:rsidRDefault="000D257F" w:rsidP="00EC7664">
      <w:pPr>
        <w:ind w:firstLine="709"/>
        <w:jc w:val="both"/>
        <w:rPr>
          <w:sz w:val="26"/>
          <w:szCs w:val="26"/>
        </w:rPr>
      </w:pPr>
      <w:r w:rsidRPr="004B4460">
        <w:rPr>
          <w:sz w:val="26"/>
          <w:szCs w:val="26"/>
        </w:rPr>
        <w:t>При проведении ГИА по учебному предмету не допускается привлекать в качестве руководителей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p>
    <w:p w:rsidR="000D257F" w:rsidRPr="004B4460" w:rsidRDefault="000D257F" w:rsidP="00EC7664">
      <w:pPr>
        <w:ind w:firstLine="709"/>
        <w:jc w:val="both"/>
        <w:rPr>
          <w:i/>
          <w:sz w:val="26"/>
          <w:szCs w:val="26"/>
        </w:rPr>
      </w:pPr>
      <w:r w:rsidRPr="004B4460">
        <w:rPr>
          <w:i/>
          <w:sz w:val="26"/>
          <w:szCs w:val="26"/>
        </w:rPr>
        <w:t>Руководитель ППЭ должен заблаговременно пройти инструктаж по порядку и процедуре проведения ГИА и ознакомиться с:</w:t>
      </w:r>
    </w:p>
    <w:p w:rsidR="000D257F" w:rsidRPr="004B4460" w:rsidRDefault="000D257F" w:rsidP="00EC7664">
      <w:pPr>
        <w:ind w:firstLine="709"/>
        <w:jc w:val="both"/>
        <w:rPr>
          <w:sz w:val="26"/>
          <w:szCs w:val="26"/>
        </w:rPr>
      </w:pPr>
      <w:r w:rsidRPr="004B4460">
        <w:rPr>
          <w:sz w:val="26"/>
          <w:szCs w:val="26"/>
        </w:rPr>
        <w:t>нормативными правовыми документами, регламентирующими проведение ГИА;</w:t>
      </w:r>
    </w:p>
    <w:p w:rsidR="000D257F" w:rsidRPr="004B4460" w:rsidRDefault="000D257F" w:rsidP="00EC7664">
      <w:pPr>
        <w:ind w:firstLine="709"/>
        <w:jc w:val="both"/>
        <w:rPr>
          <w:sz w:val="26"/>
          <w:szCs w:val="26"/>
        </w:rPr>
      </w:pPr>
      <w:r w:rsidRPr="004B4460">
        <w:rPr>
          <w:sz w:val="26"/>
          <w:szCs w:val="26"/>
        </w:rPr>
        <w:t>инструкцией, определяющей порядок работы руководителя ППЭ, а также инструкциями, определяющими порядок работы лиц, привлекаемых к проведению ГИА (организаторов, организаторов вне аудитории и т.д.);</w:t>
      </w:r>
    </w:p>
    <w:p w:rsidR="000D257F" w:rsidRPr="004B4460" w:rsidRDefault="000D257F" w:rsidP="00EC7664">
      <w:pPr>
        <w:ind w:firstLine="709"/>
        <w:jc w:val="both"/>
        <w:rPr>
          <w:sz w:val="26"/>
          <w:szCs w:val="26"/>
        </w:rPr>
      </w:pPr>
      <w:r w:rsidRPr="004B4460">
        <w:rPr>
          <w:sz w:val="26"/>
          <w:szCs w:val="26"/>
        </w:rPr>
        <w:t>правилами оформления ведомостей, протоколов и актов, заполняемых при проведении ГИА в аудиториях, ППЭ.</w:t>
      </w:r>
    </w:p>
    <w:p w:rsidR="00EC7664" w:rsidRPr="004B4460" w:rsidRDefault="007251CA" w:rsidP="00817B54">
      <w:pPr>
        <w:tabs>
          <w:tab w:val="left" w:pos="900"/>
          <w:tab w:val="left" w:pos="1260"/>
        </w:tabs>
        <w:ind w:firstLine="709"/>
        <w:jc w:val="both"/>
        <w:rPr>
          <w:sz w:val="26"/>
          <w:szCs w:val="26"/>
        </w:rPr>
      </w:pPr>
      <w:r w:rsidRPr="004B4460">
        <w:rPr>
          <w:sz w:val="26"/>
          <w:szCs w:val="26"/>
        </w:rPr>
        <w:t>Работник образовательной организации, направляемый для проведения ГИА в качестве руководителя ППЭ, под подпись информируется по месту работы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817B54" w:rsidRPr="004B4460" w:rsidRDefault="00817B54" w:rsidP="00817B54">
      <w:pPr>
        <w:tabs>
          <w:tab w:val="left" w:pos="900"/>
          <w:tab w:val="left" w:pos="1260"/>
        </w:tabs>
        <w:ind w:firstLine="709"/>
        <w:jc w:val="both"/>
        <w:rPr>
          <w:sz w:val="26"/>
          <w:szCs w:val="26"/>
        </w:rPr>
      </w:pPr>
    </w:p>
    <w:p w:rsidR="00EC7664" w:rsidRPr="004B4460" w:rsidRDefault="00FF06A6" w:rsidP="00A95C7D">
      <w:pPr>
        <w:tabs>
          <w:tab w:val="left" w:pos="900"/>
          <w:tab w:val="left" w:pos="1260"/>
        </w:tabs>
        <w:jc w:val="both"/>
        <w:rPr>
          <w:b/>
          <w:sz w:val="26"/>
          <w:szCs w:val="26"/>
        </w:rPr>
      </w:pPr>
      <w:r w:rsidRPr="004B4460">
        <w:rPr>
          <w:b/>
          <w:sz w:val="26"/>
          <w:szCs w:val="26"/>
        </w:rPr>
        <w:t>Подготовка к проведению ГИА</w:t>
      </w:r>
    </w:p>
    <w:p w:rsidR="00817B54" w:rsidRPr="004B4460" w:rsidRDefault="00817B54" w:rsidP="00A95C7D">
      <w:pPr>
        <w:tabs>
          <w:tab w:val="left" w:pos="900"/>
          <w:tab w:val="left" w:pos="1260"/>
        </w:tabs>
        <w:jc w:val="both"/>
        <w:rPr>
          <w:b/>
          <w:sz w:val="26"/>
          <w:szCs w:val="26"/>
        </w:rPr>
      </w:pPr>
    </w:p>
    <w:p w:rsidR="00044167" w:rsidRPr="004B4460" w:rsidRDefault="003162B6" w:rsidP="00EC7664">
      <w:pPr>
        <w:ind w:firstLine="709"/>
        <w:jc w:val="both"/>
        <w:rPr>
          <w:b/>
          <w:sz w:val="26"/>
          <w:szCs w:val="26"/>
        </w:rPr>
      </w:pPr>
      <w:r w:rsidRPr="004B4460">
        <w:rPr>
          <w:b/>
          <w:sz w:val="26"/>
          <w:szCs w:val="26"/>
        </w:rPr>
        <w:t>Не позднее чем за один календарный день до проведения экзамена р</w:t>
      </w:r>
      <w:r w:rsidR="00FE4A4B" w:rsidRPr="004B4460">
        <w:rPr>
          <w:b/>
          <w:sz w:val="26"/>
          <w:szCs w:val="26"/>
        </w:rPr>
        <w:t>уководитель ППЭ совместно</w:t>
      </w:r>
      <w:r w:rsidR="00A053A6" w:rsidRPr="004B4460">
        <w:rPr>
          <w:b/>
          <w:sz w:val="26"/>
          <w:szCs w:val="26"/>
        </w:rPr>
        <w:t xml:space="preserve"> с р</w:t>
      </w:r>
      <w:r w:rsidR="00FE4A4B" w:rsidRPr="004B4460">
        <w:rPr>
          <w:b/>
          <w:sz w:val="26"/>
          <w:szCs w:val="26"/>
        </w:rPr>
        <w:t xml:space="preserve">уководителем </w:t>
      </w:r>
      <w:r w:rsidR="00FF5C0C" w:rsidRPr="004B4460">
        <w:rPr>
          <w:b/>
          <w:sz w:val="26"/>
          <w:szCs w:val="26"/>
        </w:rPr>
        <w:t>образовательной организации</w:t>
      </w:r>
      <w:r w:rsidR="00FE4A4B" w:rsidRPr="004B4460">
        <w:rPr>
          <w:b/>
          <w:sz w:val="26"/>
          <w:szCs w:val="26"/>
        </w:rPr>
        <w:t>,</w:t>
      </w:r>
      <w:r w:rsidR="00A053A6" w:rsidRPr="004B4460">
        <w:rPr>
          <w:b/>
          <w:sz w:val="26"/>
          <w:szCs w:val="26"/>
        </w:rPr>
        <w:t xml:space="preserve"> на б</w:t>
      </w:r>
      <w:r w:rsidR="00FE4A4B" w:rsidRPr="004B4460">
        <w:rPr>
          <w:b/>
          <w:sz w:val="26"/>
          <w:szCs w:val="26"/>
        </w:rPr>
        <w:t xml:space="preserve">азе которой организован ППЭ, обязан: </w:t>
      </w:r>
    </w:p>
    <w:p w:rsidR="00FE0CBB" w:rsidRPr="004B4460" w:rsidRDefault="00FE4A4B" w:rsidP="00EC7664">
      <w:pPr>
        <w:pStyle w:val="afb"/>
        <w:tabs>
          <w:tab w:val="left" w:pos="1134"/>
        </w:tabs>
        <w:ind w:left="0" w:firstLine="709"/>
        <w:jc w:val="both"/>
        <w:rPr>
          <w:sz w:val="26"/>
          <w:szCs w:val="26"/>
        </w:rPr>
      </w:pPr>
      <w:r w:rsidRPr="004B4460">
        <w:rPr>
          <w:sz w:val="26"/>
          <w:szCs w:val="26"/>
        </w:rPr>
        <w:t>обеспечить готовность ППЭ</w:t>
      </w:r>
      <w:r w:rsidR="00A053A6" w:rsidRPr="004B4460">
        <w:rPr>
          <w:sz w:val="26"/>
          <w:szCs w:val="26"/>
        </w:rPr>
        <w:t xml:space="preserve"> к п</w:t>
      </w:r>
      <w:r w:rsidRPr="004B4460">
        <w:rPr>
          <w:sz w:val="26"/>
          <w:szCs w:val="26"/>
        </w:rPr>
        <w:t xml:space="preserve">роведению </w:t>
      </w:r>
      <w:r w:rsidR="00BA3A0E" w:rsidRPr="004B4460">
        <w:rPr>
          <w:sz w:val="26"/>
          <w:szCs w:val="26"/>
        </w:rPr>
        <w:t xml:space="preserve">ГИА </w:t>
      </w:r>
      <w:r w:rsidR="00A053A6" w:rsidRPr="004B4460">
        <w:rPr>
          <w:sz w:val="26"/>
          <w:szCs w:val="26"/>
        </w:rPr>
        <w:t>в с</w:t>
      </w:r>
      <w:r w:rsidRPr="004B4460">
        <w:rPr>
          <w:sz w:val="26"/>
          <w:szCs w:val="26"/>
        </w:rPr>
        <w:t>оответствии</w:t>
      </w:r>
      <w:r w:rsidR="00A053A6" w:rsidRPr="004B4460">
        <w:rPr>
          <w:sz w:val="26"/>
          <w:szCs w:val="26"/>
        </w:rPr>
        <w:t xml:space="preserve"> с т</w:t>
      </w:r>
      <w:r w:rsidRPr="004B4460">
        <w:rPr>
          <w:sz w:val="26"/>
          <w:szCs w:val="26"/>
        </w:rPr>
        <w:t>ребованиями</w:t>
      </w:r>
      <w:r w:rsidR="00A053A6" w:rsidRPr="004B4460">
        <w:rPr>
          <w:sz w:val="26"/>
          <w:szCs w:val="26"/>
        </w:rPr>
        <w:t xml:space="preserve"> к П</w:t>
      </w:r>
      <w:r w:rsidRPr="004B4460">
        <w:rPr>
          <w:sz w:val="26"/>
          <w:szCs w:val="26"/>
        </w:rPr>
        <w:t>ПЭ</w:t>
      </w:r>
      <w:r w:rsidRPr="004B4460">
        <w:rPr>
          <w:sz w:val="26"/>
          <w:szCs w:val="26"/>
          <w:vertAlign w:val="superscript"/>
        </w:rPr>
        <w:footnoteReference w:id="14"/>
      </w:r>
      <w:r w:rsidRPr="004B4460">
        <w:rPr>
          <w:sz w:val="26"/>
          <w:szCs w:val="26"/>
        </w:rPr>
        <w:t>;</w:t>
      </w:r>
    </w:p>
    <w:p w:rsidR="00FE0CBB" w:rsidRPr="004B4460" w:rsidRDefault="00FE4A4B" w:rsidP="00EC7664">
      <w:pPr>
        <w:pStyle w:val="afb"/>
        <w:tabs>
          <w:tab w:val="left" w:pos="1134"/>
        </w:tabs>
        <w:ind w:left="0" w:firstLine="709"/>
        <w:jc w:val="both"/>
        <w:rPr>
          <w:sz w:val="26"/>
          <w:szCs w:val="26"/>
        </w:rPr>
      </w:pPr>
      <w:r w:rsidRPr="004B4460">
        <w:rPr>
          <w:sz w:val="26"/>
          <w:szCs w:val="26"/>
        </w:rPr>
        <w:t>проверить наличие</w:t>
      </w:r>
      <w:r w:rsidR="00A053A6" w:rsidRPr="004B4460">
        <w:rPr>
          <w:sz w:val="26"/>
          <w:szCs w:val="26"/>
        </w:rPr>
        <w:t xml:space="preserve"> и г</w:t>
      </w:r>
      <w:r w:rsidRPr="004B4460">
        <w:rPr>
          <w:sz w:val="26"/>
          <w:szCs w:val="26"/>
        </w:rPr>
        <w:t xml:space="preserve">отовность помещений (аудиторий), необходимых для проведения </w:t>
      </w:r>
      <w:r w:rsidR="00BA3A0E" w:rsidRPr="004B4460">
        <w:rPr>
          <w:sz w:val="26"/>
          <w:szCs w:val="26"/>
        </w:rPr>
        <w:t>ГИА</w:t>
      </w:r>
      <w:r w:rsidRPr="004B4460">
        <w:rPr>
          <w:sz w:val="26"/>
          <w:szCs w:val="26"/>
          <w:vertAlign w:val="superscript"/>
        </w:rPr>
        <w:footnoteReference w:id="15"/>
      </w:r>
      <w:r w:rsidRPr="004B4460">
        <w:rPr>
          <w:sz w:val="26"/>
          <w:szCs w:val="26"/>
        </w:rPr>
        <w:t>;</w:t>
      </w:r>
    </w:p>
    <w:p w:rsidR="00BF62B3" w:rsidRPr="004B4460" w:rsidRDefault="00BF62B3" w:rsidP="00EC7664">
      <w:pPr>
        <w:pStyle w:val="afb"/>
        <w:tabs>
          <w:tab w:val="left" w:pos="1134"/>
        </w:tabs>
        <w:ind w:left="0" w:firstLine="709"/>
        <w:jc w:val="both"/>
        <w:rPr>
          <w:sz w:val="26"/>
          <w:szCs w:val="26"/>
        </w:rPr>
      </w:pPr>
      <w:r w:rsidRPr="004B4460">
        <w:rPr>
          <w:sz w:val="26"/>
          <w:szCs w:val="26"/>
        </w:rPr>
        <w:t xml:space="preserve">проверить готовность аудиторий и необходимого оборудования для участников ГИА с ОВЗ (в случае распределения такой категории участников ГИА в ППЭ); </w:t>
      </w:r>
    </w:p>
    <w:p w:rsidR="00FE0CBB" w:rsidRPr="004B4460" w:rsidRDefault="00FE4A4B" w:rsidP="00EC7664">
      <w:pPr>
        <w:pStyle w:val="afb"/>
        <w:tabs>
          <w:tab w:val="left" w:pos="1134"/>
        </w:tabs>
        <w:ind w:left="0" w:firstLine="709"/>
        <w:jc w:val="both"/>
        <w:rPr>
          <w:sz w:val="26"/>
          <w:szCs w:val="26"/>
        </w:rPr>
      </w:pPr>
      <w:r w:rsidRPr="004B4460">
        <w:rPr>
          <w:sz w:val="26"/>
          <w:szCs w:val="26"/>
        </w:rPr>
        <w:t xml:space="preserve">проверить готовность рабочих мест для организаторов вне аудитории, обеспечивающих вход участников </w:t>
      </w:r>
      <w:r w:rsidR="00BA3A0E" w:rsidRPr="004B4460">
        <w:rPr>
          <w:sz w:val="26"/>
          <w:szCs w:val="26"/>
        </w:rPr>
        <w:t>ГИА</w:t>
      </w:r>
      <w:r w:rsidR="00D936C1" w:rsidRPr="004B4460">
        <w:rPr>
          <w:sz w:val="26"/>
          <w:szCs w:val="26"/>
        </w:rPr>
        <w:t>, сотрудников, осуществляющих охрану правопорядка, и (или) сотрудников органов внутренних дел (полиции)</w:t>
      </w:r>
      <w:r w:rsidRPr="004B4460">
        <w:rPr>
          <w:sz w:val="26"/>
          <w:szCs w:val="26"/>
        </w:rPr>
        <w:t>;</w:t>
      </w:r>
    </w:p>
    <w:p w:rsidR="00FE0CBB" w:rsidRPr="004B4460" w:rsidRDefault="00FE4A4B" w:rsidP="00EC7664">
      <w:pPr>
        <w:pStyle w:val="afb"/>
        <w:tabs>
          <w:tab w:val="left" w:pos="1134"/>
        </w:tabs>
        <w:ind w:left="0" w:firstLine="709"/>
        <w:jc w:val="both"/>
        <w:rPr>
          <w:sz w:val="26"/>
          <w:szCs w:val="26"/>
        </w:rPr>
      </w:pPr>
      <w:r w:rsidRPr="004B4460">
        <w:rPr>
          <w:sz w:val="26"/>
          <w:szCs w:val="26"/>
        </w:rPr>
        <w:t>проверить готовность рабочих мест для организаторов</w:t>
      </w:r>
      <w:r w:rsidR="00A053A6" w:rsidRPr="004B4460">
        <w:rPr>
          <w:sz w:val="26"/>
          <w:szCs w:val="26"/>
        </w:rPr>
        <w:t xml:space="preserve"> в а</w:t>
      </w:r>
      <w:r w:rsidRPr="004B4460">
        <w:rPr>
          <w:sz w:val="26"/>
          <w:szCs w:val="26"/>
        </w:rPr>
        <w:t>удитории</w:t>
      </w:r>
      <w:r w:rsidR="00E858A5" w:rsidRPr="004B4460">
        <w:rPr>
          <w:sz w:val="26"/>
          <w:szCs w:val="26"/>
        </w:rPr>
        <w:t xml:space="preserve"> и общественных наблюдателей</w:t>
      </w:r>
      <w:r w:rsidRPr="004B4460">
        <w:rPr>
          <w:sz w:val="26"/>
          <w:szCs w:val="26"/>
        </w:rPr>
        <w:t>;</w:t>
      </w:r>
    </w:p>
    <w:p w:rsidR="00FE0CBB" w:rsidRPr="004B4460" w:rsidRDefault="00FE4A4B" w:rsidP="00EC7664">
      <w:pPr>
        <w:pStyle w:val="afb"/>
        <w:tabs>
          <w:tab w:val="left" w:pos="1134"/>
        </w:tabs>
        <w:ind w:left="0" w:firstLine="709"/>
        <w:jc w:val="both"/>
        <w:rPr>
          <w:sz w:val="26"/>
          <w:szCs w:val="26"/>
        </w:rPr>
      </w:pPr>
      <w:r w:rsidRPr="004B4460">
        <w:rPr>
          <w:sz w:val="26"/>
          <w:szCs w:val="26"/>
        </w:rPr>
        <w:t xml:space="preserve">обеспечить аудитории для проведения </w:t>
      </w:r>
      <w:r w:rsidR="00BA3A0E" w:rsidRPr="004B4460">
        <w:rPr>
          <w:sz w:val="26"/>
          <w:szCs w:val="26"/>
        </w:rPr>
        <w:t xml:space="preserve">ГИА </w:t>
      </w:r>
      <w:r w:rsidRPr="004B4460">
        <w:rPr>
          <w:sz w:val="26"/>
          <w:szCs w:val="26"/>
        </w:rPr>
        <w:t>заметным обозначением</w:t>
      </w:r>
      <w:r w:rsidR="00A053A6" w:rsidRPr="004B4460">
        <w:rPr>
          <w:sz w:val="26"/>
          <w:szCs w:val="26"/>
        </w:rPr>
        <w:t xml:space="preserve"> их н</w:t>
      </w:r>
      <w:r w:rsidRPr="004B4460">
        <w:rPr>
          <w:sz w:val="26"/>
          <w:szCs w:val="26"/>
        </w:rPr>
        <w:t xml:space="preserve">омеров; </w:t>
      </w:r>
    </w:p>
    <w:p w:rsidR="00FE0CBB" w:rsidRPr="004B4460" w:rsidRDefault="00FE4A4B" w:rsidP="00EC7664">
      <w:pPr>
        <w:pStyle w:val="afb"/>
        <w:tabs>
          <w:tab w:val="left" w:pos="1134"/>
        </w:tabs>
        <w:ind w:left="0" w:firstLine="709"/>
        <w:jc w:val="both"/>
        <w:rPr>
          <w:sz w:val="26"/>
          <w:szCs w:val="26"/>
        </w:rPr>
      </w:pPr>
      <w:r w:rsidRPr="004B4460">
        <w:rPr>
          <w:sz w:val="26"/>
          <w:szCs w:val="26"/>
        </w:rPr>
        <w:t>обеспечить помещения ППЭ заметным обозначением</w:t>
      </w:r>
      <w:r w:rsidR="00A053A6" w:rsidRPr="004B4460">
        <w:rPr>
          <w:sz w:val="26"/>
          <w:szCs w:val="26"/>
        </w:rPr>
        <w:t xml:space="preserve"> о в</w:t>
      </w:r>
      <w:r w:rsidRPr="004B4460">
        <w:rPr>
          <w:sz w:val="26"/>
          <w:szCs w:val="26"/>
        </w:rPr>
        <w:t xml:space="preserve">едении видеонаблюдения </w:t>
      </w:r>
      <w:r w:rsidR="0074427E" w:rsidRPr="004B4460">
        <w:rPr>
          <w:sz w:val="26"/>
          <w:szCs w:val="26"/>
        </w:rPr>
        <w:t>в режиме офлайн</w:t>
      </w:r>
      <w:r w:rsidRPr="004B4460">
        <w:rPr>
          <w:sz w:val="26"/>
          <w:szCs w:val="26"/>
        </w:rPr>
        <w:t>;</w:t>
      </w:r>
    </w:p>
    <w:p w:rsidR="00FE0CBB" w:rsidRPr="004B4460" w:rsidRDefault="00FE4A4B" w:rsidP="00EC7664">
      <w:pPr>
        <w:pStyle w:val="afb"/>
        <w:tabs>
          <w:tab w:val="left" w:pos="1134"/>
        </w:tabs>
        <w:ind w:left="0" w:firstLine="709"/>
        <w:jc w:val="both"/>
        <w:rPr>
          <w:sz w:val="26"/>
          <w:szCs w:val="26"/>
        </w:rPr>
      </w:pPr>
      <w:r w:rsidRPr="004B4460">
        <w:rPr>
          <w:sz w:val="26"/>
          <w:szCs w:val="26"/>
        </w:rPr>
        <w:t xml:space="preserve">обеспечить каждое рабочее место участника </w:t>
      </w:r>
      <w:r w:rsidR="00BA3A0E" w:rsidRPr="004B4460">
        <w:rPr>
          <w:sz w:val="26"/>
          <w:szCs w:val="26"/>
        </w:rPr>
        <w:t xml:space="preserve">ГИА </w:t>
      </w:r>
      <w:r w:rsidR="00A053A6" w:rsidRPr="004B4460">
        <w:rPr>
          <w:sz w:val="26"/>
          <w:szCs w:val="26"/>
        </w:rPr>
        <w:t>в а</w:t>
      </w:r>
      <w:r w:rsidRPr="004B4460">
        <w:rPr>
          <w:sz w:val="26"/>
          <w:szCs w:val="26"/>
        </w:rPr>
        <w:t>удитории заметным обозначением его номера;</w:t>
      </w:r>
    </w:p>
    <w:p w:rsidR="00FE0CBB" w:rsidRPr="004B4460" w:rsidRDefault="00FE4A4B" w:rsidP="00EC7664">
      <w:pPr>
        <w:pStyle w:val="afb"/>
        <w:tabs>
          <w:tab w:val="left" w:pos="1134"/>
        </w:tabs>
        <w:ind w:left="0" w:firstLine="709"/>
        <w:jc w:val="both"/>
        <w:rPr>
          <w:sz w:val="26"/>
          <w:szCs w:val="26"/>
        </w:rPr>
      </w:pPr>
      <w:r w:rsidRPr="004B4460">
        <w:rPr>
          <w:sz w:val="26"/>
          <w:szCs w:val="26"/>
        </w:rPr>
        <w:t xml:space="preserve">обеспечить каждую аудиторию </w:t>
      </w:r>
      <w:r w:rsidR="00454907" w:rsidRPr="004B4460">
        <w:rPr>
          <w:sz w:val="26"/>
          <w:szCs w:val="26"/>
        </w:rPr>
        <w:t xml:space="preserve">функционирующими </w:t>
      </w:r>
      <w:r w:rsidRPr="004B4460">
        <w:rPr>
          <w:sz w:val="26"/>
          <w:szCs w:val="26"/>
        </w:rPr>
        <w:t>часами, находящимися</w:t>
      </w:r>
      <w:r w:rsidR="00A053A6" w:rsidRPr="004B4460">
        <w:rPr>
          <w:sz w:val="26"/>
          <w:szCs w:val="26"/>
        </w:rPr>
        <w:t xml:space="preserve"> в п</w:t>
      </w:r>
      <w:r w:rsidRPr="004B4460">
        <w:rPr>
          <w:sz w:val="26"/>
          <w:szCs w:val="26"/>
        </w:rPr>
        <w:t xml:space="preserve">оле зрения участников </w:t>
      </w:r>
      <w:r w:rsidR="00BA3A0E" w:rsidRPr="004B4460">
        <w:rPr>
          <w:sz w:val="26"/>
          <w:szCs w:val="26"/>
        </w:rPr>
        <w:t>ГИА</w:t>
      </w:r>
      <w:r w:rsidRPr="004B4460">
        <w:rPr>
          <w:sz w:val="26"/>
          <w:szCs w:val="26"/>
        </w:rPr>
        <w:t>;</w:t>
      </w:r>
    </w:p>
    <w:p w:rsidR="00FE0CBB" w:rsidRPr="004B4460" w:rsidRDefault="00FE4A4B" w:rsidP="00EC7664">
      <w:pPr>
        <w:pStyle w:val="afb"/>
        <w:tabs>
          <w:tab w:val="left" w:pos="1134"/>
        </w:tabs>
        <w:ind w:left="0" w:firstLine="709"/>
        <w:jc w:val="both"/>
        <w:rPr>
          <w:sz w:val="26"/>
          <w:szCs w:val="26"/>
        </w:rPr>
      </w:pPr>
      <w:r w:rsidRPr="004B4460">
        <w:rPr>
          <w:sz w:val="26"/>
          <w:szCs w:val="26"/>
        </w:rPr>
        <w:t>убрать (закрыть)</w:t>
      </w:r>
      <w:r w:rsidR="00A053A6" w:rsidRPr="004B4460">
        <w:rPr>
          <w:sz w:val="26"/>
          <w:szCs w:val="26"/>
        </w:rPr>
        <w:t xml:space="preserve"> в а</w:t>
      </w:r>
      <w:r w:rsidRPr="004B4460">
        <w:rPr>
          <w:sz w:val="26"/>
          <w:szCs w:val="26"/>
        </w:rPr>
        <w:t>удиториях стенды, плакаты</w:t>
      </w:r>
      <w:r w:rsidR="00A053A6" w:rsidRPr="004B4460">
        <w:rPr>
          <w:sz w:val="26"/>
          <w:szCs w:val="26"/>
        </w:rPr>
        <w:t xml:space="preserve"> и и</w:t>
      </w:r>
      <w:r w:rsidRPr="004B4460">
        <w:rPr>
          <w:sz w:val="26"/>
          <w:szCs w:val="26"/>
        </w:rPr>
        <w:t>ные материалы</w:t>
      </w:r>
      <w:r w:rsidR="00A053A6" w:rsidRPr="004B4460">
        <w:rPr>
          <w:sz w:val="26"/>
          <w:szCs w:val="26"/>
        </w:rPr>
        <w:t xml:space="preserve"> со с</w:t>
      </w:r>
      <w:r w:rsidRPr="004B4460">
        <w:rPr>
          <w:sz w:val="26"/>
          <w:szCs w:val="26"/>
        </w:rPr>
        <w:t>правочно-познавательной информацией;</w:t>
      </w:r>
    </w:p>
    <w:p w:rsidR="00E20989" w:rsidRPr="004B4460" w:rsidRDefault="0098534C" w:rsidP="00EC7664">
      <w:pPr>
        <w:pStyle w:val="afb"/>
        <w:tabs>
          <w:tab w:val="left" w:pos="1134"/>
        </w:tabs>
        <w:ind w:left="0" w:firstLine="709"/>
        <w:jc w:val="both"/>
        <w:rPr>
          <w:sz w:val="26"/>
          <w:szCs w:val="26"/>
        </w:rPr>
      </w:pPr>
      <w:r w:rsidRPr="004B4460">
        <w:rPr>
          <w:sz w:val="26"/>
          <w:szCs w:val="26"/>
        </w:rPr>
        <w:t xml:space="preserve">запереть и опечатать </w:t>
      </w:r>
      <w:r w:rsidR="00E20989" w:rsidRPr="004B4460">
        <w:rPr>
          <w:sz w:val="26"/>
          <w:szCs w:val="26"/>
        </w:rPr>
        <w:t>помещения,</w:t>
      </w:r>
      <w:r w:rsidR="00A053A6" w:rsidRPr="004B4460">
        <w:rPr>
          <w:sz w:val="26"/>
          <w:szCs w:val="26"/>
        </w:rPr>
        <w:t xml:space="preserve"> не и</w:t>
      </w:r>
      <w:r w:rsidR="00E20989" w:rsidRPr="004B4460">
        <w:rPr>
          <w:sz w:val="26"/>
          <w:szCs w:val="26"/>
        </w:rPr>
        <w:t>спользующиеся для проведения экзамена</w:t>
      </w:r>
      <w:r w:rsidR="00A053A6" w:rsidRPr="004B4460">
        <w:rPr>
          <w:sz w:val="26"/>
          <w:szCs w:val="26"/>
        </w:rPr>
        <w:t xml:space="preserve"> в д</w:t>
      </w:r>
      <w:r w:rsidR="00E20989" w:rsidRPr="004B4460">
        <w:rPr>
          <w:sz w:val="26"/>
          <w:szCs w:val="26"/>
        </w:rPr>
        <w:t>ень проведения экзамена</w:t>
      </w:r>
      <w:r w:rsidRPr="004B4460">
        <w:rPr>
          <w:sz w:val="26"/>
          <w:szCs w:val="26"/>
        </w:rPr>
        <w:t>;</w:t>
      </w:r>
    </w:p>
    <w:p w:rsidR="00D936C1" w:rsidRPr="004B4460" w:rsidRDefault="00D936C1" w:rsidP="00EC7664">
      <w:pPr>
        <w:tabs>
          <w:tab w:val="left" w:pos="1134"/>
        </w:tabs>
        <w:ind w:firstLine="709"/>
        <w:jc w:val="both"/>
        <w:rPr>
          <w:sz w:val="26"/>
          <w:szCs w:val="26"/>
        </w:rPr>
      </w:pPr>
      <w:r w:rsidRPr="004B4460">
        <w:rPr>
          <w:sz w:val="26"/>
          <w:szCs w:val="26"/>
        </w:rPr>
        <w:t xml:space="preserve">проверить наличие </w:t>
      </w:r>
      <w:r w:rsidR="00FE4A4B" w:rsidRPr="004B4460">
        <w:rPr>
          <w:sz w:val="26"/>
          <w:szCs w:val="26"/>
        </w:rPr>
        <w:t>отдельно</w:t>
      </w:r>
      <w:r w:rsidRPr="004B4460">
        <w:rPr>
          <w:sz w:val="26"/>
          <w:szCs w:val="26"/>
        </w:rPr>
        <w:t>го</w:t>
      </w:r>
      <w:r w:rsidR="00FE4A4B" w:rsidRPr="004B4460">
        <w:rPr>
          <w:sz w:val="26"/>
          <w:szCs w:val="26"/>
        </w:rPr>
        <w:t xml:space="preserve"> </w:t>
      </w:r>
      <w:r w:rsidRPr="004B4460">
        <w:rPr>
          <w:sz w:val="26"/>
          <w:szCs w:val="26"/>
        </w:rPr>
        <w:t>места (</w:t>
      </w:r>
      <w:r w:rsidR="00FE4A4B" w:rsidRPr="004B4460">
        <w:rPr>
          <w:sz w:val="26"/>
          <w:szCs w:val="26"/>
        </w:rPr>
        <w:t>помещени</w:t>
      </w:r>
      <w:r w:rsidRPr="004B4460">
        <w:rPr>
          <w:sz w:val="26"/>
          <w:szCs w:val="26"/>
        </w:rPr>
        <w:t>я)</w:t>
      </w:r>
      <w:r w:rsidR="00FE4A4B" w:rsidRPr="004B4460">
        <w:rPr>
          <w:sz w:val="26"/>
          <w:szCs w:val="26"/>
        </w:rPr>
        <w:t xml:space="preserve"> для хранения личных вещей участников </w:t>
      </w:r>
      <w:r w:rsidR="00BA3A0E" w:rsidRPr="004B4460">
        <w:rPr>
          <w:sz w:val="26"/>
          <w:szCs w:val="26"/>
        </w:rPr>
        <w:t>ГИА</w:t>
      </w:r>
      <w:r w:rsidR="001044B8" w:rsidRPr="004B4460">
        <w:rPr>
          <w:sz w:val="26"/>
          <w:szCs w:val="26"/>
        </w:rPr>
        <w:t xml:space="preserve"> до входа в ППЭ</w:t>
      </w:r>
      <w:r w:rsidR="00FE4A4B" w:rsidRPr="004B4460">
        <w:rPr>
          <w:sz w:val="26"/>
          <w:szCs w:val="26"/>
        </w:rPr>
        <w:t>;</w:t>
      </w:r>
    </w:p>
    <w:p w:rsidR="00D936C1" w:rsidRPr="004B4460" w:rsidRDefault="00655107" w:rsidP="00EC7664">
      <w:pPr>
        <w:tabs>
          <w:tab w:val="left" w:pos="1134"/>
        </w:tabs>
        <w:ind w:firstLine="709"/>
        <w:jc w:val="both"/>
        <w:rPr>
          <w:sz w:val="26"/>
          <w:szCs w:val="26"/>
        </w:rPr>
      </w:pPr>
      <w:r w:rsidRPr="004B4460">
        <w:rPr>
          <w:sz w:val="26"/>
          <w:szCs w:val="26"/>
        </w:rPr>
        <w:t xml:space="preserve">проверить наличие </w:t>
      </w:r>
      <w:r w:rsidR="00D936C1" w:rsidRPr="004B4460">
        <w:rPr>
          <w:sz w:val="26"/>
          <w:szCs w:val="26"/>
        </w:rPr>
        <w:t xml:space="preserve">отдельного места (помещения) для хранения личных вещей организаторов, медицинского работника, </w:t>
      </w:r>
      <w:r w:rsidRPr="004B4460">
        <w:rPr>
          <w:sz w:val="26"/>
          <w:szCs w:val="26"/>
        </w:rPr>
        <w:t xml:space="preserve">специалистов по проведению инструктажа и обеспечению лабораторных работ, экспертов, оценивающих выполнение лабораторных работ по химии, экзаменаторов </w:t>
      </w:r>
      <w:r w:rsidR="007612FE" w:rsidRPr="004B4460">
        <w:rPr>
          <w:sz w:val="26"/>
          <w:szCs w:val="26"/>
        </w:rPr>
        <w:t>-</w:t>
      </w:r>
      <w:r w:rsidR="00084424" w:rsidRPr="004B4460">
        <w:rPr>
          <w:sz w:val="26"/>
          <w:szCs w:val="26"/>
        </w:rPr>
        <w:t xml:space="preserve"> </w:t>
      </w:r>
      <w:r w:rsidRPr="004B4460">
        <w:rPr>
          <w:sz w:val="26"/>
          <w:szCs w:val="26"/>
        </w:rPr>
        <w:t>собеседников, технических специалистов и ассистентов</w:t>
      </w:r>
      <w:r w:rsidR="00084424" w:rsidRPr="004B4460">
        <w:rPr>
          <w:sz w:val="26"/>
          <w:szCs w:val="26"/>
        </w:rPr>
        <w:t xml:space="preserve"> до входа в ППЭ</w:t>
      </w:r>
      <w:r w:rsidR="00D936C1" w:rsidRPr="004B4460">
        <w:rPr>
          <w:sz w:val="26"/>
          <w:szCs w:val="26"/>
        </w:rPr>
        <w:t>;</w:t>
      </w:r>
    </w:p>
    <w:p w:rsidR="00D936C1" w:rsidRPr="004B4460" w:rsidRDefault="00D936C1" w:rsidP="00EC7664">
      <w:pPr>
        <w:pStyle w:val="afb"/>
        <w:tabs>
          <w:tab w:val="left" w:pos="1134"/>
        </w:tabs>
        <w:ind w:left="0" w:firstLine="709"/>
        <w:jc w:val="both"/>
        <w:rPr>
          <w:sz w:val="26"/>
          <w:szCs w:val="26"/>
        </w:rPr>
      </w:pPr>
      <w:r w:rsidRPr="004B4460">
        <w:rPr>
          <w:sz w:val="26"/>
          <w:szCs w:val="26"/>
        </w:rPr>
        <w:t xml:space="preserve">проверить наличие </w:t>
      </w:r>
      <w:r w:rsidR="00084424" w:rsidRPr="004B4460">
        <w:rPr>
          <w:sz w:val="26"/>
          <w:szCs w:val="26"/>
        </w:rPr>
        <w:t xml:space="preserve">помещения </w:t>
      </w:r>
      <w:r w:rsidR="00BA3EB8" w:rsidRPr="004B4460">
        <w:rPr>
          <w:sz w:val="26"/>
          <w:szCs w:val="26"/>
        </w:rPr>
        <w:t xml:space="preserve">для лиц, сопровождающих участников </w:t>
      </w:r>
      <w:r w:rsidR="00BA3A0E" w:rsidRPr="004B4460">
        <w:rPr>
          <w:sz w:val="26"/>
          <w:szCs w:val="26"/>
        </w:rPr>
        <w:t>ГИА</w:t>
      </w:r>
      <w:r w:rsidR="007612FE" w:rsidRPr="004B4460">
        <w:rPr>
          <w:sz w:val="26"/>
          <w:szCs w:val="26"/>
        </w:rPr>
        <w:t xml:space="preserve">, </w:t>
      </w:r>
      <w:r w:rsidRPr="004B4460">
        <w:rPr>
          <w:sz w:val="26"/>
          <w:szCs w:val="26"/>
        </w:rPr>
        <w:t>до входа в ППЭ</w:t>
      </w:r>
      <w:r w:rsidR="00DE093E" w:rsidRPr="004B4460">
        <w:rPr>
          <w:sz w:val="26"/>
          <w:szCs w:val="26"/>
        </w:rPr>
        <w:t>;</w:t>
      </w:r>
      <w:r w:rsidR="00BA3EB8" w:rsidRPr="004B4460">
        <w:rPr>
          <w:sz w:val="26"/>
          <w:szCs w:val="26"/>
        </w:rPr>
        <w:t xml:space="preserve"> </w:t>
      </w:r>
    </w:p>
    <w:p w:rsidR="00084424" w:rsidRPr="004B4460" w:rsidRDefault="00084424" w:rsidP="00EC7664">
      <w:pPr>
        <w:pStyle w:val="afb"/>
        <w:tabs>
          <w:tab w:val="left" w:pos="1134"/>
        </w:tabs>
        <w:ind w:left="0" w:firstLine="709"/>
        <w:jc w:val="both"/>
        <w:rPr>
          <w:sz w:val="26"/>
          <w:szCs w:val="26"/>
        </w:rPr>
      </w:pPr>
      <w:r w:rsidRPr="004B4460">
        <w:rPr>
          <w:sz w:val="26"/>
          <w:szCs w:val="26"/>
        </w:rPr>
        <w:t>проверить наличие помещения для представителей сред</w:t>
      </w:r>
      <w:r w:rsidR="0044315B" w:rsidRPr="004B4460">
        <w:rPr>
          <w:sz w:val="26"/>
          <w:szCs w:val="26"/>
        </w:rPr>
        <w:t>ств массовой информации до входа</w:t>
      </w:r>
      <w:r w:rsidRPr="004B4460">
        <w:rPr>
          <w:sz w:val="26"/>
          <w:szCs w:val="26"/>
        </w:rPr>
        <w:t xml:space="preserve"> в ППЭ;</w:t>
      </w:r>
    </w:p>
    <w:p w:rsidR="00D936C1" w:rsidRPr="004B4460" w:rsidRDefault="00D936C1" w:rsidP="00EC7664">
      <w:pPr>
        <w:pStyle w:val="afb"/>
        <w:tabs>
          <w:tab w:val="left" w:pos="1134"/>
        </w:tabs>
        <w:ind w:left="0" w:firstLine="709"/>
        <w:jc w:val="both"/>
        <w:rPr>
          <w:sz w:val="26"/>
          <w:szCs w:val="26"/>
        </w:rPr>
      </w:pPr>
      <w:r w:rsidRPr="004B4460">
        <w:rPr>
          <w:sz w:val="26"/>
          <w:szCs w:val="26"/>
        </w:rPr>
        <w:t>проверить наличие помещения</w:t>
      </w:r>
      <w:r w:rsidR="0044315B" w:rsidRPr="004B4460">
        <w:rPr>
          <w:sz w:val="26"/>
          <w:szCs w:val="26"/>
        </w:rPr>
        <w:t xml:space="preserve">, изолированного от аудиторий для проведения экзамена, </w:t>
      </w:r>
      <w:r w:rsidRPr="004B4460">
        <w:rPr>
          <w:sz w:val="26"/>
          <w:szCs w:val="26"/>
        </w:rPr>
        <w:t>для общественных наблюдателей</w:t>
      </w:r>
      <w:r w:rsidR="00084424" w:rsidRPr="004B4460">
        <w:rPr>
          <w:sz w:val="26"/>
          <w:szCs w:val="26"/>
        </w:rPr>
        <w:t xml:space="preserve"> в ППЭ</w:t>
      </w:r>
      <w:r w:rsidRPr="004B4460">
        <w:rPr>
          <w:sz w:val="26"/>
          <w:szCs w:val="26"/>
        </w:rPr>
        <w:t>;</w:t>
      </w:r>
    </w:p>
    <w:p w:rsidR="00185599" w:rsidRPr="004B4460" w:rsidRDefault="00185599" w:rsidP="00EC7664">
      <w:pPr>
        <w:pStyle w:val="afb"/>
        <w:tabs>
          <w:tab w:val="left" w:pos="1134"/>
        </w:tabs>
        <w:ind w:left="0" w:firstLine="709"/>
        <w:jc w:val="both"/>
        <w:rPr>
          <w:sz w:val="26"/>
          <w:szCs w:val="26"/>
        </w:rPr>
      </w:pPr>
      <w:r w:rsidRPr="004B4460">
        <w:rPr>
          <w:sz w:val="26"/>
          <w:szCs w:val="26"/>
        </w:rPr>
        <w:t xml:space="preserve">проверить </w:t>
      </w:r>
      <w:r w:rsidR="007612FE" w:rsidRPr="004B4460">
        <w:rPr>
          <w:sz w:val="26"/>
          <w:szCs w:val="26"/>
        </w:rPr>
        <w:t xml:space="preserve">наличие </w:t>
      </w:r>
      <w:r w:rsidRPr="004B4460">
        <w:rPr>
          <w:sz w:val="26"/>
          <w:szCs w:val="26"/>
        </w:rPr>
        <w:t>помещени</w:t>
      </w:r>
      <w:r w:rsidR="007612FE" w:rsidRPr="004B4460">
        <w:rPr>
          <w:sz w:val="26"/>
          <w:szCs w:val="26"/>
        </w:rPr>
        <w:t>я</w:t>
      </w:r>
      <w:r w:rsidRPr="004B4460">
        <w:rPr>
          <w:sz w:val="26"/>
          <w:szCs w:val="26"/>
        </w:rPr>
        <w:t xml:space="preserve"> для медицинского работника;</w:t>
      </w:r>
    </w:p>
    <w:p w:rsidR="00185599" w:rsidRPr="004B4460" w:rsidRDefault="007C7AEF" w:rsidP="00EC7664">
      <w:pPr>
        <w:pStyle w:val="afb"/>
        <w:tabs>
          <w:tab w:val="left" w:pos="1134"/>
        </w:tabs>
        <w:ind w:left="0" w:firstLine="709"/>
        <w:jc w:val="both"/>
        <w:rPr>
          <w:sz w:val="26"/>
          <w:szCs w:val="26"/>
        </w:rPr>
      </w:pPr>
      <w:r w:rsidRPr="004B4460">
        <w:rPr>
          <w:sz w:val="26"/>
          <w:szCs w:val="26"/>
        </w:rPr>
        <w:t>подготовить</w:t>
      </w:r>
      <w:r w:rsidR="00185599" w:rsidRPr="004B4460">
        <w:rPr>
          <w:sz w:val="26"/>
          <w:szCs w:val="26"/>
        </w:rPr>
        <w:t xml:space="preserve"> журнал учета участников экзамена, обратившихся к медицинскому работнику (см. приложение 3);</w:t>
      </w:r>
    </w:p>
    <w:p w:rsidR="00FE0CBB" w:rsidRPr="004B4460" w:rsidRDefault="00BD01E3" w:rsidP="00EC7664">
      <w:pPr>
        <w:pStyle w:val="afb"/>
        <w:tabs>
          <w:tab w:val="left" w:pos="1134"/>
        </w:tabs>
        <w:ind w:left="0" w:firstLine="709"/>
        <w:jc w:val="both"/>
        <w:rPr>
          <w:sz w:val="26"/>
          <w:szCs w:val="26"/>
        </w:rPr>
      </w:pPr>
      <w:r w:rsidRPr="004B4460">
        <w:rPr>
          <w:sz w:val="26"/>
          <w:szCs w:val="26"/>
        </w:rPr>
        <w:t xml:space="preserve">проверить работоспособность </w:t>
      </w:r>
      <w:r w:rsidR="0095769C" w:rsidRPr="004B4460">
        <w:rPr>
          <w:sz w:val="26"/>
          <w:szCs w:val="26"/>
        </w:rPr>
        <w:t xml:space="preserve">технических средств, обеспечивающих качественное воспроизведение аудиозаписей для проведения письменной части ОГЭ </w:t>
      </w:r>
      <w:r w:rsidR="00E656FC" w:rsidRPr="004B4460">
        <w:rPr>
          <w:sz w:val="26"/>
          <w:szCs w:val="26"/>
        </w:rPr>
        <w:br/>
      </w:r>
      <w:r w:rsidR="0095769C" w:rsidRPr="004B4460">
        <w:rPr>
          <w:sz w:val="26"/>
          <w:szCs w:val="26"/>
        </w:rPr>
        <w:t>по иностранным языкам и ОГЭ по русскому языку, а также средств цифровой аудиозаписи</w:t>
      </w:r>
      <w:r w:rsidR="00A053A6" w:rsidRPr="004B4460">
        <w:rPr>
          <w:sz w:val="26"/>
          <w:szCs w:val="26"/>
        </w:rPr>
        <w:t xml:space="preserve"> в с</w:t>
      </w:r>
      <w:r w:rsidR="00FE4A4B" w:rsidRPr="004B4460">
        <w:rPr>
          <w:sz w:val="26"/>
          <w:szCs w:val="26"/>
        </w:rPr>
        <w:t>лучае проведения ОГЭ</w:t>
      </w:r>
      <w:r w:rsidR="00A053A6" w:rsidRPr="004B4460">
        <w:rPr>
          <w:sz w:val="26"/>
          <w:szCs w:val="26"/>
        </w:rPr>
        <w:t xml:space="preserve"> по и</w:t>
      </w:r>
      <w:r w:rsidR="00FE4A4B" w:rsidRPr="004B4460">
        <w:rPr>
          <w:sz w:val="26"/>
          <w:szCs w:val="26"/>
        </w:rPr>
        <w:t>ностранным языкам</w:t>
      </w:r>
      <w:r w:rsidR="00A053A6" w:rsidRPr="004B4460">
        <w:rPr>
          <w:sz w:val="26"/>
          <w:szCs w:val="26"/>
        </w:rPr>
        <w:t xml:space="preserve"> с в</w:t>
      </w:r>
      <w:r w:rsidR="00FE4A4B" w:rsidRPr="004B4460">
        <w:rPr>
          <w:sz w:val="26"/>
          <w:szCs w:val="26"/>
        </w:rPr>
        <w:t>ключенным разделом «Говорение», устные ответы</w:t>
      </w:r>
      <w:r w:rsidR="004C1E45" w:rsidRPr="004B4460">
        <w:rPr>
          <w:sz w:val="26"/>
          <w:szCs w:val="26"/>
        </w:rPr>
        <w:t>,</w:t>
      </w:r>
      <w:r w:rsidR="00A053A6" w:rsidRPr="004B4460">
        <w:rPr>
          <w:sz w:val="26"/>
          <w:szCs w:val="26"/>
        </w:rPr>
        <w:t xml:space="preserve"> на з</w:t>
      </w:r>
      <w:r w:rsidR="00FE4A4B" w:rsidRPr="004B4460">
        <w:rPr>
          <w:sz w:val="26"/>
          <w:szCs w:val="26"/>
        </w:rPr>
        <w:t>адания которого записываются</w:t>
      </w:r>
      <w:r w:rsidR="00A053A6" w:rsidRPr="004B4460">
        <w:rPr>
          <w:sz w:val="26"/>
          <w:szCs w:val="26"/>
        </w:rPr>
        <w:t xml:space="preserve"> на а</w:t>
      </w:r>
      <w:r w:rsidR="00FE4A4B" w:rsidRPr="004B4460">
        <w:rPr>
          <w:sz w:val="26"/>
          <w:szCs w:val="26"/>
        </w:rPr>
        <w:t>удионосители</w:t>
      </w:r>
      <w:r w:rsidRPr="004B4460">
        <w:rPr>
          <w:sz w:val="26"/>
          <w:szCs w:val="26"/>
        </w:rPr>
        <w:t>;</w:t>
      </w:r>
    </w:p>
    <w:p w:rsidR="0098534C" w:rsidRPr="004B4460" w:rsidRDefault="0098534C" w:rsidP="00EC7664">
      <w:pPr>
        <w:pStyle w:val="afb"/>
        <w:tabs>
          <w:tab w:val="left" w:pos="1134"/>
        </w:tabs>
        <w:ind w:left="0" w:firstLine="709"/>
        <w:jc w:val="both"/>
        <w:rPr>
          <w:sz w:val="26"/>
          <w:szCs w:val="26"/>
        </w:rPr>
      </w:pPr>
      <w:r w:rsidRPr="004B4460">
        <w:rPr>
          <w:sz w:val="26"/>
          <w:szCs w:val="26"/>
        </w:rPr>
        <w:t>проверить готовность аудиторий для сдачи экзаменов по физике и химии (укомплектованность аудитории необходимым лабораторным оборудованием);</w:t>
      </w:r>
    </w:p>
    <w:p w:rsidR="00FE0CBB" w:rsidRPr="004B4460" w:rsidRDefault="00FE4A4B" w:rsidP="00EC7664">
      <w:pPr>
        <w:pStyle w:val="afb"/>
        <w:tabs>
          <w:tab w:val="left" w:pos="1134"/>
        </w:tabs>
        <w:ind w:left="0" w:firstLine="709"/>
        <w:jc w:val="both"/>
        <w:rPr>
          <w:sz w:val="26"/>
          <w:szCs w:val="26"/>
        </w:rPr>
      </w:pPr>
      <w:r w:rsidRPr="004B4460">
        <w:rPr>
          <w:sz w:val="26"/>
          <w:szCs w:val="26"/>
        </w:rPr>
        <w:t>подготовить ножницы для вскрытия доставочных пакетов</w:t>
      </w:r>
      <w:r w:rsidR="00A053A6" w:rsidRPr="004B4460">
        <w:rPr>
          <w:sz w:val="26"/>
          <w:szCs w:val="26"/>
        </w:rPr>
        <w:t xml:space="preserve"> с Э</w:t>
      </w:r>
      <w:r w:rsidRPr="004B4460">
        <w:rPr>
          <w:sz w:val="26"/>
          <w:szCs w:val="26"/>
        </w:rPr>
        <w:t>М для каждой аудитории;</w:t>
      </w:r>
    </w:p>
    <w:p w:rsidR="00FE0CBB" w:rsidRPr="004B4460" w:rsidRDefault="00FE4A4B" w:rsidP="00EC7664">
      <w:pPr>
        <w:pStyle w:val="afb"/>
        <w:tabs>
          <w:tab w:val="left" w:pos="1134"/>
        </w:tabs>
        <w:ind w:left="0" w:firstLine="709"/>
        <w:jc w:val="both"/>
        <w:rPr>
          <w:sz w:val="26"/>
          <w:szCs w:val="26"/>
        </w:rPr>
      </w:pPr>
      <w:r w:rsidRPr="004B4460">
        <w:rPr>
          <w:sz w:val="26"/>
          <w:szCs w:val="26"/>
        </w:rPr>
        <w:t>подготовить</w:t>
      </w:r>
      <w:r w:rsidR="006629D9" w:rsidRPr="004B4460">
        <w:rPr>
          <w:sz w:val="26"/>
          <w:szCs w:val="26"/>
        </w:rPr>
        <w:t xml:space="preserve"> листы бумаги для</w:t>
      </w:r>
      <w:r w:rsidR="00E656FC" w:rsidRPr="004B4460">
        <w:rPr>
          <w:sz w:val="26"/>
          <w:szCs w:val="26"/>
        </w:rPr>
        <w:t xml:space="preserve"> </w:t>
      </w:r>
      <w:r w:rsidRPr="004B4460">
        <w:rPr>
          <w:sz w:val="26"/>
          <w:szCs w:val="26"/>
        </w:rPr>
        <w:t>черновик</w:t>
      </w:r>
      <w:r w:rsidR="006629D9" w:rsidRPr="004B4460">
        <w:rPr>
          <w:sz w:val="26"/>
          <w:szCs w:val="26"/>
        </w:rPr>
        <w:t>ов</w:t>
      </w:r>
      <w:r w:rsidR="00450B39" w:rsidRPr="004B4460">
        <w:rPr>
          <w:sz w:val="26"/>
          <w:szCs w:val="26"/>
        </w:rPr>
        <w:t xml:space="preserve"> со штампом образовательной организации, на базе которой расположен ППЭ,</w:t>
      </w:r>
      <w:r w:rsidR="00A053A6" w:rsidRPr="004B4460">
        <w:rPr>
          <w:sz w:val="26"/>
          <w:szCs w:val="26"/>
        </w:rPr>
        <w:t xml:space="preserve"> из р</w:t>
      </w:r>
      <w:r w:rsidRPr="004B4460">
        <w:rPr>
          <w:sz w:val="26"/>
          <w:szCs w:val="26"/>
        </w:rPr>
        <w:t>асчета</w:t>
      </w:r>
      <w:r w:rsidR="00A053A6" w:rsidRPr="004B4460">
        <w:rPr>
          <w:sz w:val="26"/>
          <w:szCs w:val="26"/>
        </w:rPr>
        <w:t xml:space="preserve"> по д</w:t>
      </w:r>
      <w:r w:rsidRPr="004B4460">
        <w:rPr>
          <w:sz w:val="26"/>
          <w:szCs w:val="26"/>
        </w:rPr>
        <w:t>ва листа</w:t>
      </w:r>
      <w:r w:rsidR="00A053A6" w:rsidRPr="004B4460">
        <w:rPr>
          <w:sz w:val="26"/>
          <w:szCs w:val="26"/>
        </w:rPr>
        <w:t xml:space="preserve"> на к</w:t>
      </w:r>
      <w:r w:rsidRPr="004B4460">
        <w:rPr>
          <w:sz w:val="26"/>
          <w:szCs w:val="26"/>
        </w:rPr>
        <w:t xml:space="preserve">аждого участника </w:t>
      </w:r>
      <w:r w:rsidR="00BA3A0E" w:rsidRPr="004B4460">
        <w:rPr>
          <w:sz w:val="26"/>
          <w:szCs w:val="26"/>
        </w:rPr>
        <w:t>ГИА</w:t>
      </w:r>
      <w:r w:rsidRPr="004B4460">
        <w:rPr>
          <w:sz w:val="26"/>
          <w:szCs w:val="26"/>
        </w:rPr>
        <w:t>,</w:t>
      </w:r>
      <w:r w:rsidR="00A053A6" w:rsidRPr="004B4460">
        <w:rPr>
          <w:sz w:val="26"/>
          <w:szCs w:val="26"/>
        </w:rPr>
        <w:t xml:space="preserve"> а т</w:t>
      </w:r>
      <w:r w:rsidRPr="004B4460">
        <w:rPr>
          <w:sz w:val="26"/>
          <w:szCs w:val="26"/>
        </w:rPr>
        <w:t xml:space="preserve">акже дополнительные </w:t>
      </w:r>
      <w:r w:rsidR="006629D9" w:rsidRPr="004B4460">
        <w:rPr>
          <w:sz w:val="26"/>
          <w:szCs w:val="26"/>
        </w:rPr>
        <w:t xml:space="preserve">листы бумаги для </w:t>
      </w:r>
      <w:r w:rsidRPr="004B4460">
        <w:rPr>
          <w:sz w:val="26"/>
          <w:szCs w:val="26"/>
        </w:rPr>
        <w:t>черновик</w:t>
      </w:r>
      <w:r w:rsidR="006629D9" w:rsidRPr="004B4460">
        <w:rPr>
          <w:sz w:val="26"/>
          <w:szCs w:val="26"/>
        </w:rPr>
        <w:t>ов</w:t>
      </w:r>
      <w:r w:rsidRPr="004B4460">
        <w:rPr>
          <w:sz w:val="26"/>
          <w:szCs w:val="26"/>
        </w:rPr>
        <w:t xml:space="preserve"> </w:t>
      </w:r>
      <w:r w:rsidR="00450B39" w:rsidRPr="004B4460">
        <w:rPr>
          <w:sz w:val="26"/>
          <w:szCs w:val="26"/>
        </w:rPr>
        <w:t xml:space="preserve">со штампом образовательной организации, на базе которой расположен ППЭ </w:t>
      </w:r>
      <w:r w:rsidRPr="004B4460">
        <w:rPr>
          <w:sz w:val="26"/>
          <w:szCs w:val="26"/>
        </w:rPr>
        <w:t>(за исключением ОГЭ</w:t>
      </w:r>
      <w:r w:rsidR="00A053A6" w:rsidRPr="004B4460">
        <w:rPr>
          <w:sz w:val="26"/>
          <w:szCs w:val="26"/>
        </w:rPr>
        <w:t xml:space="preserve"> по и</w:t>
      </w:r>
      <w:r w:rsidRPr="004B4460">
        <w:rPr>
          <w:sz w:val="26"/>
          <w:szCs w:val="26"/>
        </w:rPr>
        <w:t>ностранным языкам (раздел «Говорение»);</w:t>
      </w:r>
    </w:p>
    <w:p w:rsidR="00450B39" w:rsidRPr="004B4460" w:rsidRDefault="00B8260D" w:rsidP="00EC7664">
      <w:pPr>
        <w:pStyle w:val="afb"/>
        <w:tabs>
          <w:tab w:val="left" w:pos="1134"/>
        </w:tabs>
        <w:ind w:left="0" w:firstLine="709"/>
        <w:jc w:val="both"/>
        <w:rPr>
          <w:sz w:val="26"/>
          <w:szCs w:val="26"/>
        </w:rPr>
      </w:pPr>
      <w:r w:rsidRPr="004B4460">
        <w:rPr>
          <w:sz w:val="26"/>
          <w:szCs w:val="26"/>
        </w:rPr>
        <w:t>подготовить конверты для упаковки использованных черновиков (по одному конверту на аудиторию);</w:t>
      </w:r>
    </w:p>
    <w:p w:rsidR="00B8260D" w:rsidRPr="004B4460" w:rsidRDefault="00B8260D" w:rsidP="00EC7664">
      <w:pPr>
        <w:pStyle w:val="afb"/>
        <w:tabs>
          <w:tab w:val="left" w:pos="1134"/>
        </w:tabs>
        <w:ind w:left="0" w:firstLine="709"/>
        <w:jc w:val="both"/>
        <w:rPr>
          <w:sz w:val="26"/>
          <w:szCs w:val="26"/>
        </w:rPr>
      </w:pPr>
      <w:r w:rsidRPr="004B4460">
        <w:rPr>
          <w:sz w:val="26"/>
          <w:szCs w:val="26"/>
        </w:rP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rsidR="001D4A47" w:rsidRPr="004B4460" w:rsidRDefault="001D4A47" w:rsidP="00EC7664">
      <w:pPr>
        <w:pStyle w:val="afb"/>
        <w:tabs>
          <w:tab w:val="left" w:pos="1134"/>
        </w:tabs>
        <w:ind w:left="0" w:firstLine="709"/>
        <w:jc w:val="both"/>
        <w:rPr>
          <w:sz w:val="26"/>
          <w:szCs w:val="26"/>
        </w:rPr>
      </w:pPr>
      <w:r w:rsidRPr="004B4460">
        <w:rPr>
          <w:sz w:val="26"/>
          <w:szCs w:val="26"/>
        </w:rPr>
        <w:t>проверить пожарные выходы, наличие средств первичного пожаротушения.</w:t>
      </w:r>
    </w:p>
    <w:p w:rsidR="001D4A47" w:rsidRPr="004B4460" w:rsidRDefault="001D4A47" w:rsidP="00EC7664">
      <w:pPr>
        <w:tabs>
          <w:tab w:val="left" w:pos="1134"/>
        </w:tabs>
        <w:ind w:firstLine="709"/>
        <w:contextualSpacing/>
        <w:jc w:val="both"/>
        <w:rPr>
          <w:sz w:val="26"/>
          <w:szCs w:val="26"/>
        </w:rPr>
      </w:pPr>
      <w:r w:rsidRPr="004B4460">
        <w:rPr>
          <w:sz w:val="26"/>
          <w:szCs w:val="26"/>
        </w:rPr>
        <w:t>Заблаговременно провести инструктаж под подпись со всеми работниками ППЭ по порядку и процедуре проведения ГИА и ознакомить с:</w:t>
      </w:r>
    </w:p>
    <w:p w:rsidR="00FE0CBB" w:rsidRPr="004B4460" w:rsidRDefault="00FE4A4B" w:rsidP="00EC7664">
      <w:pPr>
        <w:pStyle w:val="afb"/>
        <w:tabs>
          <w:tab w:val="left" w:pos="1134"/>
        </w:tabs>
        <w:ind w:left="0" w:firstLine="709"/>
        <w:jc w:val="both"/>
        <w:rPr>
          <w:sz w:val="26"/>
          <w:szCs w:val="26"/>
        </w:rPr>
      </w:pPr>
      <w:r w:rsidRPr="004B4460">
        <w:rPr>
          <w:sz w:val="26"/>
          <w:szCs w:val="26"/>
        </w:rPr>
        <w:t xml:space="preserve">нормативными правовыми документами, регламентирующими проведение </w:t>
      </w:r>
      <w:r w:rsidR="00BA3A0E" w:rsidRPr="004B4460">
        <w:rPr>
          <w:sz w:val="26"/>
          <w:szCs w:val="26"/>
        </w:rPr>
        <w:t>ГИА</w:t>
      </w:r>
      <w:r w:rsidRPr="004B4460">
        <w:rPr>
          <w:sz w:val="26"/>
          <w:szCs w:val="26"/>
        </w:rPr>
        <w:t>;</w:t>
      </w:r>
    </w:p>
    <w:p w:rsidR="00FE0CBB" w:rsidRPr="004B4460" w:rsidRDefault="00FE4A4B" w:rsidP="00EC7664">
      <w:pPr>
        <w:pStyle w:val="afb"/>
        <w:tabs>
          <w:tab w:val="left" w:pos="1134"/>
        </w:tabs>
        <w:ind w:left="0" w:firstLine="709"/>
        <w:jc w:val="both"/>
        <w:rPr>
          <w:sz w:val="26"/>
          <w:szCs w:val="26"/>
        </w:rPr>
      </w:pPr>
      <w:r w:rsidRPr="004B4460">
        <w:rPr>
          <w:sz w:val="26"/>
          <w:szCs w:val="26"/>
        </w:rPr>
        <w:t>инструкциями, определяющими порядок работы</w:t>
      </w:r>
      <w:r w:rsidR="00A053A6" w:rsidRPr="004B4460">
        <w:rPr>
          <w:sz w:val="26"/>
          <w:szCs w:val="26"/>
        </w:rPr>
        <w:t xml:space="preserve"> </w:t>
      </w:r>
      <w:r w:rsidR="00E916A8" w:rsidRPr="004B4460">
        <w:rPr>
          <w:sz w:val="26"/>
          <w:szCs w:val="26"/>
        </w:rPr>
        <w:t xml:space="preserve">организаторов </w:t>
      </w:r>
      <w:r w:rsidR="001D4A47" w:rsidRPr="004B4460">
        <w:rPr>
          <w:sz w:val="26"/>
          <w:szCs w:val="26"/>
        </w:rPr>
        <w:t xml:space="preserve">и других лиц, привлекаемых к проведению ГИА </w:t>
      </w:r>
      <w:r w:rsidR="00A053A6" w:rsidRPr="004B4460">
        <w:rPr>
          <w:sz w:val="26"/>
          <w:szCs w:val="26"/>
        </w:rPr>
        <w:t>в П</w:t>
      </w:r>
      <w:r w:rsidRPr="004B4460">
        <w:rPr>
          <w:sz w:val="26"/>
          <w:szCs w:val="26"/>
        </w:rPr>
        <w:t>ПЭ;</w:t>
      </w:r>
    </w:p>
    <w:p w:rsidR="00FE0CBB" w:rsidRPr="004B4460" w:rsidRDefault="00FE4A4B" w:rsidP="00EC7664">
      <w:pPr>
        <w:pStyle w:val="afb"/>
        <w:tabs>
          <w:tab w:val="left" w:pos="1134"/>
        </w:tabs>
        <w:ind w:left="0" w:firstLine="709"/>
        <w:jc w:val="both"/>
        <w:rPr>
          <w:sz w:val="26"/>
          <w:szCs w:val="26"/>
        </w:rPr>
      </w:pPr>
      <w:r w:rsidRPr="004B4460">
        <w:rPr>
          <w:sz w:val="26"/>
          <w:szCs w:val="26"/>
        </w:rPr>
        <w:t xml:space="preserve">правилами заполнения </w:t>
      </w:r>
      <w:r w:rsidR="001D4A47" w:rsidRPr="004B4460">
        <w:rPr>
          <w:sz w:val="26"/>
          <w:szCs w:val="26"/>
        </w:rPr>
        <w:t>листов (</w:t>
      </w:r>
      <w:r w:rsidRPr="004B4460">
        <w:rPr>
          <w:sz w:val="26"/>
          <w:szCs w:val="26"/>
        </w:rPr>
        <w:t>бланков</w:t>
      </w:r>
      <w:r w:rsidR="001D4A47" w:rsidRPr="004B4460">
        <w:rPr>
          <w:sz w:val="26"/>
          <w:szCs w:val="26"/>
        </w:rPr>
        <w:t>) для записи</w:t>
      </w:r>
      <w:r w:rsidRPr="004B4460">
        <w:rPr>
          <w:sz w:val="26"/>
          <w:szCs w:val="26"/>
        </w:rPr>
        <w:t xml:space="preserve"> ответов участниками </w:t>
      </w:r>
      <w:r w:rsidR="001D4A47" w:rsidRPr="004B4460">
        <w:rPr>
          <w:sz w:val="26"/>
          <w:szCs w:val="26"/>
        </w:rPr>
        <w:t>ГИА</w:t>
      </w:r>
      <w:r w:rsidRPr="004B4460">
        <w:rPr>
          <w:sz w:val="26"/>
          <w:szCs w:val="26"/>
        </w:rPr>
        <w:t>;</w:t>
      </w:r>
    </w:p>
    <w:p w:rsidR="00FE0CBB" w:rsidRPr="004B4460" w:rsidRDefault="001D4A47" w:rsidP="00EC7664">
      <w:pPr>
        <w:pStyle w:val="afb"/>
        <w:tabs>
          <w:tab w:val="left" w:pos="1134"/>
        </w:tabs>
        <w:ind w:left="0" w:firstLine="709"/>
        <w:jc w:val="both"/>
        <w:rPr>
          <w:sz w:val="26"/>
          <w:szCs w:val="26"/>
        </w:rPr>
      </w:pPr>
      <w:r w:rsidRPr="004B4460">
        <w:rPr>
          <w:sz w:val="26"/>
          <w:szCs w:val="26"/>
        </w:rPr>
        <w:t xml:space="preserve">правилами </w:t>
      </w:r>
      <w:r w:rsidR="00FE4A4B" w:rsidRPr="004B4460">
        <w:rPr>
          <w:sz w:val="26"/>
          <w:szCs w:val="26"/>
        </w:rPr>
        <w:t>оформления ведомостей, протоколов актов</w:t>
      </w:r>
      <w:r w:rsidRPr="004B4460">
        <w:rPr>
          <w:sz w:val="26"/>
          <w:szCs w:val="26"/>
        </w:rPr>
        <w:t>, заполняемых при проведении ГИА</w:t>
      </w:r>
      <w:r w:rsidR="00FE4A4B" w:rsidRPr="004B4460">
        <w:rPr>
          <w:sz w:val="26"/>
          <w:szCs w:val="26"/>
        </w:rPr>
        <w:t>.</w:t>
      </w:r>
    </w:p>
    <w:p w:rsidR="00627460" w:rsidRPr="004B4460" w:rsidRDefault="00627460" w:rsidP="000E0384">
      <w:pPr>
        <w:tabs>
          <w:tab w:val="left" w:pos="1440"/>
        </w:tabs>
        <w:ind w:firstLine="567"/>
        <w:jc w:val="both"/>
        <w:rPr>
          <w:b/>
          <w:sz w:val="16"/>
          <w:szCs w:val="16"/>
          <w:lang w:eastAsia="en-US"/>
        </w:rPr>
      </w:pPr>
    </w:p>
    <w:p w:rsidR="00021B8C" w:rsidRPr="004B4460" w:rsidRDefault="00FE4A4B" w:rsidP="000E0384">
      <w:pPr>
        <w:tabs>
          <w:tab w:val="left" w:pos="1440"/>
        </w:tabs>
        <w:ind w:firstLine="567"/>
        <w:jc w:val="both"/>
        <w:rPr>
          <w:b/>
          <w:sz w:val="28"/>
          <w:szCs w:val="28"/>
          <w:lang w:eastAsia="en-US"/>
        </w:rPr>
      </w:pPr>
      <w:r w:rsidRPr="004B4460">
        <w:rPr>
          <w:b/>
          <w:sz w:val="28"/>
          <w:szCs w:val="28"/>
          <w:lang w:eastAsia="en-US"/>
        </w:rPr>
        <w:t xml:space="preserve">Проведение </w:t>
      </w:r>
      <w:r w:rsidR="00BA3A0E" w:rsidRPr="004B4460">
        <w:rPr>
          <w:b/>
          <w:sz w:val="28"/>
          <w:szCs w:val="28"/>
          <w:lang w:eastAsia="en-US"/>
        </w:rPr>
        <w:t xml:space="preserve">ГИА </w:t>
      </w:r>
      <w:r w:rsidR="00A053A6" w:rsidRPr="004B4460">
        <w:rPr>
          <w:b/>
          <w:sz w:val="28"/>
          <w:szCs w:val="28"/>
          <w:lang w:eastAsia="en-US"/>
        </w:rPr>
        <w:t>в П</w:t>
      </w:r>
      <w:r w:rsidRPr="004B4460">
        <w:rPr>
          <w:b/>
          <w:sz w:val="28"/>
          <w:szCs w:val="28"/>
          <w:lang w:eastAsia="en-US"/>
        </w:rPr>
        <w:t>ПЭ</w:t>
      </w:r>
      <w:r w:rsidR="00B64587" w:rsidRPr="004B4460">
        <w:rPr>
          <w:b/>
          <w:sz w:val="28"/>
          <w:szCs w:val="28"/>
          <w:lang w:eastAsia="en-US"/>
        </w:rPr>
        <w:t>.</w:t>
      </w:r>
      <w:r w:rsidR="00871147" w:rsidRPr="004B4460">
        <w:rPr>
          <w:rStyle w:val="afe"/>
          <w:b/>
          <w:sz w:val="28"/>
          <w:szCs w:val="28"/>
          <w:lang w:eastAsia="en-US"/>
        </w:rPr>
        <w:footnoteReference w:id="16"/>
      </w:r>
    </w:p>
    <w:p w:rsidR="000428FE" w:rsidRPr="004B4460" w:rsidRDefault="000428FE" w:rsidP="000E0384">
      <w:pPr>
        <w:tabs>
          <w:tab w:val="left" w:pos="1440"/>
        </w:tabs>
        <w:ind w:firstLine="567"/>
        <w:jc w:val="both"/>
        <w:rPr>
          <w:b/>
          <w:sz w:val="28"/>
          <w:szCs w:val="28"/>
          <w:lang w:eastAsia="en-US"/>
        </w:rPr>
      </w:pPr>
    </w:p>
    <w:p w:rsidR="00240495" w:rsidRPr="004B4460" w:rsidRDefault="00240495" w:rsidP="00EC7664">
      <w:pPr>
        <w:pBdr>
          <w:top w:val="dashed" w:sz="12" w:space="1" w:color="auto"/>
          <w:left w:val="dashed" w:sz="12" w:space="4" w:color="auto"/>
          <w:bottom w:val="dashed" w:sz="12" w:space="1" w:color="auto"/>
          <w:right w:val="dashed" w:sz="12" w:space="4" w:color="auto"/>
        </w:pBdr>
        <w:ind w:firstLine="709"/>
        <w:jc w:val="both"/>
        <w:rPr>
          <w:sz w:val="26"/>
          <w:szCs w:val="26"/>
        </w:rPr>
      </w:pPr>
      <w:r w:rsidRPr="004B4460">
        <w:rPr>
          <w:sz w:val="26"/>
          <w:szCs w:val="26"/>
        </w:rPr>
        <w:t>Руководителю ППЭ необходимо помнить, что экзамен проводится в спокойной и доброжелательной обстановке.</w:t>
      </w:r>
    </w:p>
    <w:p w:rsidR="00240495" w:rsidRPr="004B4460" w:rsidRDefault="00240495" w:rsidP="00EC7664">
      <w:pPr>
        <w:pBdr>
          <w:top w:val="dashed" w:sz="12" w:space="1" w:color="auto"/>
          <w:left w:val="dashed" w:sz="12" w:space="4" w:color="auto"/>
          <w:bottom w:val="dashed" w:sz="12" w:space="1" w:color="auto"/>
          <w:right w:val="dashed" w:sz="12" w:space="4" w:color="auto"/>
        </w:pBdr>
        <w:ind w:firstLine="709"/>
        <w:jc w:val="both"/>
        <w:rPr>
          <w:b/>
          <w:sz w:val="26"/>
          <w:szCs w:val="26"/>
        </w:rPr>
      </w:pPr>
      <w:r w:rsidRPr="004B4460">
        <w:rPr>
          <w:sz w:val="26"/>
          <w:szCs w:val="26"/>
        </w:rPr>
        <w:t xml:space="preserve">В день проведения экзамена (в период с момента входа в ППЭ и до окончания экзамена) в ППЭ руководителю ППЭ </w:t>
      </w:r>
      <w:r w:rsidRPr="004B4460">
        <w:rPr>
          <w:b/>
          <w:sz w:val="26"/>
          <w:szCs w:val="26"/>
        </w:rPr>
        <w:t xml:space="preserve">запрещается: </w:t>
      </w:r>
    </w:p>
    <w:p w:rsidR="00240495" w:rsidRPr="004B4460" w:rsidRDefault="00240495" w:rsidP="00EC7664">
      <w:pPr>
        <w:pBdr>
          <w:top w:val="dashed" w:sz="12" w:space="1" w:color="auto"/>
          <w:left w:val="dashed" w:sz="12" w:space="4" w:color="auto"/>
          <w:bottom w:val="dashed" w:sz="12" w:space="1" w:color="auto"/>
          <w:right w:val="dashed" w:sz="12" w:space="4" w:color="auto"/>
        </w:pBdr>
        <w:ind w:firstLine="709"/>
        <w:jc w:val="both"/>
        <w:rPr>
          <w:sz w:val="26"/>
          <w:szCs w:val="26"/>
        </w:rPr>
      </w:pPr>
      <w:r w:rsidRPr="004B4460">
        <w:rPr>
          <w:sz w:val="26"/>
          <w:szCs w:val="26"/>
        </w:rPr>
        <w:t xml:space="preserve">а) пользоваться средствами связи за пределами Штаба ППЭ; </w:t>
      </w:r>
    </w:p>
    <w:p w:rsidR="0076235D" w:rsidRPr="004B4460" w:rsidRDefault="00240495" w:rsidP="00EC7664">
      <w:pPr>
        <w:pBdr>
          <w:top w:val="dashed" w:sz="12" w:space="1" w:color="auto"/>
          <w:left w:val="dashed" w:sz="12" w:space="4" w:color="auto"/>
          <w:bottom w:val="dashed" w:sz="12" w:space="1" w:color="auto"/>
          <w:right w:val="dashed" w:sz="12" w:space="4" w:color="auto"/>
        </w:pBdr>
        <w:tabs>
          <w:tab w:val="left" w:pos="1440"/>
        </w:tabs>
        <w:ind w:firstLine="709"/>
        <w:jc w:val="both"/>
        <w:rPr>
          <w:b/>
          <w:sz w:val="28"/>
          <w:szCs w:val="28"/>
          <w:lang w:eastAsia="en-US"/>
        </w:rPr>
      </w:pPr>
      <w:r w:rsidRPr="004B4460">
        <w:rPr>
          <w:sz w:val="26"/>
          <w:szCs w:val="26"/>
        </w:rPr>
        <w:t>б) 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428FE" w:rsidRPr="004B4460" w:rsidRDefault="000428FE" w:rsidP="000E0384">
      <w:pPr>
        <w:pStyle w:val="afb"/>
        <w:ind w:left="0" w:firstLine="567"/>
        <w:jc w:val="both"/>
        <w:rPr>
          <w:sz w:val="26"/>
          <w:szCs w:val="26"/>
        </w:rPr>
      </w:pPr>
    </w:p>
    <w:p w:rsidR="00FE0CBB" w:rsidRPr="004B4460" w:rsidRDefault="00EF1E1B" w:rsidP="00EC7664">
      <w:pPr>
        <w:ind w:firstLine="709"/>
        <w:jc w:val="both"/>
        <w:rPr>
          <w:sz w:val="26"/>
          <w:szCs w:val="26"/>
        </w:rPr>
      </w:pPr>
      <w:r w:rsidRPr="004B4460">
        <w:rPr>
          <w:sz w:val="26"/>
          <w:szCs w:val="26"/>
        </w:rPr>
        <w:t xml:space="preserve">В день проведения ГИА руководитель ППЭ должен явиться в ППЭ </w:t>
      </w:r>
      <w:r w:rsidR="00E916A8" w:rsidRPr="004B4460">
        <w:rPr>
          <w:b/>
          <w:sz w:val="26"/>
          <w:szCs w:val="26"/>
        </w:rPr>
        <w:t>не позднее</w:t>
      </w:r>
      <w:r w:rsidRPr="004B4460">
        <w:rPr>
          <w:b/>
          <w:sz w:val="26"/>
          <w:szCs w:val="26"/>
        </w:rPr>
        <w:t xml:space="preserve"> 7.50 по местному времени</w:t>
      </w:r>
      <w:r w:rsidRPr="004B4460">
        <w:rPr>
          <w:sz w:val="26"/>
          <w:szCs w:val="26"/>
        </w:rPr>
        <w:t xml:space="preserve">. </w:t>
      </w:r>
    </w:p>
    <w:p w:rsidR="00EF1E1B" w:rsidRPr="004B4460" w:rsidRDefault="00EF1E1B" w:rsidP="00EC7664">
      <w:pPr>
        <w:ind w:firstLine="709"/>
        <w:jc w:val="both"/>
        <w:rPr>
          <w:sz w:val="26"/>
          <w:szCs w:val="26"/>
        </w:rPr>
      </w:pPr>
      <w:r w:rsidRPr="004B4460">
        <w:rPr>
          <w:sz w:val="26"/>
          <w:szCs w:val="26"/>
        </w:rPr>
        <w:t xml:space="preserve">Руководитель ППЭ несет персональную ответственность за соблюдение мер информационной безопасности и исполнение </w:t>
      </w:r>
      <w:r w:rsidR="007C7AEF" w:rsidRPr="004B4460">
        <w:rPr>
          <w:sz w:val="26"/>
          <w:szCs w:val="26"/>
        </w:rPr>
        <w:t>Порядка</w:t>
      </w:r>
      <w:r w:rsidRPr="004B4460">
        <w:rPr>
          <w:sz w:val="26"/>
          <w:szCs w:val="26"/>
        </w:rPr>
        <w:t xml:space="preserve"> </w:t>
      </w:r>
      <w:r w:rsidR="00D17F9F" w:rsidRPr="004B4460">
        <w:rPr>
          <w:sz w:val="26"/>
          <w:szCs w:val="26"/>
        </w:rPr>
        <w:t xml:space="preserve">ГИА </w:t>
      </w:r>
      <w:r w:rsidRPr="004B4460">
        <w:rPr>
          <w:sz w:val="26"/>
          <w:szCs w:val="26"/>
        </w:rPr>
        <w:t>на всех этапах проведения ГИА в ППЭ.</w:t>
      </w:r>
    </w:p>
    <w:p w:rsidR="00E87623" w:rsidRPr="004B4460" w:rsidRDefault="00E87623" w:rsidP="00EC7664">
      <w:pPr>
        <w:ind w:firstLine="709"/>
        <w:jc w:val="both"/>
        <w:rPr>
          <w:sz w:val="26"/>
          <w:szCs w:val="26"/>
        </w:rPr>
      </w:pPr>
      <w:r w:rsidRPr="004B4460">
        <w:rPr>
          <w:b/>
          <w:sz w:val="26"/>
          <w:szCs w:val="26"/>
        </w:rPr>
        <w:t>До начала экзамена руководитель ППЭ должен</w:t>
      </w:r>
      <w:r w:rsidR="004345BE" w:rsidRPr="004B4460">
        <w:rPr>
          <w:b/>
          <w:sz w:val="26"/>
          <w:szCs w:val="26"/>
        </w:rPr>
        <w:t>:</w:t>
      </w:r>
    </w:p>
    <w:p w:rsidR="007C7AEF" w:rsidRPr="004B4460" w:rsidRDefault="007C7AEF" w:rsidP="007C7AEF">
      <w:pPr>
        <w:ind w:firstLine="709"/>
        <w:jc w:val="both"/>
        <w:rPr>
          <w:sz w:val="26"/>
          <w:szCs w:val="26"/>
        </w:rPr>
      </w:pPr>
      <w:r w:rsidRPr="004B4460">
        <w:rPr>
          <w:sz w:val="26"/>
          <w:szCs w:val="26"/>
        </w:rPr>
        <w:t xml:space="preserve">не позднее 8.00 по местному времени назначить ответственного за регистрацию лиц, привлекаемых к проведению ГИА в ППЭ; </w:t>
      </w:r>
    </w:p>
    <w:p w:rsidR="007C7AEF" w:rsidRPr="004B4460" w:rsidRDefault="007C7AEF" w:rsidP="007C7AEF">
      <w:pPr>
        <w:ind w:firstLine="709"/>
        <w:jc w:val="both"/>
        <w:rPr>
          <w:sz w:val="26"/>
          <w:szCs w:val="26"/>
        </w:rPr>
      </w:pPr>
      <w:r w:rsidRPr="004B4460">
        <w:rPr>
          <w:sz w:val="26"/>
          <w:szCs w:val="26"/>
        </w:rPr>
        <w:t xml:space="preserve">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ППЭ); </w:t>
      </w:r>
    </w:p>
    <w:p w:rsidR="007C7AEF" w:rsidRPr="004B4460" w:rsidRDefault="007C7AEF" w:rsidP="007C7AEF">
      <w:pPr>
        <w:ind w:firstLine="709"/>
        <w:jc w:val="both"/>
        <w:rPr>
          <w:sz w:val="26"/>
          <w:szCs w:val="26"/>
        </w:rPr>
      </w:pPr>
      <w:r w:rsidRPr="004B4460">
        <w:rPr>
          <w:sz w:val="26"/>
          <w:szCs w:val="26"/>
        </w:rPr>
        <w:t>проверить готовность всех аудиторий к проведению ГИА, в том числе сверку часов во всех аудиториях;</w:t>
      </w:r>
    </w:p>
    <w:p w:rsidR="007C7AEF" w:rsidRPr="004B4460" w:rsidRDefault="007C7AEF" w:rsidP="007C7AEF">
      <w:pPr>
        <w:ind w:firstLine="709"/>
        <w:jc w:val="both"/>
        <w:rPr>
          <w:sz w:val="26"/>
          <w:szCs w:val="26"/>
        </w:rPr>
      </w:pPr>
      <w:r w:rsidRPr="004B4460">
        <w:rPr>
          <w:sz w:val="26"/>
          <w:szCs w:val="26"/>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не позднее 08.00 по местному времени (в случае, если такое решение было принято ОИВ)</w:t>
      </w:r>
      <w:r w:rsidR="00D17F9F" w:rsidRPr="004B4460">
        <w:rPr>
          <w:sz w:val="26"/>
          <w:szCs w:val="26"/>
        </w:rPr>
        <w:t>.</w:t>
      </w:r>
    </w:p>
    <w:p w:rsidR="00FE0CBB" w:rsidRPr="004B4460" w:rsidRDefault="004345BE" w:rsidP="00EC7664">
      <w:pPr>
        <w:ind w:firstLine="709"/>
        <w:jc w:val="both"/>
        <w:rPr>
          <w:sz w:val="26"/>
          <w:szCs w:val="26"/>
          <w:lang w:eastAsia="en-US"/>
        </w:rPr>
      </w:pPr>
      <w:r w:rsidRPr="004B4460">
        <w:rPr>
          <w:b/>
          <w:sz w:val="26"/>
          <w:szCs w:val="26"/>
        </w:rPr>
        <w:t>н</w:t>
      </w:r>
      <w:r w:rsidR="00FE4A4B" w:rsidRPr="004B4460">
        <w:rPr>
          <w:b/>
          <w:sz w:val="26"/>
          <w:szCs w:val="26"/>
        </w:rPr>
        <w:t xml:space="preserve">е позднее </w:t>
      </w:r>
      <w:r w:rsidR="0070231F" w:rsidRPr="004B4460">
        <w:rPr>
          <w:b/>
          <w:sz w:val="26"/>
          <w:szCs w:val="26"/>
        </w:rPr>
        <w:t>0</w:t>
      </w:r>
      <w:r w:rsidR="00D06D2E" w:rsidRPr="004B4460">
        <w:rPr>
          <w:b/>
          <w:sz w:val="26"/>
          <w:szCs w:val="26"/>
        </w:rPr>
        <w:t>8.15</w:t>
      </w:r>
      <w:r w:rsidR="00D34A3F" w:rsidRPr="004B4460">
        <w:rPr>
          <w:b/>
          <w:sz w:val="26"/>
          <w:szCs w:val="26"/>
        </w:rPr>
        <w:t xml:space="preserve"> по местному времени</w:t>
      </w:r>
      <w:r w:rsidR="00D06D2E" w:rsidRPr="004B4460">
        <w:rPr>
          <w:sz w:val="26"/>
          <w:szCs w:val="26"/>
        </w:rPr>
        <w:t xml:space="preserve"> </w:t>
      </w:r>
      <w:r w:rsidR="00FE4A4B" w:rsidRPr="004B4460">
        <w:rPr>
          <w:sz w:val="26"/>
          <w:szCs w:val="26"/>
        </w:rPr>
        <w:t>получить</w:t>
      </w:r>
      <w:r w:rsidR="00A053A6" w:rsidRPr="004B4460">
        <w:rPr>
          <w:sz w:val="26"/>
          <w:szCs w:val="26"/>
        </w:rPr>
        <w:t xml:space="preserve"> от </w:t>
      </w:r>
      <w:r w:rsidR="00D34A3F" w:rsidRPr="004B4460">
        <w:rPr>
          <w:sz w:val="26"/>
          <w:szCs w:val="26"/>
        </w:rPr>
        <w:t>члена</w:t>
      </w:r>
      <w:r w:rsidR="00FE4A4B" w:rsidRPr="004B4460">
        <w:rPr>
          <w:sz w:val="26"/>
          <w:szCs w:val="26"/>
        </w:rPr>
        <w:t xml:space="preserve"> ГЭК</w:t>
      </w:r>
      <w:r w:rsidR="00A053A6" w:rsidRPr="004B4460">
        <w:rPr>
          <w:sz w:val="26"/>
          <w:szCs w:val="26"/>
        </w:rPr>
        <w:t xml:space="preserve"> </w:t>
      </w:r>
      <w:r w:rsidR="004605A9" w:rsidRPr="004B4460">
        <w:rPr>
          <w:sz w:val="26"/>
          <w:szCs w:val="26"/>
        </w:rPr>
        <w:t xml:space="preserve">ЭМ, в том числе </w:t>
      </w:r>
      <w:r w:rsidR="0074427E" w:rsidRPr="004B4460">
        <w:rPr>
          <w:sz w:val="26"/>
          <w:szCs w:val="26"/>
          <w:lang w:eastAsia="en-US"/>
        </w:rPr>
        <w:t xml:space="preserve">списки распределения </w:t>
      </w:r>
      <w:r w:rsidR="008D7FF9" w:rsidRPr="004B4460">
        <w:rPr>
          <w:sz w:val="26"/>
          <w:szCs w:val="26"/>
          <w:lang w:eastAsia="en-US"/>
        </w:rPr>
        <w:t xml:space="preserve">участников ГИА и организаторов по аудиториям, </w:t>
      </w:r>
      <w:r w:rsidR="004605A9" w:rsidRPr="004B4460">
        <w:rPr>
          <w:sz w:val="26"/>
          <w:szCs w:val="26"/>
        </w:rPr>
        <w:t>дополнительные листы (бланки) для записи ответов</w:t>
      </w:r>
      <w:r w:rsidR="008E3A32" w:rsidRPr="004B4460">
        <w:rPr>
          <w:sz w:val="26"/>
          <w:szCs w:val="26"/>
        </w:rPr>
        <w:t xml:space="preserve"> № 2</w:t>
      </w:r>
      <w:r w:rsidR="004605A9" w:rsidRPr="004B4460">
        <w:rPr>
          <w:sz w:val="26"/>
          <w:szCs w:val="26"/>
        </w:rPr>
        <w:t xml:space="preserve"> на задания с развернутым ответом.</w:t>
      </w:r>
    </w:p>
    <w:p w:rsidR="000F493E" w:rsidRPr="004B4460" w:rsidRDefault="000F493E" w:rsidP="00EC7664">
      <w:pPr>
        <w:ind w:firstLine="709"/>
        <w:jc w:val="both"/>
        <w:rPr>
          <w:sz w:val="26"/>
          <w:szCs w:val="26"/>
        </w:rPr>
      </w:pPr>
      <w:r w:rsidRPr="004B4460">
        <w:rPr>
          <w:sz w:val="26"/>
          <w:szCs w:val="26"/>
        </w:rPr>
        <w:t xml:space="preserve">В случае использования ЭМ на электронных носителях в зашифрованном виде руководитель ППЭ получает от РЦОИ код расшифровки и в присутствии </w:t>
      </w:r>
      <w:r w:rsidR="00DD69DE" w:rsidRPr="004B4460">
        <w:rPr>
          <w:sz w:val="26"/>
          <w:szCs w:val="26"/>
        </w:rPr>
        <w:t xml:space="preserve">члена </w:t>
      </w:r>
      <w:r w:rsidRPr="004B4460">
        <w:rPr>
          <w:sz w:val="26"/>
          <w:szCs w:val="26"/>
        </w:rPr>
        <w:t xml:space="preserve">ГЭК, общественных наблюдателей (при наличии) организует расшифровку, тиражирование на </w:t>
      </w:r>
      <w:r w:rsidR="00F05225" w:rsidRPr="004B4460">
        <w:rPr>
          <w:sz w:val="26"/>
          <w:szCs w:val="26"/>
        </w:rPr>
        <w:t xml:space="preserve">бумажные носители </w:t>
      </w:r>
      <w:r w:rsidRPr="004B4460">
        <w:rPr>
          <w:sz w:val="26"/>
          <w:szCs w:val="26"/>
        </w:rPr>
        <w:t xml:space="preserve">и упаковку ЭМ. По решению ГЭК тиражирование ЭМ проводится в аудиториях в присутствии </w:t>
      </w:r>
      <w:r w:rsidR="003F2B2A" w:rsidRPr="004B4460">
        <w:rPr>
          <w:sz w:val="26"/>
          <w:szCs w:val="26"/>
        </w:rPr>
        <w:t>участников ГИА</w:t>
      </w:r>
      <w:r w:rsidRPr="004B4460">
        <w:rPr>
          <w:sz w:val="26"/>
          <w:szCs w:val="26"/>
        </w:rPr>
        <w:t>.</w:t>
      </w:r>
    </w:p>
    <w:p w:rsidR="00163D07" w:rsidRPr="004B4460" w:rsidRDefault="00163D07" w:rsidP="00EC7664">
      <w:pPr>
        <w:ind w:firstLine="709"/>
        <w:jc w:val="both"/>
        <w:rPr>
          <w:sz w:val="26"/>
          <w:szCs w:val="26"/>
        </w:rPr>
      </w:pPr>
      <w:r w:rsidRPr="004B4460">
        <w:rPr>
          <w:b/>
          <w:sz w:val="26"/>
          <w:szCs w:val="26"/>
        </w:rPr>
        <w:t>Н</w:t>
      </w:r>
      <w:r w:rsidR="00D24AA4" w:rsidRPr="004B4460">
        <w:rPr>
          <w:b/>
          <w:sz w:val="26"/>
          <w:szCs w:val="26"/>
        </w:rPr>
        <w:t xml:space="preserve">е позднее </w:t>
      </w:r>
      <w:r w:rsidR="0070231F" w:rsidRPr="004B4460">
        <w:rPr>
          <w:b/>
          <w:sz w:val="26"/>
          <w:szCs w:val="26"/>
        </w:rPr>
        <w:t>0</w:t>
      </w:r>
      <w:r w:rsidR="00D24AA4" w:rsidRPr="004B4460">
        <w:rPr>
          <w:b/>
          <w:sz w:val="26"/>
          <w:szCs w:val="26"/>
        </w:rPr>
        <w:t xml:space="preserve">8.30 </w:t>
      </w:r>
      <w:r w:rsidRPr="004B4460">
        <w:rPr>
          <w:b/>
          <w:sz w:val="26"/>
          <w:szCs w:val="26"/>
        </w:rPr>
        <w:t>по местному времени</w:t>
      </w:r>
      <w:r w:rsidRPr="004B4460">
        <w:rPr>
          <w:sz w:val="26"/>
          <w:szCs w:val="26"/>
        </w:rPr>
        <w:t xml:space="preserve"> </w:t>
      </w:r>
      <w:r w:rsidR="00FE4A4B" w:rsidRPr="004B4460">
        <w:rPr>
          <w:sz w:val="26"/>
          <w:szCs w:val="26"/>
        </w:rPr>
        <w:t xml:space="preserve">провести инструктаж </w:t>
      </w:r>
      <w:r w:rsidRPr="004B4460">
        <w:rPr>
          <w:sz w:val="26"/>
          <w:szCs w:val="26"/>
        </w:rPr>
        <w:t xml:space="preserve">по процедуре проведения экзамена для работников ППЭ, выдать ответственному организатору вне аудитории списки участников экзамена, распределенных в данный ППЭ. </w:t>
      </w:r>
    </w:p>
    <w:p w:rsidR="004A62AD" w:rsidRPr="004B4460" w:rsidRDefault="00163D07" w:rsidP="00EC7664">
      <w:pPr>
        <w:ind w:firstLine="709"/>
        <w:jc w:val="both"/>
        <w:rPr>
          <w:sz w:val="26"/>
          <w:szCs w:val="26"/>
        </w:rPr>
      </w:pPr>
      <w:r w:rsidRPr="004B4460">
        <w:rPr>
          <w:sz w:val="26"/>
          <w:szCs w:val="26"/>
        </w:rPr>
        <w:t>Назначить ответственного организатора в каждой аудитории и направить организаторов всех категорий на рабочие места в соответствии со списком распределения в данном ППЭ.</w:t>
      </w:r>
    </w:p>
    <w:p w:rsidR="004A62AD" w:rsidRPr="004B4460" w:rsidRDefault="004A62AD" w:rsidP="00EC7664">
      <w:pPr>
        <w:ind w:firstLine="709"/>
        <w:jc w:val="both"/>
        <w:rPr>
          <w:sz w:val="26"/>
          <w:szCs w:val="26"/>
        </w:rPr>
      </w:pPr>
      <w:r w:rsidRPr="004B4460">
        <w:rPr>
          <w:sz w:val="26"/>
          <w:szCs w:val="26"/>
        </w:rPr>
        <w:t>Выдать ответственным организаторам в аудитории:</w:t>
      </w:r>
    </w:p>
    <w:p w:rsidR="004A62AD" w:rsidRPr="004B4460" w:rsidRDefault="004A62AD" w:rsidP="00EC7664">
      <w:pPr>
        <w:ind w:firstLine="709"/>
        <w:jc w:val="both"/>
        <w:rPr>
          <w:sz w:val="26"/>
          <w:szCs w:val="26"/>
        </w:rPr>
      </w:pPr>
      <w:r w:rsidRPr="004B4460">
        <w:rPr>
          <w:sz w:val="26"/>
          <w:szCs w:val="26"/>
        </w:rPr>
        <w:t xml:space="preserve">списки участников экзамена </w:t>
      </w:r>
      <w:r w:rsidR="004A47EF" w:rsidRPr="004B4460">
        <w:rPr>
          <w:sz w:val="26"/>
          <w:szCs w:val="26"/>
        </w:rPr>
        <w:t>в аудитори</w:t>
      </w:r>
      <w:r w:rsidRPr="004B4460">
        <w:rPr>
          <w:sz w:val="26"/>
          <w:szCs w:val="26"/>
        </w:rPr>
        <w:t>ях</w:t>
      </w:r>
      <w:r w:rsidR="004A47EF" w:rsidRPr="004B4460">
        <w:rPr>
          <w:sz w:val="26"/>
          <w:szCs w:val="26"/>
        </w:rPr>
        <w:t xml:space="preserve"> </w:t>
      </w:r>
      <w:r w:rsidRPr="004B4460">
        <w:rPr>
          <w:sz w:val="26"/>
          <w:szCs w:val="26"/>
        </w:rPr>
        <w:t xml:space="preserve">ППЭ; </w:t>
      </w:r>
    </w:p>
    <w:p w:rsidR="004A62AD" w:rsidRPr="004B4460" w:rsidRDefault="004A62AD" w:rsidP="00EC7664">
      <w:pPr>
        <w:ind w:firstLine="709"/>
        <w:jc w:val="both"/>
        <w:rPr>
          <w:spacing w:val="-4"/>
          <w:sz w:val="26"/>
          <w:szCs w:val="26"/>
        </w:rPr>
      </w:pPr>
      <w:r w:rsidRPr="004B4460">
        <w:rPr>
          <w:spacing w:val="-4"/>
          <w:sz w:val="26"/>
          <w:szCs w:val="26"/>
        </w:rPr>
        <w:t xml:space="preserve">протоколы проведения </w:t>
      </w:r>
      <w:r w:rsidRPr="004B4460">
        <w:rPr>
          <w:sz w:val="26"/>
          <w:szCs w:val="26"/>
        </w:rPr>
        <w:t xml:space="preserve">экзамена </w:t>
      </w:r>
      <w:r w:rsidRPr="004B4460">
        <w:rPr>
          <w:spacing w:val="-4"/>
          <w:sz w:val="26"/>
          <w:szCs w:val="26"/>
        </w:rPr>
        <w:t>в аудитории;</w:t>
      </w:r>
    </w:p>
    <w:p w:rsidR="004A62AD" w:rsidRPr="004B4460" w:rsidRDefault="004A62AD" w:rsidP="00EC7664">
      <w:pPr>
        <w:ind w:firstLine="709"/>
        <w:jc w:val="both"/>
        <w:rPr>
          <w:sz w:val="26"/>
          <w:szCs w:val="26"/>
        </w:rPr>
      </w:pPr>
      <w:r w:rsidRPr="004B4460">
        <w:rPr>
          <w:sz w:val="26"/>
          <w:szCs w:val="26"/>
        </w:rPr>
        <w:t xml:space="preserve">инструкцию для участников экзамена, зачитываемую организатором в аудитории перед началом экзамена (одна инструкция на аудиторию); </w:t>
      </w:r>
    </w:p>
    <w:p w:rsidR="004A62AD" w:rsidRPr="004B4460" w:rsidRDefault="004A62AD" w:rsidP="00EC7664">
      <w:pPr>
        <w:ind w:firstLine="709"/>
        <w:jc w:val="both"/>
        <w:rPr>
          <w:sz w:val="26"/>
          <w:szCs w:val="26"/>
        </w:rPr>
      </w:pPr>
      <w:r w:rsidRPr="004B4460">
        <w:rPr>
          <w:sz w:val="26"/>
          <w:szCs w:val="26"/>
        </w:rPr>
        <w:t xml:space="preserve">ножницы для вскрытия пакета с </w:t>
      </w:r>
      <w:r w:rsidR="00D17F9F" w:rsidRPr="004B4460">
        <w:rPr>
          <w:sz w:val="26"/>
          <w:szCs w:val="26"/>
        </w:rPr>
        <w:t>ЭМ</w:t>
      </w:r>
      <w:r w:rsidRPr="004B4460">
        <w:rPr>
          <w:sz w:val="26"/>
          <w:szCs w:val="26"/>
        </w:rPr>
        <w:t>;</w:t>
      </w:r>
    </w:p>
    <w:p w:rsidR="004A62AD" w:rsidRPr="004B4460" w:rsidRDefault="004A62AD" w:rsidP="00EC7664">
      <w:pPr>
        <w:ind w:firstLine="709"/>
        <w:jc w:val="both"/>
        <w:rPr>
          <w:sz w:val="26"/>
          <w:szCs w:val="26"/>
        </w:rPr>
      </w:pPr>
      <w:r w:rsidRPr="004B4460">
        <w:rPr>
          <w:sz w:val="26"/>
          <w:szCs w:val="26"/>
        </w:rPr>
        <w:t xml:space="preserve">таблички с номерами аудиторий; </w:t>
      </w:r>
    </w:p>
    <w:p w:rsidR="004A62AD" w:rsidRPr="004B4460" w:rsidRDefault="004A62AD" w:rsidP="00EC7664">
      <w:pPr>
        <w:ind w:firstLine="709"/>
        <w:jc w:val="both"/>
        <w:rPr>
          <w:i/>
          <w:sz w:val="26"/>
          <w:szCs w:val="26"/>
        </w:rPr>
      </w:pPr>
      <w:r w:rsidRPr="004B4460">
        <w:rPr>
          <w:sz w:val="26"/>
          <w:szCs w:val="26"/>
        </w:rPr>
        <w:t xml:space="preserve">листы бумаги для черновиков со штампом образовательной организации, на базе которой расположен ППЭ </w:t>
      </w:r>
      <w:r w:rsidRPr="004B4460">
        <w:rPr>
          <w:i/>
          <w:sz w:val="26"/>
          <w:szCs w:val="26"/>
        </w:rPr>
        <w:t>(в случае проведения ГИА по иностранным языкам (раздел «Говорение») листы бумаги для черновиков не выдаются) (минимальное количество черновиков – два на одного участника ГИА);</w:t>
      </w:r>
    </w:p>
    <w:p w:rsidR="00CC4E7E" w:rsidRPr="004B4460" w:rsidRDefault="00CC4E7E" w:rsidP="00EC7664">
      <w:pPr>
        <w:ind w:firstLine="709"/>
        <w:jc w:val="both"/>
        <w:rPr>
          <w:sz w:val="26"/>
          <w:szCs w:val="26"/>
        </w:rPr>
      </w:pPr>
      <w:r w:rsidRPr="004B4460">
        <w:rPr>
          <w:sz w:val="26"/>
          <w:szCs w:val="26"/>
        </w:rPr>
        <w:t xml:space="preserve">конверт для упаковки использованных </w:t>
      </w:r>
      <w:r w:rsidR="00B2248D" w:rsidRPr="004B4460">
        <w:rPr>
          <w:sz w:val="26"/>
          <w:szCs w:val="26"/>
        </w:rPr>
        <w:t xml:space="preserve">листов бумаги для </w:t>
      </w:r>
      <w:r w:rsidRPr="004B4460">
        <w:rPr>
          <w:sz w:val="26"/>
          <w:szCs w:val="26"/>
        </w:rPr>
        <w:t>черновиков (один конверт на аудиторию).</w:t>
      </w:r>
    </w:p>
    <w:p w:rsidR="00FE0CBB" w:rsidRPr="004B4460" w:rsidRDefault="00640B87" w:rsidP="00EC7664">
      <w:pPr>
        <w:ind w:firstLine="709"/>
        <w:jc w:val="both"/>
        <w:rPr>
          <w:sz w:val="26"/>
          <w:szCs w:val="26"/>
        </w:rPr>
      </w:pPr>
      <w:r w:rsidRPr="004B4460">
        <w:rPr>
          <w:sz w:val="26"/>
          <w:szCs w:val="26"/>
        </w:rPr>
        <w:t>Передать медицинскому работнику инструкцию, определяющую порядок его работы во время проведения ГИА в ППЭ, журнал учета участников экзамена, обратившихся к медицинскому работнику.</w:t>
      </w:r>
    </w:p>
    <w:p w:rsidR="00467199" w:rsidRPr="004B4460" w:rsidRDefault="00FE4A4B" w:rsidP="00EC7664">
      <w:pPr>
        <w:ind w:firstLine="709"/>
        <w:jc w:val="both"/>
        <w:rPr>
          <w:sz w:val="26"/>
          <w:szCs w:val="26"/>
          <w:lang w:eastAsia="en-US"/>
        </w:rPr>
      </w:pPr>
      <w:r w:rsidRPr="004B4460">
        <w:rPr>
          <w:b/>
          <w:sz w:val="26"/>
          <w:szCs w:val="26"/>
          <w:lang w:eastAsia="en-US"/>
        </w:rPr>
        <w:t xml:space="preserve">Не позднее </w:t>
      </w:r>
      <w:r w:rsidR="0070231F" w:rsidRPr="004B4460">
        <w:rPr>
          <w:b/>
          <w:sz w:val="26"/>
          <w:szCs w:val="26"/>
          <w:lang w:eastAsia="en-US"/>
        </w:rPr>
        <w:t>0</w:t>
      </w:r>
      <w:r w:rsidRPr="004B4460">
        <w:rPr>
          <w:b/>
          <w:sz w:val="26"/>
          <w:szCs w:val="26"/>
          <w:lang w:eastAsia="en-US"/>
        </w:rPr>
        <w:t>9</w:t>
      </w:r>
      <w:r w:rsidR="008A4234" w:rsidRPr="004B4460">
        <w:rPr>
          <w:b/>
          <w:sz w:val="26"/>
          <w:szCs w:val="26"/>
          <w:lang w:eastAsia="en-US"/>
        </w:rPr>
        <w:t>.</w:t>
      </w:r>
      <w:r w:rsidR="00F05225" w:rsidRPr="004B4460">
        <w:rPr>
          <w:b/>
          <w:sz w:val="26"/>
          <w:szCs w:val="26"/>
          <w:lang w:eastAsia="en-US"/>
        </w:rPr>
        <w:t xml:space="preserve">00 </w:t>
      </w:r>
      <w:r w:rsidR="00467199" w:rsidRPr="004B4460">
        <w:rPr>
          <w:b/>
          <w:sz w:val="26"/>
          <w:szCs w:val="26"/>
          <w:lang w:eastAsia="en-US"/>
        </w:rPr>
        <w:t>по местному времени</w:t>
      </w:r>
      <w:r w:rsidR="00467199" w:rsidRPr="004B4460">
        <w:rPr>
          <w:sz w:val="26"/>
          <w:szCs w:val="26"/>
          <w:lang w:eastAsia="en-US"/>
        </w:rPr>
        <w:t xml:space="preserve"> обеспечить допуск:</w:t>
      </w:r>
    </w:p>
    <w:p w:rsidR="00467199" w:rsidRPr="004B4460" w:rsidRDefault="00B2248D" w:rsidP="00EC7664">
      <w:pPr>
        <w:ind w:firstLine="709"/>
        <w:jc w:val="both"/>
        <w:rPr>
          <w:sz w:val="26"/>
          <w:szCs w:val="26"/>
          <w:lang w:eastAsia="en-US"/>
        </w:rPr>
      </w:pPr>
      <w:r w:rsidRPr="004B4460">
        <w:rPr>
          <w:sz w:val="26"/>
          <w:szCs w:val="26"/>
          <w:lang w:eastAsia="en-US"/>
        </w:rPr>
        <w:t xml:space="preserve">участников </w:t>
      </w:r>
      <w:r w:rsidR="00467199" w:rsidRPr="004B4460">
        <w:rPr>
          <w:sz w:val="26"/>
          <w:szCs w:val="26"/>
          <w:lang w:eastAsia="en-US"/>
        </w:rPr>
        <w:t>экзамена согласно спискам распределения;</w:t>
      </w:r>
    </w:p>
    <w:p w:rsidR="00FE0CBB" w:rsidRPr="004B4460" w:rsidRDefault="00B2248D" w:rsidP="00EC7664">
      <w:pPr>
        <w:ind w:firstLine="709"/>
        <w:jc w:val="both"/>
        <w:rPr>
          <w:sz w:val="26"/>
          <w:szCs w:val="26"/>
        </w:rPr>
      </w:pPr>
      <w:r w:rsidRPr="004B4460">
        <w:rPr>
          <w:sz w:val="26"/>
          <w:szCs w:val="26"/>
          <w:lang w:eastAsia="en-US"/>
        </w:rPr>
        <w:t xml:space="preserve">сопровождающих </w:t>
      </w:r>
      <w:r w:rsidR="00467199" w:rsidRPr="004B4460">
        <w:rPr>
          <w:sz w:val="26"/>
          <w:szCs w:val="26"/>
          <w:lang w:eastAsia="en-US"/>
        </w:rPr>
        <w:t>обучающихся (присутствуют в день экзамена в помещении, которое организуется до входа в ППЭ).</w:t>
      </w:r>
    </w:p>
    <w:p w:rsidR="006D2882" w:rsidRPr="004B4460" w:rsidRDefault="006D2882" w:rsidP="00EC7664">
      <w:pPr>
        <w:ind w:firstLine="709"/>
        <w:jc w:val="both"/>
        <w:rPr>
          <w:sz w:val="26"/>
          <w:szCs w:val="26"/>
        </w:rPr>
      </w:pPr>
      <w:r w:rsidRPr="004B4460">
        <w:rPr>
          <w:sz w:val="26"/>
          <w:szCs w:val="26"/>
        </w:rPr>
        <w:t>Если участник экзамена опоздал на экзамен, он допускается к сдаче ГИА в установленном порядке, при этом время окончания экзамена не продлевается,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rsidR="006D2882" w:rsidRPr="004B4460" w:rsidRDefault="006D2882" w:rsidP="00EC7664">
      <w:pPr>
        <w:ind w:firstLine="709"/>
        <w:jc w:val="both"/>
        <w:rPr>
          <w:sz w:val="26"/>
          <w:szCs w:val="26"/>
        </w:rPr>
      </w:pPr>
      <w:r w:rsidRPr="004B4460">
        <w:rPr>
          <w:sz w:val="26"/>
          <w:szCs w:val="26"/>
        </w:rPr>
        <w:t>В случае проведения ГИА по русскому языку (</w:t>
      </w:r>
      <w:r w:rsidR="00B2248D" w:rsidRPr="004B4460">
        <w:rPr>
          <w:sz w:val="26"/>
          <w:szCs w:val="26"/>
        </w:rPr>
        <w:t>прослуш</w:t>
      </w:r>
      <w:r w:rsidR="00876279" w:rsidRPr="004B4460">
        <w:rPr>
          <w:sz w:val="26"/>
          <w:szCs w:val="26"/>
        </w:rPr>
        <w:t>ивание</w:t>
      </w:r>
      <w:r w:rsidR="00B2248D" w:rsidRPr="004B4460">
        <w:rPr>
          <w:sz w:val="26"/>
          <w:szCs w:val="26"/>
        </w:rPr>
        <w:t xml:space="preserve"> текста </w:t>
      </w:r>
      <w:r w:rsidRPr="004B4460">
        <w:rPr>
          <w:sz w:val="26"/>
          <w:szCs w:val="26"/>
        </w:rPr>
        <w:t xml:space="preserve">(изложение), </w:t>
      </w:r>
      <w:r w:rsidR="00B2248D" w:rsidRPr="004B4460">
        <w:rPr>
          <w:sz w:val="26"/>
          <w:szCs w:val="26"/>
        </w:rPr>
        <w:t xml:space="preserve">который </w:t>
      </w:r>
      <w:r w:rsidRPr="004B4460">
        <w:rPr>
          <w:sz w:val="26"/>
          <w:szCs w:val="26"/>
        </w:rPr>
        <w:t>записан на аудионоситель), иностранным языкам (письменная часть, раздел «Аудирование»</w:t>
      </w:r>
      <w:r w:rsidR="00DE31DC" w:rsidRPr="004B4460">
        <w:rPr>
          <w:sz w:val="26"/>
          <w:szCs w:val="26"/>
        </w:rPr>
        <w:t>, текст которого записан на аудионоситель</w:t>
      </w:r>
      <w:r w:rsidRPr="004B4460">
        <w:rPr>
          <w:sz w:val="26"/>
          <w:szCs w:val="26"/>
        </w:rPr>
        <w:t>)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w:t>
      </w:r>
    </w:p>
    <w:p w:rsidR="006D2882" w:rsidRPr="004B4460" w:rsidRDefault="006D2882" w:rsidP="00EC7664">
      <w:pPr>
        <w:ind w:firstLine="709"/>
        <w:jc w:val="both"/>
        <w:rPr>
          <w:sz w:val="26"/>
          <w:szCs w:val="26"/>
        </w:rPr>
      </w:pPr>
      <w:r w:rsidRPr="004B4460">
        <w:rPr>
          <w:sz w:val="26"/>
          <w:szCs w:val="26"/>
        </w:rPr>
        <w:t xml:space="preserve">В случае отказа участника экзамена от сдачи запрещенного средства (средства связи, электронно-вычислительная техника, фото-, аудио- и видеоаппаратура, справочные материалы, письменные заметки и иные средства хранения и передачи информации) составляет акта о недопуске указанного участника </w:t>
      </w:r>
      <w:r w:rsidR="00D318F9" w:rsidRPr="004B4460">
        <w:rPr>
          <w:sz w:val="26"/>
          <w:szCs w:val="26"/>
        </w:rPr>
        <w:t>ГИА</w:t>
      </w:r>
      <w:r w:rsidRPr="004B4460">
        <w:rPr>
          <w:sz w:val="26"/>
          <w:szCs w:val="26"/>
        </w:rPr>
        <w:t xml:space="preserve"> в ППЭ. Указанный акт подписывают член ГЭК и участник </w:t>
      </w:r>
      <w:r w:rsidR="00D318F9" w:rsidRPr="004B4460">
        <w:rPr>
          <w:sz w:val="26"/>
          <w:szCs w:val="26"/>
        </w:rPr>
        <w:t>ГИА</w:t>
      </w:r>
      <w:r w:rsidR="008B5D36" w:rsidRPr="004B4460">
        <w:rPr>
          <w:sz w:val="26"/>
          <w:szCs w:val="26"/>
        </w:rPr>
        <w:t>,</w:t>
      </w:r>
      <w:r w:rsidRPr="004B4460">
        <w:rPr>
          <w:sz w:val="26"/>
          <w:szCs w:val="26"/>
        </w:rPr>
        <w:t xml:space="preserve">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w:t>
      </w:r>
    </w:p>
    <w:p w:rsidR="006D2882" w:rsidRPr="004B4460" w:rsidRDefault="00220BEA" w:rsidP="00EC7664">
      <w:pPr>
        <w:ind w:firstLine="709"/>
        <w:jc w:val="both"/>
        <w:rPr>
          <w:sz w:val="26"/>
          <w:szCs w:val="26"/>
        </w:rPr>
      </w:pPr>
      <w:r w:rsidRPr="004B4460">
        <w:rPr>
          <w:sz w:val="26"/>
          <w:szCs w:val="26"/>
        </w:rPr>
        <w:t>При отсутствии участника экзамена</w:t>
      </w:r>
      <w:r w:rsidRPr="004B4460" w:rsidDel="00EA63D0">
        <w:rPr>
          <w:sz w:val="26"/>
          <w:szCs w:val="26"/>
        </w:rPr>
        <w:t xml:space="preserve"> </w:t>
      </w:r>
      <w:r w:rsidRPr="004B4460">
        <w:rPr>
          <w:sz w:val="26"/>
          <w:szCs w:val="26"/>
        </w:rPr>
        <w:t>в списках распределения в данный ППЭ, участник экзамена</w:t>
      </w:r>
      <w:r w:rsidRPr="004B4460" w:rsidDel="00EA63D0">
        <w:rPr>
          <w:sz w:val="26"/>
          <w:szCs w:val="26"/>
        </w:rPr>
        <w:t xml:space="preserve"> </w:t>
      </w:r>
      <w:r w:rsidRPr="004B4460">
        <w:rPr>
          <w:sz w:val="26"/>
          <w:szCs w:val="26"/>
        </w:rPr>
        <w:t>в ППЭ не допускается, член ГЭК фиксирует данный факт для дальнейшего принятия решения.</w:t>
      </w:r>
    </w:p>
    <w:p w:rsidR="009C69D6" w:rsidRPr="004B4460" w:rsidRDefault="00FE4A4B" w:rsidP="00EC7664">
      <w:pPr>
        <w:ind w:firstLine="709"/>
        <w:jc w:val="both"/>
        <w:rPr>
          <w:spacing w:val="-4"/>
          <w:sz w:val="26"/>
          <w:szCs w:val="26"/>
          <w:lang w:eastAsia="en-US"/>
        </w:rPr>
      </w:pPr>
      <w:r w:rsidRPr="004B4460">
        <w:rPr>
          <w:b/>
          <w:spacing w:val="-4"/>
          <w:sz w:val="26"/>
          <w:szCs w:val="26"/>
          <w:lang w:eastAsia="en-US"/>
        </w:rPr>
        <w:t xml:space="preserve">Не позднее </w:t>
      </w:r>
      <w:r w:rsidR="0070231F" w:rsidRPr="004B4460">
        <w:rPr>
          <w:b/>
          <w:spacing w:val="-4"/>
          <w:sz w:val="26"/>
          <w:szCs w:val="26"/>
          <w:lang w:eastAsia="en-US"/>
        </w:rPr>
        <w:t>0</w:t>
      </w:r>
      <w:r w:rsidRPr="004B4460">
        <w:rPr>
          <w:b/>
          <w:spacing w:val="-4"/>
          <w:sz w:val="26"/>
          <w:szCs w:val="26"/>
          <w:lang w:eastAsia="en-US"/>
        </w:rPr>
        <w:t>9</w:t>
      </w:r>
      <w:r w:rsidR="008A4234" w:rsidRPr="004B4460">
        <w:rPr>
          <w:b/>
          <w:spacing w:val="-4"/>
          <w:sz w:val="26"/>
          <w:szCs w:val="26"/>
          <w:lang w:eastAsia="en-US"/>
        </w:rPr>
        <w:t>.</w:t>
      </w:r>
      <w:r w:rsidRPr="004B4460">
        <w:rPr>
          <w:b/>
          <w:spacing w:val="-4"/>
          <w:sz w:val="26"/>
          <w:szCs w:val="26"/>
          <w:lang w:eastAsia="en-US"/>
        </w:rPr>
        <w:t xml:space="preserve">45 </w:t>
      </w:r>
      <w:r w:rsidR="00220BEA" w:rsidRPr="004B4460">
        <w:rPr>
          <w:b/>
          <w:spacing w:val="-4"/>
          <w:sz w:val="26"/>
          <w:szCs w:val="26"/>
          <w:lang w:eastAsia="en-US"/>
        </w:rPr>
        <w:t>по местному времени</w:t>
      </w:r>
      <w:r w:rsidR="00220BEA" w:rsidRPr="004B4460">
        <w:rPr>
          <w:spacing w:val="-4"/>
          <w:sz w:val="26"/>
          <w:szCs w:val="26"/>
          <w:lang w:eastAsia="en-US"/>
        </w:rPr>
        <w:t xml:space="preserve"> </w:t>
      </w:r>
      <w:r w:rsidRPr="004B4460">
        <w:rPr>
          <w:spacing w:val="-4"/>
          <w:sz w:val="26"/>
          <w:szCs w:val="26"/>
          <w:lang w:eastAsia="en-US"/>
        </w:rPr>
        <w:t>выдать</w:t>
      </w:r>
      <w:r w:rsidR="00254C98" w:rsidRPr="004B4460">
        <w:rPr>
          <w:spacing w:val="-4"/>
          <w:sz w:val="26"/>
          <w:szCs w:val="26"/>
          <w:lang w:eastAsia="en-US"/>
        </w:rPr>
        <w:t xml:space="preserve"> в </w:t>
      </w:r>
      <w:r w:rsidR="008E4757" w:rsidRPr="004B4460">
        <w:rPr>
          <w:spacing w:val="-4"/>
          <w:sz w:val="26"/>
          <w:szCs w:val="26"/>
          <w:lang w:eastAsia="en-US"/>
        </w:rPr>
        <w:t xml:space="preserve">Штабе </w:t>
      </w:r>
      <w:r w:rsidR="00254C98" w:rsidRPr="004B4460">
        <w:rPr>
          <w:spacing w:val="-4"/>
          <w:sz w:val="26"/>
          <w:szCs w:val="26"/>
          <w:lang w:eastAsia="en-US"/>
        </w:rPr>
        <w:t>ППЭ ответственн</w:t>
      </w:r>
      <w:r w:rsidR="0070231F" w:rsidRPr="004B4460">
        <w:rPr>
          <w:spacing w:val="-4"/>
          <w:sz w:val="26"/>
          <w:szCs w:val="26"/>
          <w:lang w:eastAsia="en-US"/>
        </w:rPr>
        <w:t>ым</w:t>
      </w:r>
      <w:r w:rsidR="00254C98" w:rsidRPr="004B4460">
        <w:rPr>
          <w:spacing w:val="-4"/>
          <w:sz w:val="26"/>
          <w:szCs w:val="26"/>
          <w:lang w:eastAsia="en-US"/>
        </w:rPr>
        <w:t xml:space="preserve"> организатор</w:t>
      </w:r>
      <w:r w:rsidR="0070231F" w:rsidRPr="004B4460">
        <w:rPr>
          <w:spacing w:val="-4"/>
          <w:sz w:val="26"/>
          <w:szCs w:val="26"/>
          <w:lang w:eastAsia="en-US"/>
        </w:rPr>
        <w:t>ам</w:t>
      </w:r>
      <w:r w:rsidR="00254C98" w:rsidRPr="004B4460">
        <w:rPr>
          <w:spacing w:val="-4"/>
          <w:sz w:val="26"/>
          <w:szCs w:val="26"/>
          <w:lang w:eastAsia="en-US"/>
        </w:rPr>
        <w:t xml:space="preserve"> </w:t>
      </w:r>
      <w:r w:rsidR="00A053A6" w:rsidRPr="004B4460">
        <w:rPr>
          <w:spacing w:val="-4"/>
          <w:sz w:val="26"/>
          <w:szCs w:val="26"/>
          <w:lang w:eastAsia="en-US"/>
        </w:rPr>
        <w:t>в а</w:t>
      </w:r>
      <w:r w:rsidRPr="004B4460">
        <w:rPr>
          <w:spacing w:val="-4"/>
          <w:sz w:val="26"/>
          <w:szCs w:val="26"/>
          <w:lang w:eastAsia="en-US"/>
        </w:rPr>
        <w:t>удитори</w:t>
      </w:r>
      <w:r w:rsidR="0070231F" w:rsidRPr="004B4460">
        <w:rPr>
          <w:spacing w:val="-4"/>
          <w:sz w:val="26"/>
          <w:szCs w:val="26"/>
          <w:lang w:eastAsia="en-US"/>
        </w:rPr>
        <w:t>ях</w:t>
      </w:r>
      <w:r w:rsidRPr="004B4460">
        <w:rPr>
          <w:spacing w:val="-4"/>
          <w:sz w:val="26"/>
          <w:szCs w:val="26"/>
          <w:lang w:eastAsia="en-US"/>
        </w:rPr>
        <w:t xml:space="preserve"> </w:t>
      </w:r>
      <w:r w:rsidR="0070231F" w:rsidRPr="004B4460">
        <w:rPr>
          <w:spacing w:val="-4"/>
          <w:sz w:val="26"/>
          <w:szCs w:val="26"/>
          <w:lang w:eastAsia="en-US"/>
        </w:rPr>
        <w:t xml:space="preserve">комплекты ЭМ, </w:t>
      </w:r>
      <w:r w:rsidRPr="004B4460">
        <w:rPr>
          <w:sz w:val="26"/>
          <w:szCs w:val="26"/>
          <w:lang w:eastAsia="en-US"/>
        </w:rPr>
        <w:t>дополнительные</w:t>
      </w:r>
      <w:r w:rsidR="00FF6566" w:rsidRPr="004B4460">
        <w:rPr>
          <w:sz w:val="26"/>
          <w:szCs w:val="26"/>
          <w:lang w:eastAsia="en-US"/>
        </w:rPr>
        <w:t xml:space="preserve"> листы</w:t>
      </w:r>
      <w:r w:rsidRPr="004B4460">
        <w:rPr>
          <w:sz w:val="26"/>
          <w:szCs w:val="26"/>
          <w:lang w:eastAsia="en-US"/>
        </w:rPr>
        <w:t xml:space="preserve"> </w:t>
      </w:r>
      <w:r w:rsidR="00DD69DE" w:rsidRPr="004B4460">
        <w:rPr>
          <w:sz w:val="26"/>
          <w:szCs w:val="26"/>
          <w:lang w:eastAsia="en-US"/>
        </w:rPr>
        <w:t>(</w:t>
      </w:r>
      <w:r w:rsidR="000F493E" w:rsidRPr="004B4460">
        <w:rPr>
          <w:sz w:val="26"/>
          <w:szCs w:val="26"/>
          <w:lang w:eastAsia="en-US"/>
        </w:rPr>
        <w:t>бланки</w:t>
      </w:r>
      <w:r w:rsidR="00DD69DE" w:rsidRPr="004B4460">
        <w:rPr>
          <w:sz w:val="26"/>
          <w:szCs w:val="26"/>
          <w:lang w:eastAsia="en-US"/>
        </w:rPr>
        <w:t>)</w:t>
      </w:r>
      <w:r w:rsidR="000F493E" w:rsidRPr="004B4460">
        <w:rPr>
          <w:sz w:val="26"/>
          <w:szCs w:val="26"/>
          <w:lang w:eastAsia="en-US"/>
        </w:rPr>
        <w:t xml:space="preserve"> </w:t>
      </w:r>
      <w:r w:rsidRPr="004B4460">
        <w:rPr>
          <w:sz w:val="26"/>
          <w:szCs w:val="26"/>
          <w:lang w:eastAsia="en-US"/>
        </w:rPr>
        <w:t xml:space="preserve">ответов </w:t>
      </w:r>
      <w:r w:rsidR="000F493E" w:rsidRPr="004B4460">
        <w:rPr>
          <w:sz w:val="26"/>
          <w:szCs w:val="26"/>
          <w:lang w:eastAsia="en-US"/>
        </w:rPr>
        <w:t>на задания с развернутым ответом</w:t>
      </w:r>
      <w:r w:rsidR="00964084" w:rsidRPr="004B4460">
        <w:rPr>
          <w:spacing w:val="-4"/>
          <w:sz w:val="26"/>
          <w:szCs w:val="26"/>
          <w:lang w:eastAsia="en-US"/>
        </w:rPr>
        <w:t xml:space="preserve">, 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rsidR="009C69D6" w:rsidRPr="004B4460" w:rsidRDefault="009C69D6" w:rsidP="00EC7664">
      <w:pPr>
        <w:ind w:firstLine="709"/>
        <w:jc w:val="both"/>
        <w:rPr>
          <w:spacing w:val="-4"/>
          <w:sz w:val="26"/>
          <w:szCs w:val="26"/>
          <w:lang w:eastAsia="en-US"/>
        </w:rPr>
      </w:pPr>
      <w:r w:rsidRPr="004B4460">
        <w:rPr>
          <w:spacing w:val="-4"/>
          <w:sz w:val="26"/>
          <w:szCs w:val="26"/>
          <w:lang w:eastAsia="en-US"/>
        </w:rPr>
        <w:t>До начала экзамена руководитель ППЭ должен выдать общественным наблюдателям форму общественного наблюдения за проведением экзамена в ППЭ по мере прибытия общественных наблюдателей в ППЭ.</w:t>
      </w:r>
    </w:p>
    <w:p w:rsidR="00044167" w:rsidRPr="004B4460" w:rsidRDefault="009C69D6" w:rsidP="00EC7664">
      <w:pPr>
        <w:ind w:firstLine="709"/>
        <w:jc w:val="both"/>
        <w:rPr>
          <w:spacing w:val="-4"/>
          <w:sz w:val="26"/>
          <w:szCs w:val="26"/>
          <w:lang w:eastAsia="en-US"/>
        </w:rPr>
      </w:pPr>
      <w:r w:rsidRPr="004B4460">
        <w:rPr>
          <w:b/>
          <w:spacing w:val="-4"/>
          <w:sz w:val="26"/>
          <w:szCs w:val="26"/>
          <w:lang w:eastAsia="en-US"/>
        </w:rPr>
        <w:t>Во время экзамена</w:t>
      </w:r>
      <w:r w:rsidRPr="004B4460">
        <w:rPr>
          <w:spacing w:val="-4"/>
          <w:sz w:val="26"/>
          <w:szCs w:val="26"/>
          <w:lang w:eastAsia="en-US"/>
        </w:rPr>
        <w:t xml:space="preserve"> 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решать вопросы, не предусмотренные настоящей инструкцией, содействовать членам ГЭК в проведении проверки сведений и фактов, изложенных в апелляции о нарушении установленного порядка проведения ГИА, в случае подачи такой апелляции участником ГИА. </w:t>
      </w:r>
    </w:p>
    <w:p w:rsidR="00E84839" w:rsidRPr="004B4460" w:rsidRDefault="00E84839" w:rsidP="00EC7664">
      <w:pPr>
        <w:ind w:firstLine="709"/>
        <w:jc w:val="both"/>
        <w:rPr>
          <w:sz w:val="26"/>
          <w:szCs w:val="26"/>
        </w:rPr>
      </w:pPr>
      <w:r w:rsidRPr="004B4460">
        <w:rPr>
          <w:b/>
          <w:sz w:val="26"/>
          <w:szCs w:val="26"/>
        </w:rPr>
        <w:t>Этап завершения ГИА в ППЭ</w:t>
      </w:r>
      <w:r w:rsidRPr="004B4460">
        <w:rPr>
          <w:sz w:val="26"/>
          <w:szCs w:val="26"/>
        </w:rPr>
        <w:t>.</w:t>
      </w:r>
    </w:p>
    <w:p w:rsidR="0023541B" w:rsidRPr="004B4460" w:rsidRDefault="0023541B" w:rsidP="00EC7664">
      <w:pPr>
        <w:ind w:firstLine="709"/>
        <w:jc w:val="both"/>
        <w:rPr>
          <w:spacing w:val="-6"/>
          <w:sz w:val="26"/>
          <w:szCs w:val="26"/>
        </w:rPr>
      </w:pPr>
      <w:r w:rsidRPr="004B4460">
        <w:rPr>
          <w:sz w:val="26"/>
          <w:szCs w:val="26"/>
        </w:rPr>
        <w:t>После проведения экзамена руководитель ППЭ должен в Штабе ППЭ за специально подготовленным столом в </w:t>
      </w:r>
      <w:r w:rsidRPr="004B4460">
        <w:rPr>
          <w:spacing w:val="-6"/>
          <w:sz w:val="26"/>
          <w:szCs w:val="26"/>
        </w:rPr>
        <w:t>присутствии членов ГЭК получить от всех ответственных организаторов в аудитории следующие материалы</w:t>
      </w:r>
      <w:r w:rsidRPr="004B4460">
        <w:rPr>
          <w:color w:val="000000"/>
          <w:sz w:val="26"/>
          <w:szCs w:val="26"/>
        </w:rPr>
        <w:t xml:space="preserve">: </w:t>
      </w:r>
    </w:p>
    <w:p w:rsidR="0023541B" w:rsidRPr="004B4460" w:rsidRDefault="0023541B" w:rsidP="00EC7664">
      <w:pPr>
        <w:ind w:firstLine="709"/>
        <w:jc w:val="both"/>
        <w:rPr>
          <w:sz w:val="26"/>
          <w:szCs w:val="26"/>
        </w:rPr>
      </w:pPr>
      <w:r w:rsidRPr="004B4460">
        <w:rPr>
          <w:sz w:val="26"/>
          <w:szCs w:val="26"/>
        </w:rPr>
        <w:t xml:space="preserve">запечатанный конверт с листами (бланками) </w:t>
      </w:r>
      <w:r w:rsidR="00BB5D42" w:rsidRPr="004B4460">
        <w:rPr>
          <w:sz w:val="26"/>
          <w:szCs w:val="26"/>
        </w:rPr>
        <w:t xml:space="preserve">для записи </w:t>
      </w:r>
      <w:r w:rsidRPr="004B4460">
        <w:rPr>
          <w:sz w:val="26"/>
          <w:szCs w:val="26"/>
        </w:rPr>
        <w:t xml:space="preserve">ответов № 1 на задания с кратким ответом и листами (бланками) </w:t>
      </w:r>
      <w:r w:rsidR="00BB5D42" w:rsidRPr="004B4460">
        <w:rPr>
          <w:sz w:val="26"/>
          <w:szCs w:val="26"/>
        </w:rPr>
        <w:t xml:space="preserve">для записи </w:t>
      </w:r>
      <w:r w:rsidRPr="004B4460">
        <w:rPr>
          <w:sz w:val="26"/>
          <w:szCs w:val="26"/>
        </w:rPr>
        <w:t xml:space="preserve">ответов № 2 на задания с развернутым ответом, </w:t>
      </w:r>
      <w:r w:rsidR="00BB5D42" w:rsidRPr="004B4460">
        <w:rPr>
          <w:sz w:val="26"/>
          <w:szCs w:val="26"/>
        </w:rPr>
        <w:t>в том числе с д</w:t>
      </w:r>
      <w:r w:rsidRPr="004B4460">
        <w:rPr>
          <w:sz w:val="26"/>
          <w:szCs w:val="26"/>
        </w:rPr>
        <w:t xml:space="preserve">ополнительными листами (бланками) </w:t>
      </w:r>
      <w:r w:rsidR="00BB5D42" w:rsidRPr="004B4460">
        <w:rPr>
          <w:sz w:val="26"/>
          <w:szCs w:val="26"/>
        </w:rPr>
        <w:t xml:space="preserve">для записи </w:t>
      </w:r>
      <w:r w:rsidRPr="004B4460">
        <w:rPr>
          <w:sz w:val="26"/>
          <w:szCs w:val="26"/>
        </w:rPr>
        <w:t>ответов</w:t>
      </w:r>
      <w:r w:rsidR="00BB5D42" w:rsidRPr="004B4460">
        <w:rPr>
          <w:sz w:val="26"/>
          <w:szCs w:val="26"/>
        </w:rPr>
        <w:t xml:space="preserve"> № 2</w:t>
      </w:r>
      <w:r w:rsidRPr="004B4460">
        <w:rPr>
          <w:sz w:val="26"/>
          <w:szCs w:val="26"/>
        </w:rPr>
        <w:t xml:space="preserve"> на задания с развернутым ответом</w:t>
      </w:r>
      <w:r w:rsidR="00BB5D42" w:rsidRPr="004B4460">
        <w:rPr>
          <w:sz w:val="26"/>
          <w:szCs w:val="26"/>
        </w:rPr>
        <w:t>;</w:t>
      </w:r>
    </w:p>
    <w:p w:rsidR="00BB5D42" w:rsidRPr="004B4460" w:rsidRDefault="003746AC" w:rsidP="00EC7664">
      <w:pPr>
        <w:ind w:firstLine="709"/>
        <w:jc w:val="both"/>
        <w:rPr>
          <w:sz w:val="26"/>
          <w:szCs w:val="26"/>
        </w:rPr>
      </w:pPr>
      <w:r w:rsidRPr="004B4460">
        <w:rPr>
          <w:sz w:val="26"/>
          <w:szCs w:val="26"/>
        </w:rPr>
        <w:t xml:space="preserve">конверт с использованными </w:t>
      </w:r>
      <w:r w:rsidR="00BB5D42" w:rsidRPr="004B4460">
        <w:rPr>
          <w:sz w:val="26"/>
          <w:szCs w:val="26"/>
        </w:rPr>
        <w:t>КИМ участников экзамена;</w:t>
      </w:r>
    </w:p>
    <w:p w:rsidR="004F23C0" w:rsidRPr="004B4460" w:rsidRDefault="003746AC" w:rsidP="00EC7664">
      <w:pPr>
        <w:ind w:firstLine="709"/>
        <w:jc w:val="both"/>
        <w:rPr>
          <w:sz w:val="26"/>
          <w:szCs w:val="26"/>
        </w:rPr>
      </w:pPr>
      <w:r w:rsidRPr="004B4460">
        <w:rPr>
          <w:sz w:val="26"/>
          <w:szCs w:val="26"/>
        </w:rPr>
        <w:t xml:space="preserve">конверт с </w:t>
      </w:r>
      <w:r w:rsidR="004F23C0" w:rsidRPr="004B4460">
        <w:rPr>
          <w:sz w:val="26"/>
          <w:szCs w:val="26"/>
        </w:rPr>
        <w:t>неиспользованны</w:t>
      </w:r>
      <w:r w:rsidRPr="004B4460">
        <w:rPr>
          <w:sz w:val="26"/>
          <w:szCs w:val="26"/>
        </w:rPr>
        <w:t>ми</w:t>
      </w:r>
      <w:r w:rsidR="00FF6566" w:rsidRPr="004B4460">
        <w:rPr>
          <w:sz w:val="26"/>
          <w:szCs w:val="26"/>
        </w:rPr>
        <w:t xml:space="preserve"> </w:t>
      </w:r>
      <w:r w:rsidR="004F23C0" w:rsidRPr="004B4460">
        <w:rPr>
          <w:sz w:val="26"/>
          <w:szCs w:val="26"/>
        </w:rPr>
        <w:t>КИМ участников экзамена;</w:t>
      </w:r>
    </w:p>
    <w:p w:rsidR="00727BCF" w:rsidRPr="004B4460" w:rsidRDefault="003746AC" w:rsidP="00EC7664">
      <w:pPr>
        <w:ind w:firstLine="709"/>
        <w:jc w:val="both"/>
        <w:rPr>
          <w:sz w:val="26"/>
          <w:szCs w:val="26"/>
        </w:rPr>
      </w:pPr>
      <w:r w:rsidRPr="004B4460">
        <w:rPr>
          <w:sz w:val="26"/>
          <w:szCs w:val="26"/>
        </w:rPr>
        <w:t xml:space="preserve">конверт с </w:t>
      </w:r>
      <w:r w:rsidR="00727BCF" w:rsidRPr="004B4460">
        <w:rPr>
          <w:sz w:val="26"/>
          <w:szCs w:val="26"/>
        </w:rPr>
        <w:t>бракованны</w:t>
      </w:r>
      <w:r w:rsidRPr="004B4460">
        <w:rPr>
          <w:sz w:val="26"/>
          <w:szCs w:val="26"/>
        </w:rPr>
        <w:t>ми</w:t>
      </w:r>
      <w:r w:rsidR="00964084" w:rsidRPr="004B4460">
        <w:rPr>
          <w:sz w:val="26"/>
          <w:szCs w:val="26"/>
        </w:rPr>
        <w:t xml:space="preserve"> (</w:t>
      </w:r>
      <w:r w:rsidR="00727BCF" w:rsidRPr="004B4460">
        <w:rPr>
          <w:sz w:val="26"/>
          <w:szCs w:val="26"/>
        </w:rPr>
        <w:t>с нарушением комплектации) ЭМ;</w:t>
      </w:r>
    </w:p>
    <w:p w:rsidR="00EF661E" w:rsidRPr="004B4460" w:rsidRDefault="00EF661E" w:rsidP="00EC7664">
      <w:pPr>
        <w:ind w:firstLine="709"/>
        <w:jc w:val="both"/>
        <w:rPr>
          <w:sz w:val="26"/>
          <w:szCs w:val="26"/>
        </w:rPr>
      </w:pPr>
      <w:r w:rsidRPr="004B4460">
        <w:rPr>
          <w:sz w:val="26"/>
          <w:szCs w:val="26"/>
        </w:rPr>
        <w:t xml:space="preserve">запечатанный конверт с электронным носителем (CD, флеш-карты и др.) с аудиозаписью для выполнения участниками ГИА заданий по аудированию письменной части </w:t>
      </w:r>
      <w:r w:rsidR="00A05996" w:rsidRPr="004B4460">
        <w:rPr>
          <w:sz w:val="26"/>
          <w:szCs w:val="26"/>
        </w:rPr>
        <w:t>экзамена</w:t>
      </w:r>
      <w:r w:rsidRPr="004B4460">
        <w:rPr>
          <w:sz w:val="26"/>
          <w:szCs w:val="26"/>
        </w:rPr>
        <w:t xml:space="preserve">  </w:t>
      </w:r>
      <w:r w:rsidR="00FF6566" w:rsidRPr="004B4460">
        <w:rPr>
          <w:sz w:val="26"/>
          <w:szCs w:val="26"/>
        </w:rPr>
        <w:t xml:space="preserve"> </w:t>
      </w:r>
      <w:r w:rsidRPr="004B4460">
        <w:rPr>
          <w:sz w:val="26"/>
          <w:szCs w:val="26"/>
        </w:rPr>
        <w:t>по иностранному языку;</w:t>
      </w:r>
    </w:p>
    <w:p w:rsidR="00EF661E" w:rsidRPr="004B4460" w:rsidRDefault="00EF661E" w:rsidP="00EC7664">
      <w:pPr>
        <w:ind w:firstLine="709"/>
        <w:jc w:val="both"/>
        <w:rPr>
          <w:sz w:val="26"/>
          <w:szCs w:val="26"/>
        </w:rPr>
      </w:pPr>
      <w:r w:rsidRPr="004B4460">
        <w:rPr>
          <w:sz w:val="26"/>
          <w:szCs w:val="26"/>
        </w:rPr>
        <w:t>запечатанный конверт с электронным носителем (CD, флеш-карты и др.) с аудиозаписью для выполнения участниками ГИА заданий письменной части</w:t>
      </w:r>
      <w:r w:rsidR="009F1857" w:rsidRPr="004B4460">
        <w:rPr>
          <w:sz w:val="26"/>
          <w:szCs w:val="26"/>
        </w:rPr>
        <w:t xml:space="preserve"> (изложение)</w:t>
      </w:r>
      <w:r w:rsidRPr="004B4460">
        <w:rPr>
          <w:sz w:val="26"/>
          <w:szCs w:val="26"/>
        </w:rPr>
        <w:t xml:space="preserve"> </w:t>
      </w:r>
      <w:r w:rsidR="00A05996" w:rsidRPr="004B4460">
        <w:rPr>
          <w:sz w:val="26"/>
          <w:szCs w:val="26"/>
        </w:rPr>
        <w:t>экзамена</w:t>
      </w:r>
      <w:r w:rsidRPr="004B4460">
        <w:rPr>
          <w:sz w:val="26"/>
          <w:szCs w:val="26"/>
        </w:rPr>
        <w:t xml:space="preserve"> по русскому языку</w:t>
      </w:r>
      <w:r w:rsidR="007703E6" w:rsidRPr="004B4460">
        <w:rPr>
          <w:sz w:val="26"/>
          <w:szCs w:val="26"/>
        </w:rPr>
        <w:t>, в котором он был выдан</w:t>
      </w:r>
      <w:r w:rsidRPr="004B4460">
        <w:rPr>
          <w:sz w:val="26"/>
          <w:szCs w:val="26"/>
        </w:rPr>
        <w:t>;</w:t>
      </w:r>
    </w:p>
    <w:p w:rsidR="00B17EA1" w:rsidRPr="004B4460" w:rsidRDefault="00B17EA1" w:rsidP="00EC7664">
      <w:pPr>
        <w:ind w:firstLine="709"/>
        <w:jc w:val="both"/>
        <w:rPr>
          <w:sz w:val="26"/>
          <w:szCs w:val="26"/>
        </w:rPr>
      </w:pPr>
      <w:r w:rsidRPr="004B4460">
        <w:rPr>
          <w:sz w:val="26"/>
          <w:szCs w:val="26"/>
        </w:rPr>
        <w:t>запечатанный конверт с электронным носителем (CD, флеш-карты и др.) с файлами практических экзаменационных заданий по информатике и ИКТ</w:t>
      </w:r>
      <w:r w:rsidR="007703E6" w:rsidRPr="004B4460">
        <w:rPr>
          <w:sz w:val="26"/>
          <w:szCs w:val="26"/>
        </w:rPr>
        <w:t>, в котором он был выдан</w:t>
      </w:r>
      <w:r w:rsidRPr="004B4460">
        <w:rPr>
          <w:sz w:val="26"/>
          <w:szCs w:val="26"/>
        </w:rPr>
        <w:t>;</w:t>
      </w:r>
    </w:p>
    <w:p w:rsidR="004F23C0" w:rsidRPr="004B4460" w:rsidRDefault="004F23C0" w:rsidP="00EC7664">
      <w:pPr>
        <w:ind w:firstLine="709"/>
        <w:jc w:val="both"/>
        <w:rPr>
          <w:sz w:val="26"/>
          <w:szCs w:val="26"/>
        </w:rPr>
      </w:pPr>
      <w:r w:rsidRPr="004B4460">
        <w:rPr>
          <w:sz w:val="26"/>
          <w:szCs w:val="26"/>
        </w:rPr>
        <w:t>запечатанный конверт с использованными листами бумаги для черновиков;</w:t>
      </w:r>
    </w:p>
    <w:p w:rsidR="004F23C0" w:rsidRPr="004B4460" w:rsidRDefault="004F23C0" w:rsidP="00EC7664">
      <w:pPr>
        <w:ind w:firstLine="709"/>
        <w:jc w:val="both"/>
        <w:rPr>
          <w:sz w:val="26"/>
          <w:szCs w:val="26"/>
        </w:rPr>
      </w:pPr>
      <w:r w:rsidRPr="004B4460">
        <w:rPr>
          <w:sz w:val="26"/>
          <w:szCs w:val="26"/>
        </w:rPr>
        <w:t>неиспользованные дополнительные листы (бланки) для записи ответов № 2 на задания с развернутым ответом;</w:t>
      </w:r>
    </w:p>
    <w:p w:rsidR="0025022A" w:rsidRPr="004B4460" w:rsidRDefault="0025022A" w:rsidP="00EC7664">
      <w:pPr>
        <w:ind w:firstLine="709"/>
        <w:jc w:val="both"/>
        <w:rPr>
          <w:sz w:val="26"/>
          <w:szCs w:val="26"/>
        </w:rPr>
      </w:pPr>
      <w:r w:rsidRPr="004B4460">
        <w:rPr>
          <w:sz w:val="26"/>
          <w:szCs w:val="26"/>
        </w:rPr>
        <w:t>неиспользованные листы бумаги для черновиков;</w:t>
      </w:r>
    </w:p>
    <w:p w:rsidR="009B39D6" w:rsidRPr="004B4460" w:rsidRDefault="00BB5D42" w:rsidP="00EC7664">
      <w:pPr>
        <w:ind w:firstLine="709"/>
        <w:jc w:val="both"/>
        <w:rPr>
          <w:sz w:val="26"/>
          <w:szCs w:val="26"/>
        </w:rPr>
      </w:pPr>
      <w:r w:rsidRPr="004B4460">
        <w:rPr>
          <w:sz w:val="26"/>
          <w:szCs w:val="26"/>
        </w:rPr>
        <w:t xml:space="preserve">запечатанный конверт с электронным носителем (CD, флеш-карты и др.) с файлами ответов </w:t>
      </w:r>
      <w:r w:rsidR="003F2B2A" w:rsidRPr="004B4460">
        <w:rPr>
          <w:sz w:val="26"/>
          <w:szCs w:val="26"/>
        </w:rPr>
        <w:t>участников ГИА</w:t>
      </w:r>
      <w:r w:rsidRPr="004B4460">
        <w:rPr>
          <w:sz w:val="26"/>
          <w:szCs w:val="26"/>
        </w:rPr>
        <w:t xml:space="preserve"> на задания устной части экзамена по иностранному языку</w:t>
      </w:r>
      <w:r w:rsidR="009B39D6" w:rsidRPr="004B4460">
        <w:rPr>
          <w:sz w:val="26"/>
          <w:szCs w:val="26"/>
        </w:rPr>
        <w:t>;</w:t>
      </w:r>
    </w:p>
    <w:p w:rsidR="00BB5D42" w:rsidRPr="004B4460" w:rsidRDefault="009B39D6" w:rsidP="00EC7664">
      <w:pPr>
        <w:ind w:firstLine="709"/>
        <w:jc w:val="both"/>
        <w:rPr>
          <w:sz w:val="26"/>
          <w:szCs w:val="26"/>
        </w:rPr>
      </w:pPr>
      <w:r w:rsidRPr="004B4460">
        <w:rPr>
          <w:sz w:val="26"/>
          <w:szCs w:val="26"/>
        </w:rPr>
        <w:t xml:space="preserve">запечатанный конверт с электронным носителем (CD, флеш-карты и др.) с файлами ответов участников ГВЭ </w:t>
      </w:r>
      <w:r w:rsidR="00BB5D42" w:rsidRPr="004B4460">
        <w:rPr>
          <w:sz w:val="26"/>
          <w:szCs w:val="26"/>
        </w:rPr>
        <w:t>и аудио протоколами записи устных ответов участников ГВЭ;</w:t>
      </w:r>
    </w:p>
    <w:p w:rsidR="00BB5D42" w:rsidRPr="004B4460" w:rsidRDefault="00BB5D42" w:rsidP="00EC7664">
      <w:pPr>
        <w:ind w:firstLine="709"/>
        <w:jc w:val="both"/>
        <w:rPr>
          <w:sz w:val="26"/>
          <w:szCs w:val="26"/>
        </w:rPr>
      </w:pPr>
      <w:r w:rsidRPr="004B4460">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rsidR="004F23C0" w:rsidRPr="004B4460" w:rsidRDefault="0025022A" w:rsidP="00EC7664">
      <w:pPr>
        <w:ind w:firstLine="709"/>
        <w:jc w:val="both"/>
        <w:rPr>
          <w:sz w:val="26"/>
          <w:szCs w:val="26"/>
        </w:rPr>
      </w:pPr>
      <w:r w:rsidRPr="004B4460">
        <w:rPr>
          <w:sz w:val="26"/>
          <w:szCs w:val="26"/>
        </w:rPr>
        <w:t>протоколы проведения экзамена в аудитории ППЭ;</w:t>
      </w:r>
    </w:p>
    <w:p w:rsidR="00FE0CBB" w:rsidRPr="004B4460" w:rsidRDefault="00A06111" w:rsidP="00EC7664">
      <w:pPr>
        <w:ind w:firstLine="709"/>
        <w:jc w:val="both"/>
        <w:rPr>
          <w:sz w:val="26"/>
          <w:szCs w:val="26"/>
        </w:rPr>
      </w:pPr>
      <w:r w:rsidRPr="004B4460">
        <w:rPr>
          <w:sz w:val="26"/>
          <w:szCs w:val="26"/>
        </w:rPr>
        <w:t>служебные записки (при наличии).</w:t>
      </w:r>
    </w:p>
    <w:p w:rsidR="00044167" w:rsidRPr="004B4460" w:rsidRDefault="00FE4A4B" w:rsidP="00EC7664">
      <w:pPr>
        <w:ind w:firstLine="709"/>
        <w:jc w:val="both"/>
        <w:rPr>
          <w:sz w:val="26"/>
          <w:szCs w:val="26"/>
          <w:lang w:eastAsia="en-US"/>
        </w:rPr>
      </w:pPr>
      <w:r w:rsidRPr="004B4460">
        <w:rPr>
          <w:sz w:val="26"/>
          <w:szCs w:val="26"/>
          <w:lang w:eastAsia="en-US"/>
        </w:rPr>
        <w:t>Сформировать</w:t>
      </w:r>
      <w:r w:rsidR="0015170E" w:rsidRPr="004B4460">
        <w:rPr>
          <w:sz w:val="26"/>
          <w:szCs w:val="26"/>
          <w:lang w:eastAsia="en-US"/>
        </w:rPr>
        <w:t xml:space="preserve"> и </w:t>
      </w:r>
      <w:r w:rsidR="00A053A6" w:rsidRPr="004B4460">
        <w:rPr>
          <w:sz w:val="26"/>
          <w:szCs w:val="26"/>
          <w:lang w:eastAsia="en-US"/>
        </w:rPr>
        <w:t>п</w:t>
      </w:r>
      <w:r w:rsidRPr="004B4460">
        <w:rPr>
          <w:sz w:val="26"/>
          <w:szCs w:val="26"/>
          <w:lang w:eastAsia="en-US"/>
        </w:rPr>
        <w:t xml:space="preserve">ередать </w:t>
      </w:r>
      <w:r w:rsidR="00102B86" w:rsidRPr="004B4460">
        <w:rPr>
          <w:sz w:val="26"/>
          <w:szCs w:val="26"/>
          <w:lang w:eastAsia="en-US"/>
        </w:rPr>
        <w:t xml:space="preserve">члену </w:t>
      </w:r>
      <w:r w:rsidRPr="004B4460">
        <w:rPr>
          <w:sz w:val="26"/>
          <w:szCs w:val="26"/>
          <w:lang w:eastAsia="en-US"/>
        </w:rPr>
        <w:t>ГЭК</w:t>
      </w:r>
      <w:r w:rsidR="00A053A6" w:rsidRPr="004B4460">
        <w:rPr>
          <w:sz w:val="26"/>
          <w:szCs w:val="26"/>
          <w:lang w:eastAsia="en-US"/>
        </w:rPr>
        <w:t xml:space="preserve"> в П</w:t>
      </w:r>
      <w:r w:rsidRPr="004B4460">
        <w:rPr>
          <w:sz w:val="26"/>
          <w:szCs w:val="26"/>
          <w:lang w:eastAsia="en-US"/>
        </w:rPr>
        <w:t>ПЭ</w:t>
      </w:r>
      <w:r w:rsidR="00A053A6" w:rsidRPr="004B4460">
        <w:rPr>
          <w:sz w:val="26"/>
          <w:szCs w:val="26"/>
          <w:lang w:eastAsia="en-US"/>
        </w:rPr>
        <w:t xml:space="preserve"> по а</w:t>
      </w:r>
      <w:r w:rsidRPr="004B4460">
        <w:rPr>
          <w:sz w:val="26"/>
          <w:szCs w:val="26"/>
          <w:lang w:eastAsia="en-US"/>
        </w:rPr>
        <w:t xml:space="preserve">кту </w:t>
      </w:r>
      <w:r w:rsidR="00BA3A0E" w:rsidRPr="004B4460">
        <w:rPr>
          <w:sz w:val="26"/>
          <w:szCs w:val="26"/>
          <w:lang w:eastAsia="en-US"/>
        </w:rPr>
        <w:t>при</w:t>
      </w:r>
      <w:r w:rsidR="00BF543A" w:rsidRPr="004B4460">
        <w:rPr>
          <w:sz w:val="26"/>
          <w:szCs w:val="26"/>
          <w:lang w:eastAsia="en-US"/>
        </w:rPr>
        <w:t>е</w:t>
      </w:r>
      <w:r w:rsidR="00BA3A0E" w:rsidRPr="004B4460">
        <w:rPr>
          <w:sz w:val="26"/>
          <w:szCs w:val="26"/>
          <w:lang w:eastAsia="en-US"/>
        </w:rPr>
        <w:t>ма</w:t>
      </w:r>
      <w:r w:rsidRPr="004B4460">
        <w:rPr>
          <w:sz w:val="26"/>
          <w:szCs w:val="26"/>
          <w:lang w:eastAsia="en-US"/>
        </w:rPr>
        <w:t>-передачи</w:t>
      </w:r>
      <w:r w:rsidR="003746AC" w:rsidRPr="004B4460">
        <w:rPr>
          <w:sz w:val="26"/>
          <w:szCs w:val="26"/>
          <w:lang w:eastAsia="en-US"/>
        </w:rPr>
        <w:t>:</w:t>
      </w:r>
    </w:p>
    <w:p w:rsidR="003746AC" w:rsidRPr="004B4460" w:rsidRDefault="003746AC" w:rsidP="00EC7664">
      <w:pPr>
        <w:ind w:firstLine="709"/>
        <w:jc w:val="both"/>
        <w:rPr>
          <w:sz w:val="26"/>
          <w:szCs w:val="26"/>
        </w:rPr>
      </w:pPr>
      <w:r w:rsidRPr="004B4460">
        <w:rPr>
          <w:sz w:val="26"/>
          <w:szCs w:val="26"/>
        </w:rPr>
        <w:t xml:space="preserve">запечатанный конверт с листами (бланками) для записи ответов № 1 на задания с кратким ответом и листами (бланками) для записи ответов № 2 на </w:t>
      </w:r>
      <w:r w:rsidR="00FF6566" w:rsidRPr="004B4460">
        <w:rPr>
          <w:sz w:val="26"/>
          <w:szCs w:val="26"/>
        </w:rPr>
        <w:t xml:space="preserve">задания с развернутым ответом, в </w:t>
      </w:r>
      <w:r w:rsidRPr="004B4460">
        <w:rPr>
          <w:sz w:val="26"/>
          <w:szCs w:val="26"/>
        </w:rPr>
        <w:t>том числе с дополнительными листами (бланками) для записи ответов № 2 на задания с развернутым ответом;</w:t>
      </w:r>
    </w:p>
    <w:p w:rsidR="003746AC" w:rsidRPr="004B4460" w:rsidRDefault="003746AC" w:rsidP="00EC7664">
      <w:pPr>
        <w:ind w:firstLine="709"/>
        <w:jc w:val="both"/>
        <w:rPr>
          <w:sz w:val="26"/>
          <w:szCs w:val="26"/>
        </w:rPr>
      </w:pPr>
      <w:r w:rsidRPr="004B4460">
        <w:rPr>
          <w:sz w:val="26"/>
          <w:szCs w:val="26"/>
        </w:rPr>
        <w:t>запечатанный конверт с использованными КИМ участников экзамена;</w:t>
      </w:r>
    </w:p>
    <w:p w:rsidR="003746AC" w:rsidRPr="004B4460" w:rsidRDefault="003746AC" w:rsidP="00EC7664">
      <w:pPr>
        <w:ind w:firstLine="709"/>
        <w:jc w:val="both"/>
        <w:rPr>
          <w:sz w:val="26"/>
          <w:szCs w:val="26"/>
        </w:rPr>
      </w:pPr>
      <w:r w:rsidRPr="004B4460">
        <w:rPr>
          <w:sz w:val="26"/>
          <w:szCs w:val="26"/>
        </w:rPr>
        <w:t>запечатан</w:t>
      </w:r>
      <w:r w:rsidR="00FF6566" w:rsidRPr="004B4460">
        <w:rPr>
          <w:sz w:val="26"/>
          <w:szCs w:val="26"/>
        </w:rPr>
        <w:t xml:space="preserve">ный конверт с неиспользованными  </w:t>
      </w:r>
      <w:r w:rsidRPr="004B4460">
        <w:rPr>
          <w:sz w:val="26"/>
          <w:szCs w:val="26"/>
        </w:rPr>
        <w:t>КИМ участников экзамена;</w:t>
      </w:r>
    </w:p>
    <w:p w:rsidR="003746AC" w:rsidRPr="004B4460" w:rsidRDefault="003746AC" w:rsidP="00EC7664">
      <w:pPr>
        <w:ind w:firstLine="709"/>
        <w:jc w:val="both"/>
        <w:rPr>
          <w:sz w:val="26"/>
          <w:szCs w:val="26"/>
        </w:rPr>
      </w:pPr>
      <w:r w:rsidRPr="004B4460">
        <w:rPr>
          <w:sz w:val="26"/>
          <w:szCs w:val="26"/>
        </w:rPr>
        <w:t>запечатанный конверт с бракованными (или с нарушением комплектации) ЭМ;</w:t>
      </w:r>
    </w:p>
    <w:p w:rsidR="000441E6" w:rsidRPr="004B4460" w:rsidRDefault="000441E6" w:rsidP="00EC7664">
      <w:pPr>
        <w:ind w:firstLine="709"/>
        <w:jc w:val="both"/>
        <w:rPr>
          <w:sz w:val="26"/>
          <w:szCs w:val="26"/>
        </w:rPr>
      </w:pPr>
      <w:r w:rsidRPr="004B4460">
        <w:rPr>
          <w:sz w:val="26"/>
          <w:szCs w:val="26"/>
        </w:rPr>
        <w:t>запечатанный конверт с электронным носителем (CD, флеш-карты и др.) с аудиозаписью (текст изложения) для выполнения участниками ГИА заданий письменной части экзамена по русскому языку;</w:t>
      </w:r>
    </w:p>
    <w:p w:rsidR="003746AC" w:rsidRPr="004B4460" w:rsidRDefault="003746AC" w:rsidP="00EC7664">
      <w:pPr>
        <w:ind w:firstLine="709"/>
        <w:jc w:val="both"/>
        <w:rPr>
          <w:sz w:val="26"/>
          <w:szCs w:val="26"/>
        </w:rPr>
      </w:pPr>
      <w:r w:rsidRPr="004B4460">
        <w:rPr>
          <w:sz w:val="26"/>
          <w:szCs w:val="26"/>
        </w:rPr>
        <w:t>запечатанный конверт с электронным носителем (CD, флеш-карты и др.) с аудиозаписью для выполнения участниками ГИА заданий по аудиров</w:t>
      </w:r>
      <w:r w:rsidR="00FF6566" w:rsidRPr="004B4460">
        <w:rPr>
          <w:sz w:val="26"/>
          <w:szCs w:val="26"/>
        </w:rPr>
        <w:t xml:space="preserve">анию письменной части экзамена </w:t>
      </w:r>
      <w:r w:rsidRPr="004B4460">
        <w:rPr>
          <w:sz w:val="26"/>
          <w:szCs w:val="26"/>
        </w:rPr>
        <w:t>по иностранному языку;</w:t>
      </w:r>
    </w:p>
    <w:p w:rsidR="00B17EA1" w:rsidRPr="004B4460" w:rsidRDefault="00B17EA1" w:rsidP="00EC7664">
      <w:pPr>
        <w:ind w:firstLine="709"/>
        <w:jc w:val="both"/>
        <w:rPr>
          <w:sz w:val="26"/>
          <w:szCs w:val="26"/>
        </w:rPr>
      </w:pPr>
      <w:r w:rsidRPr="004B4460">
        <w:rPr>
          <w:sz w:val="26"/>
          <w:szCs w:val="26"/>
        </w:rPr>
        <w:t>запечатанный конверт с электронным носителем (CD, флеш-карты и др.) с файлами практических экзаменационных заданий по информатике и ИКТ;</w:t>
      </w:r>
    </w:p>
    <w:p w:rsidR="003746AC" w:rsidRPr="004B4460" w:rsidRDefault="003746AC" w:rsidP="00EC7664">
      <w:pPr>
        <w:ind w:firstLine="709"/>
        <w:jc w:val="both"/>
        <w:rPr>
          <w:sz w:val="26"/>
          <w:szCs w:val="26"/>
        </w:rPr>
      </w:pPr>
      <w:r w:rsidRPr="004B4460">
        <w:rPr>
          <w:sz w:val="26"/>
          <w:szCs w:val="26"/>
        </w:rPr>
        <w:t>запечатанный конверт с использованными листами бумаги для черновиков;</w:t>
      </w:r>
    </w:p>
    <w:p w:rsidR="003746AC" w:rsidRPr="004B4460" w:rsidRDefault="003746AC" w:rsidP="00EC7664">
      <w:pPr>
        <w:ind w:firstLine="709"/>
        <w:jc w:val="both"/>
        <w:rPr>
          <w:sz w:val="26"/>
          <w:szCs w:val="26"/>
        </w:rPr>
      </w:pPr>
      <w:r w:rsidRPr="004B4460">
        <w:rPr>
          <w:sz w:val="26"/>
          <w:szCs w:val="26"/>
        </w:rPr>
        <w:t>неиспользованные дополнительные листы (бланки) для записи ответов № 2 на задания с развернутым ответом;</w:t>
      </w:r>
    </w:p>
    <w:p w:rsidR="003746AC" w:rsidRPr="004B4460" w:rsidRDefault="003746AC" w:rsidP="00EC7664">
      <w:pPr>
        <w:ind w:firstLine="709"/>
        <w:jc w:val="both"/>
        <w:rPr>
          <w:sz w:val="26"/>
          <w:szCs w:val="26"/>
        </w:rPr>
      </w:pPr>
      <w:r w:rsidRPr="004B4460">
        <w:rPr>
          <w:sz w:val="26"/>
          <w:szCs w:val="26"/>
        </w:rPr>
        <w:t xml:space="preserve">запечатанный конверт с электронным носителем (CD, флеш-карты и др.) с файлами ответов </w:t>
      </w:r>
      <w:r w:rsidR="003F2B2A" w:rsidRPr="004B4460">
        <w:rPr>
          <w:sz w:val="26"/>
          <w:szCs w:val="26"/>
        </w:rPr>
        <w:t>участников ГИА</w:t>
      </w:r>
      <w:r w:rsidRPr="004B4460">
        <w:rPr>
          <w:sz w:val="26"/>
          <w:szCs w:val="26"/>
        </w:rPr>
        <w:t xml:space="preserve"> на задания устной части экзамена по иностранному языку;</w:t>
      </w:r>
    </w:p>
    <w:p w:rsidR="000441E6" w:rsidRPr="004B4460" w:rsidRDefault="000441E6" w:rsidP="00EC7664">
      <w:pPr>
        <w:ind w:firstLine="709"/>
        <w:jc w:val="both"/>
        <w:rPr>
          <w:sz w:val="26"/>
          <w:szCs w:val="26"/>
        </w:rPr>
      </w:pPr>
      <w:r w:rsidRPr="004B4460">
        <w:rPr>
          <w:sz w:val="26"/>
          <w:szCs w:val="26"/>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3746AC" w:rsidRPr="004B4460" w:rsidRDefault="003746AC" w:rsidP="00EC7664">
      <w:pPr>
        <w:ind w:firstLine="709"/>
        <w:jc w:val="both"/>
        <w:rPr>
          <w:sz w:val="26"/>
          <w:szCs w:val="26"/>
        </w:rPr>
      </w:pPr>
      <w:r w:rsidRPr="004B4460">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rsidR="00073772" w:rsidRPr="004B4460" w:rsidRDefault="00073772" w:rsidP="00EC7664">
      <w:pPr>
        <w:ind w:firstLine="709"/>
        <w:jc w:val="both"/>
        <w:rPr>
          <w:sz w:val="26"/>
          <w:szCs w:val="26"/>
        </w:rPr>
      </w:pPr>
      <w:r w:rsidRPr="004B4460">
        <w:rPr>
          <w:sz w:val="26"/>
          <w:szCs w:val="26"/>
        </w:rPr>
        <w:t>протоколы проведения экзамена в аудитории;</w:t>
      </w:r>
    </w:p>
    <w:p w:rsidR="00073772" w:rsidRPr="004B4460" w:rsidRDefault="00073772" w:rsidP="00EC7664">
      <w:pPr>
        <w:ind w:firstLine="709"/>
        <w:jc w:val="both"/>
        <w:rPr>
          <w:sz w:val="26"/>
          <w:szCs w:val="26"/>
        </w:rPr>
      </w:pPr>
      <w:r w:rsidRPr="004B4460">
        <w:rPr>
          <w:sz w:val="26"/>
          <w:szCs w:val="26"/>
        </w:rPr>
        <w:t>протокол проведения экзамена ГИА в ППЭ;</w:t>
      </w:r>
    </w:p>
    <w:p w:rsidR="00073772" w:rsidRPr="004B4460" w:rsidRDefault="00073772" w:rsidP="00EC7664">
      <w:pPr>
        <w:ind w:firstLine="709"/>
        <w:jc w:val="both"/>
        <w:rPr>
          <w:sz w:val="26"/>
          <w:szCs w:val="26"/>
        </w:rPr>
      </w:pPr>
      <w:r w:rsidRPr="004B4460">
        <w:rPr>
          <w:sz w:val="26"/>
          <w:szCs w:val="26"/>
        </w:rPr>
        <w:t>списки участников экзамена в аудитории;</w:t>
      </w:r>
    </w:p>
    <w:p w:rsidR="00073772" w:rsidRPr="004B4460" w:rsidRDefault="00073772" w:rsidP="00FF6566">
      <w:pPr>
        <w:ind w:firstLine="709"/>
        <w:jc w:val="both"/>
        <w:rPr>
          <w:sz w:val="26"/>
          <w:szCs w:val="26"/>
        </w:rPr>
      </w:pPr>
      <w:r w:rsidRPr="004B4460">
        <w:rPr>
          <w:sz w:val="26"/>
          <w:szCs w:val="26"/>
        </w:rPr>
        <w:t>протокол идентификации</w:t>
      </w:r>
      <w:r w:rsidR="00FF6566" w:rsidRPr="004B4460">
        <w:rPr>
          <w:sz w:val="26"/>
          <w:szCs w:val="26"/>
        </w:rPr>
        <w:t xml:space="preserve"> личностей участников экзамена </w:t>
      </w:r>
      <w:r w:rsidRPr="004B4460">
        <w:rPr>
          <w:sz w:val="26"/>
          <w:szCs w:val="26"/>
        </w:rPr>
        <w:t>при отсутствии у них документа, удостоверяющего личность</w:t>
      </w:r>
      <w:r w:rsidR="00AD6A71" w:rsidRPr="004B4460">
        <w:rPr>
          <w:sz w:val="26"/>
          <w:szCs w:val="26"/>
        </w:rPr>
        <w:t xml:space="preserve"> </w:t>
      </w:r>
      <w:r w:rsidR="003A16A6" w:rsidRPr="004B4460">
        <w:rPr>
          <w:sz w:val="26"/>
          <w:szCs w:val="26"/>
        </w:rPr>
        <w:t>(при наличии)</w:t>
      </w:r>
      <w:r w:rsidRPr="004B4460">
        <w:rPr>
          <w:sz w:val="26"/>
          <w:szCs w:val="26"/>
        </w:rPr>
        <w:t>;</w:t>
      </w:r>
    </w:p>
    <w:p w:rsidR="00073772" w:rsidRPr="004B4460" w:rsidRDefault="00073772" w:rsidP="00EC7664">
      <w:pPr>
        <w:ind w:firstLine="709"/>
        <w:jc w:val="both"/>
        <w:rPr>
          <w:sz w:val="26"/>
          <w:szCs w:val="26"/>
        </w:rPr>
      </w:pPr>
      <w:r w:rsidRPr="004B4460">
        <w:rPr>
          <w:sz w:val="26"/>
          <w:szCs w:val="26"/>
        </w:rPr>
        <w:t>акты об удалении участников с экзамена</w:t>
      </w:r>
      <w:r w:rsidR="003A16A6" w:rsidRPr="004B4460">
        <w:rPr>
          <w:sz w:val="26"/>
          <w:szCs w:val="26"/>
        </w:rPr>
        <w:t xml:space="preserve"> (при наличии)</w:t>
      </w:r>
      <w:r w:rsidRPr="004B4460">
        <w:rPr>
          <w:sz w:val="26"/>
          <w:szCs w:val="26"/>
        </w:rPr>
        <w:t>;</w:t>
      </w:r>
    </w:p>
    <w:p w:rsidR="00073772" w:rsidRPr="004B4460" w:rsidRDefault="00073772" w:rsidP="00EC7664">
      <w:pPr>
        <w:ind w:firstLine="709"/>
        <w:jc w:val="both"/>
        <w:rPr>
          <w:sz w:val="26"/>
          <w:szCs w:val="26"/>
        </w:rPr>
      </w:pPr>
      <w:r w:rsidRPr="004B4460">
        <w:rPr>
          <w:sz w:val="26"/>
          <w:szCs w:val="26"/>
        </w:rPr>
        <w:t>акты о досрочном завершении экзамена по объективным причинам</w:t>
      </w:r>
      <w:r w:rsidR="003A16A6" w:rsidRPr="004B4460">
        <w:rPr>
          <w:sz w:val="26"/>
          <w:szCs w:val="26"/>
        </w:rPr>
        <w:t xml:space="preserve"> (при наличии)</w:t>
      </w:r>
      <w:r w:rsidRPr="004B4460">
        <w:rPr>
          <w:sz w:val="26"/>
          <w:szCs w:val="26"/>
        </w:rPr>
        <w:t>;</w:t>
      </w:r>
    </w:p>
    <w:p w:rsidR="003746AC" w:rsidRPr="004B4460" w:rsidRDefault="003746AC" w:rsidP="00EC7664">
      <w:pPr>
        <w:ind w:firstLine="709"/>
        <w:jc w:val="both"/>
        <w:rPr>
          <w:sz w:val="26"/>
          <w:szCs w:val="26"/>
        </w:rPr>
      </w:pPr>
      <w:r w:rsidRPr="004B4460">
        <w:rPr>
          <w:sz w:val="26"/>
          <w:szCs w:val="26"/>
        </w:rPr>
        <w:t>другие документы и материалы, которые руководитель ППЭ и член ГЭК сочли необходимым передать в Р</w:t>
      </w:r>
      <w:r w:rsidR="00E61111" w:rsidRPr="004B4460">
        <w:rPr>
          <w:sz w:val="26"/>
          <w:szCs w:val="26"/>
        </w:rPr>
        <w:t>ЦОИ.</w:t>
      </w:r>
    </w:p>
    <w:p w:rsidR="00FE0CBB" w:rsidRPr="004B4460" w:rsidRDefault="00CC368F" w:rsidP="00EC7664">
      <w:pPr>
        <w:ind w:firstLine="709"/>
        <w:jc w:val="both"/>
        <w:rPr>
          <w:sz w:val="26"/>
          <w:szCs w:val="26"/>
        </w:rPr>
      </w:pPr>
      <w:r w:rsidRPr="004B4460">
        <w:rPr>
          <w:sz w:val="26"/>
          <w:szCs w:val="26"/>
        </w:rPr>
        <w:t>П</w:t>
      </w:r>
      <w:r w:rsidR="00FE4A4B" w:rsidRPr="004B4460">
        <w:rPr>
          <w:sz w:val="26"/>
          <w:szCs w:val="26"/>
        </w:rPr>
        <w:t>ередать помещения, оборудование</w:t>
      </w:r>
      <w:r w:rsidR="00A053A6" w:rsidRPr="004B4460">
        <w:rPr>
          <w:sz w:val="26"/>
          <w:szCs w:val="26"/>
        </w:rPr>
        <w:t xml:space="preserve"> и р</w:t>
      </w:r>
      <w:r w:rsidR="00FE4A4B" w:rsidRPr="004B4460">
        <w:rPr>
          <w:sz w:val="26"/>
          <w:szCs w:val="26"/>
        </w:rPr>
        <w:t>азреш</w:t>
      </w:r>
      <w:r w:rsidR="00BF543A" w:rsidRPr="004B4460">
        <w:rPr>
          <w:sz w:val="26"/>
          <w:szCs w:val="26"/>
        </w:rPr>
        <w:t>е</w:t>
      </w:r>
      <w:r w:rsidR="00FE4A4B" w:rsidRPr="004B4460">
        <w:rPr>
          <w:sz w:val="26"/>
          <w:szCs w:val="26"/>
        </w:rPr>
        <w:t xml:space="preserve">нные справочные материалы руководителю </w:t>
      </w:r>
      <w:r w:rsidR="00102B86" w:rsidRPr="004B4460">
        <w:rPr>
          <w:sz w:val="26"/>
          <w:szCs w:val="26"/>
        </w:rPr>
        <w:t>организации</w:t>
      </w:r>
      <w:r w:rsidR="00644357" w:rsidRPr="004B4460">
        <w:rPr>
          <w:sz w:val="26"/>
          <w:szCs w:val="26"/>
        </w:rPr>
        <w:t>,</w:t>
      </w:r>
      <w:r w:rsidR="00A053A6" w:rsidRPr="004B4460">
        <w:rPr>
          <w:sz w:val="26"/>
          <w:szCs w:val="26"/>
        </w:rPr>
        <w:t xml:space="preserve"> на б</w:t>
      </w:r>
      <w:r w:rsidR="00FE4A4B" w:rsidRPr="004B4460">
        <w:rPr>
          <w:sz w:val="26"/>
          <w:szCs w:val="26"/>
        </w:rPr>
        <w:t xml:space="preserve">азе </w:t>
      </w:r>
      <w:r w:rsidR="00644357" w:rsidRPr="004B4460">
        <w:rPr>
          <w:sz w:val="26"/>
          <w:szCs w:val="26"/>
        </w:rPr>
        <w:t xml:space="preserve">которой </w:t>
      </w:r>
      <w:r w:rsidR="00FE4A4B" w:rsidRPr="004B4460">
        <w:rPr>
          <w:sz w:val="26"/>
          <w:szCs w:val="26"/>
        </w:rPr>
        <w:t>был организован ППЭ (или уполномоченному</w:t>
      </w:r>
      <w:r w:rsidR="00A053A6" w:rsidRPr="004B4460">
        <w:rPr>
          <w:sz w:val="26"/>
          <w:szCs w:val="26"/>
        </w:rPr>
        <w:t xml:space="preserve"> им л</w:t>
      </w:r>
      <w:r w:rsidR="00FE4A4B" w:rsidRPr="004B4460">
        <w:rPr>
          <w:sz w:val="26"/>
          <w:szCs w:val="26"/>
        </w:rPr>
        <w:t>ицу).</w:t>
      </w:r>
      <w:bookmarkStart w:id="136" w:name="_Toc379881174"/>
      <w:bookmarkStart w:id="137" w:name="_Toc404598543"/>
    </w:p>
    <w:p w:rsidR="00221897" w:rsidRPr="004B4460" w:rsidRDefault="00221897" w:rsidP="000E0384">
      <w:pPr>
        <w:pStyle w:val="afb"/>
        <w:ind w:left="0" w:firstLine="567"/>
        <w:jc w:val="both"/>
        <w:rPr>
          <w:sz w:val="26"/>
          <w:szCs w:val="26"/>
        </w:rPr>
      </w:pPr>
    </w:p>
    <w:p w:rsidR="00FE4A4B" w:rsidRPr="004B4460" w:rsidRDefault="005A552D" w:rsidP="00E316A1">
      <w:pPr>
        <w:pStyle w:val="21"/>
      </w:pPr>
      <w:bookmarkStart w:id="138" w:name="_Toc410235037"/>
      <w:bookmarkStart w:id="139" w:name="_Toc410235143"/>
      <w:bookmarkStart w:id="140" w:name="_Toc512529763"/>
      <w:bookmarkStart w:id="141" w:name="_Toc25677123"/>
      <w:r w:rsidRPr="004B4460">
        <w:t>10</w:t>
      </w:r>
      <w:r w:rsidR="00FE4A4B" w:rsidRPr="004B4460">
        <w:t>.2</w:t>
      </w:r>
      <w:r w:rsidR="006804CA" w:rsidRPr="004B4460">
        <w:t>.</w:t>
      </w:r>
      <w:r w:rsidR="00FE4A4B" w:rsidRPr="004B4460">
        <w:t xml:space="preserve"> Инструкция для </w:t>
      </w:r>
      <w:r w:rsidR="00102B86" w:rsidRPr="004B4460">
        <w:t xml:space="preserve">члена </w:t>
      </w:r>
      <w:r w:rsidR="00FE4A4B" w:rsidRPr="004B4460">
        <w:t>ГЭК</w:t>
      </w:r>
      <w:bookmarkEnd w:id="136"/>
      <w:bookmarkEnd w:id="137"/>
      <w:bookmarkEnd w:id="138"/>
      <w:bookmarkEnd w:id="139"/>
      <w:r w:rsidR="00871147" w:rsidRPr="004B4460">
        <w:rPr>
          <w:rStyle w:val="afe"/>
          <w:sz w:val="26"/>
        </w:rPr>
        <w:footnoteReference w:id="17"/>
      </w:r>
      <w:bookmarkEnd w:id="140"/>
      <w:bookmarkEnd w:id="141"/>
    </w:p>
    <w:p w:rsidR="00F1034D" w:rsidRPr="004B4460" w:rsidRDefault="00F1034D" w:rsidP="000E0384">
      <w:pPr>
        <w:tabs>
          <w:tab w:val="left" w:pos="851"/>
          <w:tab w:val="left" w:pos="1260"/>
        </w:tabs>
        <w:ind w:firstLine="567"/>
        <w:jc w:val="both"/>
        <w:rPr>
          <w:sz w:val="26"/>
          <w:szCs w:val="26"/>
        </w:rPr>
      </w:pPr>
    </w:p>
    <w:p w:rsidR="00F1034D" w:rsidRPr="004B4460" w:rsidRDefault="00F1034D" w:rsidP="00355F25">
      <w:pPr>
        <w:tabs>
          <w:tab w:val="left" w:pos="851"/>
          <w:tab w:val="left" w:pos="1260"/>
        </w:tabs>
        <w:ind w:firstLine="709"/>
        <w:jc w:val="both"/>
        <w:rPr>
          <w:sz w:val="26"/>
          <w:szCs w:val="26"/>
        </w:rPr>
      </w:pPr>
      <w:r w:rsidRPr="004B4460">
        <w:rPr>
          <w:sz w:val="26"/>
          <w:szCs w:val="26"/>
        </w:rPr>
        <w:t>Член ГЭК обеспечивает соблюдение требований Порядка, в том числе:</w:t>
      </w:r>
    </w:p>
    <w:p w:rsidR="00F1034D" w:rsidRPr="004B4460" w:rsidRDefault="00F1034D" w:rsidP="00355F25">
      <w:pPr>
        <w:tabs>
          <w:tab w:val="left" w:pos="993"/>
        </w:tabs>
        <w:ind w:firstLine="709"/>
        <w:contextualSpacing/>
        <w:jc w:val="both"/>
        <w:rPr>
          <w:sz w:val="26"/>
          <w:szCs w:val="26"/>
        </w:rPr>
      </w:pPr>
      <w:r w:rsidRPr="004B4460">
        <w:rPr>
          <w:sz w:val="26"/>
          <w:szCs w:val="26"/>
        </w:rPr>
        <w:t>по решению председателя ГЭК не позднее чем за </w:t>
      </w:r>
      <w:r w:rsidR="00E067E8" w:rsidRPr="004B4460">
        <w:rPr>
          <w:sz w:val="26"/>
          <w:szCs w:val="26"/>
        </w:rPr>
        <w:t>два дня</w:t>
      </w:r>
      <w:r w:rsidRPr="004B4460">
        <w:rPr>
          <w:sz w:val="26"/>
          <w:szCs w:val="26"/>
        </w:rPr>
        <w:t xml:space="preserve"> до начала экзаменов проводит проверку готовности ППЭ, обеспечивает доставку ЭМ в ППЭ в день экзамена, осуществляет контроль за проведением экзаменов в ППЭ;</w:t>
      </w:r>
    </w:p>
    <w:p w:rsidR="00F1034D" w:rsidRPr="004B4460" w:rsidRDefault="00F1034D" w:rsidP="00355F25">
      <w:pPr>
        <w:tabs>
          <w:tab w:val="left" w:pos="993"/>
        </w:tabs>
        <w:ind w:firstLine="709"/>
        <w:contextualSpacing/>
        <w:jc w:val="both"/>
        <w:rPr>
          <w:sz w:val="26"/>
          <w:szCs w:val="26"/>
        </w:rPr>
      </w:pPr>
      <w:r w:rsidRPr="004B4460">
        <w:rPr>
          <w:sz w:val="26"/>
          <w:szCs w:val="26"/>
        </w:rPr>
        <w:t>осуществляет взаимодействие с лицами, присутствующими в ППЭ, по обеспечению соблюдения требований Порядка;</w:t>
      </w:r>
    </w:p>
    <w:p w:rsidR="00F1034D" w:rsidRPr="004B4460" w:rsidRDefault="00F1034D" w:rsidP="00355F25">
      <w:pPr>
        <w:tabs>
          <w:tab w:val="left" w:pos="993"/>
        </w:tabs>
        <w:ind w:firstLine="709"/>
        <w:contextualSpacing/>
        <w:jc w:val="both"/>
        <w:rPr>
          <w:sz w:val="26"/>
          <w:szCs w:val="26"/>
        </w:rPr>
      </w:pPr>
      <w:r w:rsidRPr="004B4460">
        <w:rPr>
          <w:sz w:val="26"/>
          <w:szCs w:val="26"/>
        </w:rPr>
        <w:t>в случае выявления нарушений Порядка принимает решение об удалении с экзамена участников экзамена, а также иных лиц, находящихся в ППЭ, по согласованию с председателем ГЭК принимает решение об остановке экзамена в ППЭ или отдельных аудиториях ППЭ.</w:t>
      </w:r>
    </w:p>
    <w:p w:rsidR="00F1034D" w:rsidRPr="004B4460" w:rsidRDefault="00F1034D" w:rsidP="00355F25">
      <w:pPr>
        <w:tabs>
          <w:tab w:val="left" w:pos="993"/>
        </w:tabs>
        <w:ind w:firstLine="709"/>
        <w:contextualSpacing/>
        <w:jc w:val="both"/>
        <w:rPr>
          <w:b/>
          <w:sz w:val="26"/>
          <w:szCs w:val="26"/>
        </w:rPr>
      </w:pPr>
      <w:r w:rsidRPr="004B4460">
        <w:rPr>
          <w:b/>
          <w:sz w:val="26"/>
          <w:szCs w:val="26"/>
        </w:rPr>
        <w:t>Член ГЭК несет ответственность за:</w:t>
      </w:r>
    </w:p>
    <w:p w:rsidR="00F1034D" w:rsidRPr="004B4460" w:rsidRDefault="00F1034D" w:rsidP="00355F25">
      <w:pPr>
        <w:tabs>
          <w:tab w:val="left" w:pos="993"/>
        </w:tabs>
        <w:ind w:firstLine="709"/>
        <w:contextualSpacing/>
        <w:jc w:val="both"/>
        <w:rPr>
          <w:sz w:val="26"/>
          <w:szCs w:val="26"/>
        </w:rPr>
      </w:pPr>
      <w:r w:rsidRPr="004B4460">
        <w:rPr>
          <w:sz w:val="26"/>
          <w:szCs w:val="26"/>
        </w:rPr>
        <w:t>целостность, полноту и сохранность ЭМ при передаче их в ППЭ в день экзамена и из ППЭ в РЦОИ для последующей обработки;</w:t>
      </w:r>
    </w:p>
    <w:p w:rsidR="00F1034D" w:rsidRPr="004B4460" w:rsidRDefault="00F1034D" w:rsidP="00355F25">
      <w:pPr>
        <w:tabs>
          <w:tab w:val="left" w:pos="993"/>
        </w:tabs>
        <w:ind w:firstLine="709"/>
        <w:contextualSpacing/>
        <w:jc w:val="both"/>
        <w:rPr>
          <w:sz w:val="26"/>
          <w:szCs w:val="26"/>
        </w:rPr>
      </w:pPr>
      <w:r w:rsidRPr="004B4460">
        <w:rPr>
          <w:sz w:val="26"/>
          <w:szCs w:val="26"/>
        </w:rPr>
        <w:t>своевременность проведения проверки фактов нарушени</w:t>
      </w:r>
      <w:r w:rsidR="00FD0344" w:rsidRPr="004B4460">
        <w:rPr>
          <w:sz w:val="26"/>
          <w:szCs w:val="26"/>
        </w:rPr>
        <w:t>я</w:t>
      </w:r>
      <w:r w:rsidRPr="004B4460">
        <w:rPr>
          <w:sz w:val="26"/>
          <w:szCs w:val="26"/>
        </w:rPr>
        <w:t xml:space="preserve"> порядка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КК в тот же день;</w:t>
      </w:r>
    </w:p>
    <w:p w:rsidR="00F1034D" w:rsidRPr="004B4460" w:rsidRDefault="00F1034D" w:rsidP="00355F25">
      <w:pPr>
        <w:tabs>
          <w:tab w:val="left" w:pos="993"/>
        </w:tabs>
        <w:ind w:firstLine="709"/>
        <w:contextualSpacing/>
        <w:jc w:val="both"/>
        <w:rPr>
          <w:sz w:val="26"/>
          <w:szCs w:val="26"/>
        </w:rPr>
      </w:pPr>
      <w:r w:rsidRPr="004B4460">
        <w:rPr>
          <w:sz w:val="26"/>
          <w:szCs w:val="26"/>
        </w:rPr>
        <w:t>соблюдение информационной безопасности на всех этапах проведения ГИА;</w:t>
      </w:r>
    </w:p>
    <w:p w:rsidR="00F1034D" w:rsidRPr="004B4460" w:rsidRDefault="00F1034D" w:rsidP="00355F25">
      <w:pPr>
        <w:tabs>
          <w:tab w:val="left" w:pos="993"/>
        </w:tabs>
        <w:ind w:firstLine="709"/>
        <w:contextualSpacing/>
        <w:jc w:val="both"/>
        <w:rPr>
          <w:sz w:val="26"/>
          <w:szCs w:val="26"/>
        </w:rPr>
      </w:pPr>
      <w:r w:rsidRPr="004B4460">
        <w:rPr>
          <w:sz w:val="26"/>
          <w:szCs w:val="26"/>
        </w:rPr>
        <w:t>На члена ГЭК возлагается обязанность по фиксированию всех случаев нарушения порядка проведения ГИА в ППЭ.</w:t>
      </w:r>
    </w:p>
    <w:p w:rsidR="009D3296" w:rsidRPr="004B4460" w:rsidRDefault="009D3296" w:rsidP="00355F25">
      <w:pPr>
        <w:tabs>
          <w:tab w:val="left" w:pos="993"/>
        </w:tabs>
        <w:ind w:firstLine="709"/>
        <w:contextualSpacing/>
        <w:jc w:val="both"/>
        <w:rPr>
          <w:b/>
          <w:sz w:val="26"/>
          <w:szCs w:val="26"/>
        </w:rPr>
      </w:pPr>
      <w:r w:rsidRPr="004B4460">
        <w:rPr>
          <w:b/>
          <w:sz w:val="26"/>
          <w:szCs w:val="26"/>
        </w:rPr>
        <w:t>Член ГЭК имеет право:</w:t>
      </w:r>
    </w:p>
    <w:p w:rsidR="009D3296" w:rsidRPr="004B4460" w:rsidRDefault="009D3296" w:rsidP="00355F25">
      <w:pPr>
        <w:tabs>
          <w:tab w:val="left" w:pos="993"/>
        </w:tabs>
        <w:ind w:firstLine="709"/>
        <w:contextualSpacing/>
        <w:jc w:val="both"/>
        <w:rPr>
          <w:sz w:val="26"/>
          <w:szCs w:val="26"/>
        </w:rPr>
      </w:pPr>
      <w:r w:rsidRPr="004B4460">
        <w:rPr>
          <w:sz w:val="26"/>
          <w:szCs w:val="26"/>
        </w:rPr>
        <w:t xml:space="preserve">удалять с экзамена участников ГИА, нарушивших установленный </w:t>
      </w:r>
      <w:r w:rsidR="00FD0344" w:rsidRPr="004B4460">
        <w:rPr>
          <w:sz w:val="26"/>
          <w:szCs w:val="26"/>
        </w:rPr>
        <w:t>п</w:t>
      </w:r>
      <w:r w:rsidRPr="004B4460">
        <w:rPr>
          <w:sz w:val="26"/>
          <w:szCs w:val="26"/>
        </w:rPr>
        <w:t>орядок проведения ГИА;</w:t>
      </w:r>
    </w:p>
    <w:p w:rsidR="009D3296" w:rsidRPr="004B4460" w:rsidRDefault="009D3296" w:rsidP="00355F25">
      <w:pPr>
        <w:tabs>
          <w:tab w:val="left" w:pos="993"/>
        </w:tabs>
        <w:ind w:firstLine="709"/>
        <w:contextualSpacing/>
        <w:jc w:val="both"/>
        <w:rPr>
          <w:sz w:val="26"/>
          <w:szCs w:val="26"/>
        </w:rPr>
      </w:pPr>
      <w:r w:rsidRPr="004B4460">
        <w:rPr>
          <w:sz w:val="26"/>
          <w:szCs w:val="26"/>
        </w:rPr>
        <w:t>удалять с экзамена организаторов,</w:t>
      </w:r>
      <w:r w:rsidRPr="004B4460">
        <w:rPr>
          <w:sz w:val="28"/>
          <w:szCs w:val="28"/>
        </w:rPr>
        <w:t xml:space="preserve"> </w:t>
      </w:r>
      <w:r w:rsidRPr="004B4460">
        <w:rPr>
          <w:sz w:val="26"/>
          <w:szCs w:val="26"/>
        </w:rPr>
        <w:t>ассистентов, медицинских работников, технических специалистов, специалистов по проведению инструктажа и обеспечению лабораторных работ, экзаменаторов-собеседников, экспертов, оценивающи</w:t>
      </w:r>
      <w:r w:rsidR="002A6938" w:rsidRPr="004B4460">
        <w:rPr>
          <w:sz w:val="26"/>
          <w:szCs w:val="26"/>
        </w:rPr>
        <w:t>х</w:t>
      </w:r>
      <w:r w:rsidRPr="004B4460">
        <w:rPr>
          <w:sz w:val="26"/>
          <w:szCs w:val="26"/>
        </w:rPr>
        <w:t xml:space="preserve"> выполнение лабораторных работ по химии, общественных наблюдателей и других лиц, имеющих право присутствовать в ППЭ</w:t>
      </w:r>
      <w:r w:rsidR="00710E4B" w:rsidRPr="004B4460">
        <w:rPr>
          <w:sz w:val="26"/>
          <w:szCs w:val="26"/>
        </w:rPr>
        <w:t xml:space="preserve">, нарушивших установленный </w:t>
      </w:r>
      <w:r w:rsidR="00FD0344" w:rsidRPr="004B4460">
        <w:rPr>
          <w:sz w:val="26"/>
          <w:szCs w:val="26"/>
        </w:rPr>
        <w:t>п</w:t>
      </w:r>
      <w:r w:rsidR="00710E4B" w:rsidRPr="004B4460">
        <w:rPr>
          <w:sz w:val="26"/>
          <w:szCs w:val="26"/>
        </w:rPr>
        <w:t>орядок проведения ГИА.</w:t>
      </w:r>
    </w:p>
    <w:p w:rsidR="00D6692E" w:rsidRPr="004B4460" w:rsidRDefault="00D6692E" w:rsidP="00355F25">
      <w:pPr>
        <w:tabs>
          <w:tab w:val="left" w:pos="142"/>
        </w:tabs>
        <w:ind w:firstLine="709"/>
        <w:jc w:val="both"/>
        <w:rPr>
          <w:sz w:val="26"/>
          <w:szCs w:val="26"/>
        </w:rPr>
      </w:pPr>
      <w:r w:rsidRPr="004B4460">
        <w:rPr>
          <w:b/>
          <w:sz w:val="26"/>
          <w:szCs w:val="26"/>
          <w:lang w:eastAsia="en-US"/>
        </w:rPr>
        <w:t>На подготовительном этапе проведения ГИА член ГЭК:</w:t>
      </w:r>
      <w:r w:rsidRPr="004B4460">
        <w:rPr>
          <w:sz w:val="26"/>
          <w:szCs w:val="26"/>
        </w:rPr>
        <w:t xml:space="preserve"> </w:t>
      </w:r>
    </w:p>
    <w:p w:rsidR="00D6692E" w:rsidRPr="004B4460" w:rsidRDefault="00D6692E" w:rsidP="00355F25">
      <w:pPr>
        <w:tabs>
          <w:tab w:val="left" w:pos="142"/>
        </w:tabs>
        <w:ind w:firstLine="709"/>
        <w:jc w:val="both"/>
        <w:rPr>
          <w:sz w:val="26"/>
          <w:szCs w:val="26"/>
        </w:rPr>
      </w:pPr>
      <w:r w:rsidRPr="004B4460">
        <w:rPr>
          <w:sz w:val="26"/>
          <w:szCs w:val="26"/>
        </w:rPr>
        <w:t>Проходит подготовку по порядку исполнения своих обязанностей в период проведения ГИА, в том числе:</w:t>
      </w:r>
    </w:p>
    <w:p w:rsidR="00D6692E" w:rsidRPr="004B4460" w:rsidRDefault="00D6692E" w:rsidP="00355F25">
      <w:pPr>
        <w:pStyle w:val="afb"/>
        <w:tabs>
          <w:tab w:val="left" w:pos="0"/>
          <w:tab w:val="left" w:pos="142"/>
        </w:tabs>
        <w:ind w:left="0" w:firstLine="709"/>
        <w:jc w:val="both"/>
        <w:rPr>
          <w:sz w:val="26"/>
          <w:szCs w:val="26"/>
        </w:rPr>
      </w:pPr>
      <w:r w:rsidRPr="004B4460">
        <w:rPr>
          <w:sz w:val="26"/>
          <w:szCs w:val="26"/>
        </w:rPr>
        <w:t>знакомится с нормативными правовыми документами, регламентирующими порядок проведения ГИА, методичес</w:t>
      </w:r>
      <w:r w:rsidR="00FF6566" w:rsidRPr="004B4460">
        <w:rPr>
          <w:sz w:val="26"/>
          <w:szCs w:val="26"/>
        </w:rPr>
        <w:t xml:space="preserve">кими документами Рособрнадзора, </w:t>
      </w:r>
      <w:r w:rsidRPr="004B4460">
        <w:rPr>
          <w:sz w:val="26"/>
          <w:szCs w:val="26"/>
        </w:rPr>
        <w:t>рекомендуемыми к использованию при организации и проведении ГИА;</w:t>
      </w:r>
    </w:p>
    <w:p w:rsidR="00D6692E" w:rsidRPr="004B4460" w:rsidRDefault="00D6692E" w:rsidP="00355F25">
      <w:pPr>
        <w:pStyle w:val="afb"/>
        <w:tabs>
          <w:tab w:val="left" w:pos="142"/>
          <w:tab w:val="left" w:pos="1134"/>
        </w:tabs>
        <w:ind w:left="0" w:firstLine="709"/>
        <w:jc w:val="both"/>
        <w:rPr>
          <w:sz w:val="26"/>
          <w:szCs w:val="26"/>
        </w:rPr>
      </w:pPr>
      <w:r w:rsidRPr="004B4460">
        <w:rPr>
          <w:sz w:val="26"/>
          <w:szCs w:val="26"/>
        </w:rPr>
        <w:t>знакомится с инструкцией, определяющей порядок работы члена ГЭК в ППЭ;</w:t>
      </w:r>
    </w:p>
    <w:p w:rsidR="00DE093E" w:rsidRPr="004B4460" w:rsidRDefault="00D6692E" w:rsidP="00355F25">
      <w:pPr>
        <w:pStyle w:val="afb"/>
        <w:tabs>
          <w:tab w:val="left" w:pos="1134"/>
        </w:tabs>
        <w:ind w:left="0" w:firstLine="709"/>
        <w:jc w:val="both"/>
        <w:rPr>
          <w:sz w:val="26"/>
          <w:szCs w:val="26"/>
        </w:rPr>
      </w:pPr>
      <w:r w:rsidRPr="004B4460">
        <w:rPr>
          <w:sz w:val="26"/>
          <w:szCs w:val="26"/>
        </w:rPr>
        <w:t xml:space="preserve">присутствует накануне дня проведения соответствующего экзамена при получении КИМ ответственным лицом от ОМСУ, тиражировании КИМ (в том числе </w:t>
      </w:r>
      <w:r w:rsidRPr="004B4460">
        <w:rPr>
          <w:sz w:val="26"/>
          <w:szCs w:val="26"/>
        </w:rPr>
        <w:br/>
      </w:r>
      <w:r w:rsidR="008E5744" w:rsidRPr="004B4460">
        <w:rPr>
          <w:sz w:val="26"/>
          <w:szCs w:val="26"/>
        </w:rPr>
        <w:t>в РЦОИ) на бумажные носители</w:t>
      </w:r>
      <w:r w:rsidRPr="004B4460">
        <w:rPr>
          <w:sz w:val="26"/>
          <w:szCs w:val="26"/>
        </w:rPr>
        <w:t xml:space="preserve"> и </w:t>
      </w:r>
      <w:r w:rsidR="006F5CF1" w:rsidRPr="004B4460">
        <w:rPr>
          <w:sz w:val="26"/>
          <w:szCs w:val="26"/>
        </w:rPr>
        <w:t xml:space="preserve">упаковке </w:t>
      </w:r>
      <w:r w:rsidRPr="004B4460">
        <w:rPr>
          <w:sz w:val="26"/>
          <w:szCs w:val="26"/>
        </w:rPr>
        <w:t>ЭМ</w:t>
      </w:r>
      <w:r w:rsidR="00DE093E" w:rsidRPr="004B4460">
        <w:rPr>
          <w:sz w:val="26"/>
          <w:szCs w:val="26"/>
        </w:rPr>
        <w:t>.</w:t>
      </w:r>
    </w:p>
    <w:p w:rsidR="00DE5526" w:rsidRPr="004B4460" w:rsidRDefault="00F12AE8" w:rsidP="00355F25">
      <w:pPr>
        <w:tabs>
          <w:tab w:val="left" w:pos="851"/>
          <w:tab w:val="left" w:pos="1260"/>
        </w:tabs>
        <w:ind w:firstLine="709"/>
        <w:jc w:val="both"/>
        <w:rPr>
          <w:sz w:val="26"/>
          <w:szCs w:val="26"/>
        </w:rPr>
      </w:pPr>
      <w:r w:rsidRPr="004B4460">
        <w:rPr>
          <w:sz w:val="26"/>
          <w:szCs w:val="26"/>
        </w:rPr>
        <w:t>Лица</w:t>
      </w:r>
      <w:r w:rsidR="00B569F5" w:rsidRPr="004B4460">
        <w:rPr>
          <w:sz w:val="26"/>
          <w:szCs w:val="26"/>
        </w:rPr>
        <w:t xml:space="preserve">, привлекаемые к проведению ГИА </w:t>
      </w:r>
      <w:r w:rsidR="002D32C7" w:rsidRPr="004B4460">
        <w:rPr>
          <w:sz w:val="26"/>
          <w:szCs w:val="26"/>
        </w:rPr>
        <w:t>в качестве</w:t>
      </w:r>
      <w:r w:rsidR="005B09C6" w:rsidRPr="004B4460">
        <w:rPr>
          <w:sz w:val="26"/>
          <w:szCs w:val="26"/>
        </w:rPr>
        <w:t xml:space="preserve"> </w:t>
      </w:r>
      <w:r w:rsidR="00644357" w:rsidRPr="004B4460">
        <w:rPr>
          <w:sz w:val="26"/>
          <w:szCs w:val="26"/>
        </w:rPr>
        <w:t xml:space="preserve">членов </w:t>
      </w:r>
      <w:r w:rsidR="005B09C6" w:rsidRPr="004B4460">
        <w:rPr>
          <w:sz w:val="26"/>
          <w:szCs w:val="26"/>
        </w:rPr>
        <w:t>ГЭК</w:t>
      </w:r>
      <w:r w:rsidR="002D32C7" w:rsidRPr="004B4460">
        <w:rPr>
          <w:sz w:val="26"/>
          <w:szCs w:val="26"/>
        </w:rPr>
        <w:t>,</w:t>
      </w:r>
      <w:r w:rsidR="0086510D" w:rsidRPr="004B4460">
        <w:rPr>
          <w:sz w:val="26"/>
          <w:szCs w:val="26"/>
        </w:rPr>
        <w:t xml:space="preserve"> информируются под </w:t>
      </w:r>
      <w:r w:rsidR="00795DEC" w:rsidRPr="004B4460">
        <w:rPr>
          <w:sz w:val="26"/>
          <w:szCs w:val="26"/>
        </w:rPr>
        <w:t xml:space="preserve">подпись </w:t>
      </w:r>
      <w:r w:rsidR="0086510D" w:rsidRPr="004B4460">
        <w:rPr>
          <w:sz w:val="26"/>
          <w:szCs w:val="26"/>
        </w:rPr>
        <w:t>о сроках, местах</w:t>
      </w:r>
      <w:r w:rsidR="007967FD" w:rsidRPr="004B4460">
        <w:rPr>
          <w:sz w:val="26"/>
          <w:szCs w:val="26"/>
        </w:rPr>
        <w:t xml:space="preserve"> </w:t>
      </w:r>
      <w:r w:rsidR="0086510D" w:rsidRPr="004B4460">
        <w:rPr>
          <w:sz w:val="26"/>
          <w:szCs w:val="26"/>
        </w:rPr>
        <w:t>и порядке проведения ГИА, в том числе о ведении в ППЭ и аудиториях видеозаписи</w:t>
      </w:r>
      <w:r w:rsidRPr="004B4460">
        <w:rPr>
          <w:sz w:val="26"/>
          <w:szCs w:val="26"/>
        </w:rPr>
        <w:t xml:space="preserve"> </w:t>
      </w:r>
      <w:r w:rsidR="00FF6566" w:rsidRPr="004B4460">
        <w:rPr>
          <w:sz w:val="26"/>
          <w:szCs w:val="26"/>
        </w:rPr>
        <w:t>в режиме офлайн</w:t>
      </w:r>
      <w:r w:rsidR="0086510D" w:rsidRPr="004B4460">
        <w:rPr>
          <w:sz w:val="26"/>
          <w:szCs w:val="26"/>
        </w:rPr>
        <w:t xml:space="preserve">, об основаниях для удаления из ППЭ, </w:t>
      </w:r>
      <w:r w:rsidR="00FF6566" w:rsidRPr="004B4460">
        <w:rPr>
          <w:sz w:val="26"/>
          <w:szCs w:val="26"/>
        </w:rPr>
        <w:t xml:space="preserve">                                    </w:t>
      </w:r>
      <w:r w:rsidR="0086510D" w:rsidRPr="004B4460">
        <w:rPr>
          <w:sz w:val="26"/>
          <w:szCs w:val="26"/>
        </w:rPr>
        <w:t>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86653A" w:rsidRPr="004B4460" w:rsidRDefault="00B64587" w:rsidP="000E0384">
      <w:pPr>
        <w:tabs>
          <w:tab w:val="left" w:pos="1440"/>
        </w:tabs>
        <w:spacing w:before="120"/>
        <w:ind w:firstLine="567"/>
        <w:jc w:val="both"/>
        <w:rPr>
          <w:b/>
          <w:sz w:val="26"/>
          <w:szCs w:val="26"/>
          <w:lang w:eastAsia="en-US"/>
        </w:rPr>
      </w:pPr>
      <w:r w:rsidRPr="004B4460">
        <w:rPr>
          <w:b/>
          <w:sz w:val="26"/>
          <w:szCs w:val="26"/>
          <w:lang w:eastAsia="en-US"/>
        </w:rPr>
        <w:t>П</w:t>
      </w:r>
      <w:r w:rsidR="00FE4A4B" w:rsidRPr="004B4460">
        <w:rPr>
          <w:b/>
          <w:sz w:val="26"/>
          <w:szCs w:val="26"/>
          <w:lang w:eastAsia="en-US"/>
        </w:rPr>
        <w:t>роведени</w:t>
      </w:r>
      <w:r w:rsidRPr="004B4460">
        <w:rPr>
          <w:b/>
          <w:sz w:val="26"/>
          <w:szCs w:val="26"/>
          <w:lang w:eastAsia="en-US"/>
        </w:rPr>
        <w:t>е</w:t>
      </w:r>
      <w:r w:rsidR="00FE4A4B" w:rsidRPr="004B4460">
        <w:rPr>
          <w:b/>
          <w:sz w:val="26"/>
          <w:szCs w:val="26"/>
          <w:lang w:eastAsia="en-US"/>
        </w:rPr>
        <w:t xml:space="preserve"> экзамена</w:t>
      </w:r>
      <w:r w:rsidR="00DE093E" w:rsidRPr="004B4460">
        <w:rPr>
          <w:b/>
          <w:sz w:val="26"/>
          <w:szCs w:val="26"/>
          <w:lang w:eastAsia="en-US"/>
        </w:rPr>
        <w:t xml:space="preserve"> </w:t>
      </w:r>
      <w:r w:rsidRPr="004B4460">
        <w:rPr>
          <w:b/>
          <w:sz w:val="26"/>
          <w:szCs w:val="26"/>
          <w:lang w:eastAsia="en-US"/>
        </w:rPr>
        <w:t>в ППЭ.</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10173"/>
      </w:tblGrid>
      <w:tr w:rsidR="00935A48" w:rsidRPr="004B4460" w:rsidTr="008241D2">
        <w:trPr>
          <w:trHeight w:val="1087"/>
        </w:trPr>
        <w:tc>
          <w:tcPr>
            <w:tcW w:w="10173" w:type="dxa"/>
            <w:tcBorders>
              <w:top w:val="dashed" w:sz="12" w:space="0" w:color="auto"/>
              <w:left w:val="dashed" w:sz="12" w:space="0" w:color="auto"/>
              <w:bottom w:val="dashed" w:sz="12" w:space="0" w:color="auto"/>
              <w:right w:val="dashed" w:sz="12" w:space="0" w:color="auto"/>
            </w:tcBorders>
            <w:hideMark/>
          </w:tcPr>
          <w:p w:rsidR="00935A48" w:rsidRPr="004B4460" w:rsidRDefault="00935A48" w:rsidP="008241D2">
            <w:pPr>
              <w:ind w:firstLine="709"/>
              <w:jc w:val="both"/>
              <w:rPr>
                <w:sz w:val="26"/>
                <w:szCs w:val="26"/>
              </w:rPr>
            </w:pPr>
            <w:r w:rsidRPr="004B4460">
              <w:rPr>
                <w:sz w:val="26"/>
                <w:szCs w:val="26"/>
              </w:rPr>
              <w:t>Члену ГЭК необходимо помнить, что экзамен проводится в спокойной и доброжелательной обстановке.</w:t>
            </w:r>
          </w:p>
          <w:p w:rsidR="00935A48" w:rsidRPr="004B4460" w:rsidRDefault="00935A48" w:rsidP="008241D2">
            <w:pPr>
              <w:ind w:firstLine="709"/>
              <w:jc w:val="both"/>
              <w:rPr>
                <w:sz w:val="26"/>
                <w:szCs w:val="26"/>
              </w:rPr>
            </w:pPr>
            <w:r w:rsidRPr="004B4460">
              <w:rPr>
                <w:sz w:val="26"/>
                <w:szCs w:val="26"/>
              </w:rPr>
              <w:t xml:space="preserve">В день проведения экзамена члену ГЭК в ППЭ </w:t>
            </w:r>
            <w:r w:rsidRPr="004B4460">
              <w:rPr>
                <w:b/>
                <w:sz w:val="26"/>
                <w:szCs w:val="26"/>
              </w:rPr>
              <w:t>запрещается:</w:t>
            </w:r>
          </w:p>
          <w:p w:rsidR="00935A48" w:rsidRPr="004B4460" w:rsidRDefault="00935A48" w:rsidP="008241D2">
            <w:pPr>
              <w:ind w:firstLine="709"/>
              <w:jc w:val="both"/>
              <w:rPr>
                <w:sz w:val="26"/>
                <w:szCs w:val="26"/>
              </w:rPr>
            </w:pPr>
            <w:r w:rsidRPr="004B4460">
              <w:rPr>
                <w:sz w:val="26"/>
                <w:szCs w:val="26"/>
              </w:rPr>
              <w:t xml:space="preserve">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935A48" w:rsidRPr="004B4460" w:rsidRDefault="00935A48" w:rsidP="008241D2">
            <w:pPr>
              <w:ind w:firstLine="709"/>
              <w:jc w:val="both"/>
              <w:rPr>
                <w:sz w:val="26"/>
                <w:szCs w:val="26"/>
              </w:rPr>
            </w:pPr>
            <w:r w:rsidRPr="004B4460">
              <w:rPr>
                <w:sz w:val="26"/>
                <w:szCs w:val="26"/>
              </w:rPr>
              <w:t xml:space="preserve">б) </w:t>
            </w:r>
            <w:r w:rsidRPr="004B4460">
              <w:rPr>
                <w:rFonts w:eastAsia="Calibri"/>
                <w:sz w:val="26"/>
                <w:szCs w:val="26"/>
              </w:rPr>
              <w:t xml:space="preserve">пользоваться </w:t>
            </w:r>
            <w:r w:rsidRPr="004B4460">
              <w:rPr>
                <w:sz w:val="26"/>
                <w:szCs w:val="26"/>
              </w:rPr>
              <w:t>средствами связи</w:t>
            </w:r>
            <w:r w:rsidRPr="004B4460" w:rsidDel="00C2073D">
              <w:rPr>
                <w:sz w:val="26"/>
                <w:szCs w:val="26"/>
              </w:rPr>
              <w:t xml:space="preserve"> </w:t>
            </w:r>
            <w:r w:rsidRPr="004B4460">
              <w:rPr>
                <w:sz w:val="26"/>
                <w:szCs w:val="26"/>
              </w:rPr>
              <w:t>вне Штаба ППЭ (пользование средствами связи допускается только в Штабе ППЭ в случае служебной необходимости).</w:t>
            </w:r>
          </w:p>
          <w:p w:rsidR="00935A48" w:rsidRPr="004B4460" w:rsidRDefault="00935A48" w:rsidP="008241D2">
            <w:pPr>
              <w:ind w:firstLine="709"/>
              <w:jc w:val="both"/>
              <w:rPr>
                <w:sz w:val="26"/>
                <w:szCs w:val="26"/>
              </w:rPr>
            </w:pPr>
          </w:p>
        </w:tc>
      </w:tr>
    </w:tbl>
    <w:p w:rsidR="00EF5BE8" w:rsidRPr="004B4460" w:rsidRDefault="00EF5BE8" w:rsidP="007A2F3D">
      <w:pPr>
        <w:tabs>
          <w:tab w:val="left" w:pos="709"/>
        </w:tabs>
        <w:ind w:firstLine="567"/>
        <w:jc w:val="both"/>
        <w:rPr>
          <w:sz w:val="26"/>
          <w:szCs w:val="26"/>
        </w:rPr>
      </w:pPr>
    </w:p>
    <w:p w:rsidR="008E3A32" w:rsidRPr="004B4460" w:rsidRDefault="00B64587" w:rsidP="004304C6">
      <w:pPr>
        <w:tabs>
          <w:tab w:val="left" w:pos="709"/>
        </w:tabs>
        <w:ind w:firstLine="709"/>
        <w:jc w:val="both"/>
        <w:rPr>
          <w:sz w:val="26"/>
          <w:szCs w:val="26"/>
          <w:lang w:eastAsia="en-US"/>
        </w:rPr>
      </w:pPr>
      <w:r w:rsidRPr="004B4460">
        <w:rPr>
          <w:sz w:val="26"/>
          <w:szCs w:val="26"/>
        </w:rPr>
        <w:t xml:space="preserve">В день проведения ГИА </w:t>
      </w:r>
      <w:r w:rsidRPr="004B4460">
        <w:rPr>
          <w:b/>
          <w:sz w:val="26"/>
          <w:szCs w:val="26"/>
        </w:rPr>
        <w:t>н</w:t>
      </w:r>
      <w:r w:rsidR="009C7BB4" w:rsidRPr="004B4460">
        <w:rPr>
          <w:b/>
          <w:sz w:val="26"/>
          <w:szCs w:val="26"/>
          <w:lang w:eastAsia="en-US"/>
        </w:rPr>
        <w:t>е позднее 07.30 по местному времени</w:t>
      </w:r>
      <w:r w:rsidR="00FF6566" w:rsidRPr="004B4460">
        <w:rPr>
          <w:sz w:val="26"/>
          <w:szCs w:val="26"/>
          <w:lang w:eastAsia="en-US"/>
        </w:rPr>
        <w:t xml:space="preserve"> </w:t>
      </w:r>
      <w:r w:rsidR="00550053" w:rsidRPr="004B4460">
        <w:rPr>
          <w:sz w:val="26"/>
          <w:szCs w:val="26"/>
          <w:lang w:eastAsia="en-US"/>
        </w:rPr>
        <w:t xml:space="preserve">член ГЭК </w:t>
      </w:r>
      <w:r w:rsidR="009C7BB4" w:rsidRPr="004B4460">
        <w:rPr>
          <w:sz w:val="26"/>
          <w:szCs w:val="26"/>
          <w:lang w:eastAsia="en-US"/>
        </w:rPr>
        <w:t>о</w:t>
      </w:r>
      <w:r w:rsidR="008E3A32" w:rsidRPr="004B4460">
        <w:rPr>
          <w:sz w:val="26"/>
          <w:szCs w:val="26"/>
          <w:lang w:eastAsia="en-US"/>
        </w:rPr>
        <w:t>беспечивае</w:t>
      </w:r>
      <w:r w:rsidR="009C7BB4" w:rsidRPr="004B4460">
        <w:rPr>
          <w:sz w:val="26"/>
          <w:szCs w:val="26"/>
          <w:lang w:eastAsia="en-US"/>
        </w:rPr>
        <w:t xml:space="preserve">т доставку ЭМ в ППЭ. </w:t>
      </w:r>
    </w:p>
    <w:p w:rsidR="00277784" w:rsidRPr="004B4460" w:rsidRDefault="00277784" w:rsidP="004304C6">
      <w:pPr>
        <w:tabs>
          <w:tab w:val="left" w:pos="-142"/>
          <w:tab w:val="left" w:pos="993"/>
        </w:tabs>
        <w:ind w:firstLine="709"/>
        <w:jc w:val="both"/>
        <w:rPr>
          <w:sz w:val="26"/>
          <w:szCs w:val="26"/>
          <w:lang w:eastAsia="en-US"/>
        </w:rPr>
      </w:pPr>
      <w:r w:rsidRPr="004B4460">
        <w:rPr>
          <w:b/>
          <w:sz w:val="26"/>
          <w:szCs w:val="26"/>
          <w:lang w:eastAsia="en-US"/>
        </w:rPr>
        <w:t>Не позднее 08.15</w:t>
      </w:r>
      <w:r w:rsidRPr="004B4460">
        <w:rPr>
          <w:sz w:val="26"/>
          <w:szCs w:val="26"/>
          <w:lang w:eastAsia="en-US"/>
        </w:rPr>
        <w:t xml:space="preserve"> </w:t>
      </w:r>
      <w:r w:rsidRPr="004B4460">
        <w:rPr>
          <w:b/>
          <w:sz w:val="26"/>
          <w:szCs w:val="26"/>
          <w:lang w:eastAsia="en-US"/>
        </w:rPr>
        <w:t>по местному времени</w:t>
      </w:r>
      <w:r w:rsidRPr="004B4460">
        <w:rPr>
          <w:sz w:val="26"/>
          <w:szCs w:val="26"/>
          <w:lang w:eastAsia="en-US"/>
        </w:rPr>
        <w:t xml:space="preserve"> в Штабе ППЭ передать руководителю ППЭ:</w:t>
      </w:r>
    </w:p>
    <w:p w:rsidR="00325F95" w:rsidRPr="004B4460" w:rsidRDefault="00325F95" w:rsidP="004304C6">
      <w:pPr>
        <w:tabs>
          <w:tab w:val="left" w:pos="-142"/>
          <w:tab w:val="left" w:pos="993"/>
        </w:tabs>
        <w:ind w:firstLine="709"/>
        <w:jc w:val="both"/>
        <w:rPr>
          <w:sz w:val="26"/>
          <w:szCs w:val="26"/>
          <w:lang w:eastAsia="en-US"/>
        </w:rPr>
      </w:pPr>
      <w:r w:rsidRPr="004B4460">
        <w:rPr>
          <w:sz w:val="26"/>
          <w:szCs w:val="26"/>
          <w:lang w:eastAsia="en-US"/>
        </w:rPr>
        <w:t>списки распределения</w:t>
      </w:r>
      <w:r w:rsidR="00CB7108" w:rsidRPr="004B4460">
        <w:rPr>
          <w:sz w:val="26"/>
          <w:szCs w:val="26"/>
          <w:lang w:eastAsia="en-US"/>
        </w:rPr>
        <w:t xml:space="preserve"> </w:t>
      </w:r>
      <w:r w:rsidRPr="004B4460">
        <w:rPr>
          <w:sz w:val="26"/>
          <w:szCs w:val="26"/>
          <w:lang w:eastAsia="en-US"/>
        </w:rPr>
        <w:t>участников ГИА и организаторов по аудиториям;</w:t>
      </w:r>
    </w:p>
    <w:p w:rsidR="00277784" w:rsidRPr="004B4460" w:rsidRDefault="00314E15" w:rsidP="004304C6">
      <w:pPr>
        <w:pStyle w:val="afb"/>
        <w:ind w:left="0" w:firstLine="709"/>
        <w:jc w:val="both"/>
        <w:rPr>
          <w:sz w:val="26"/>
          <w:szCs w:val="26"/>
        </w:rPr>
      </w:pPr>
      <w:r w:rsidRPr="004B4460">
        <w:rPr>
          <w:sz w:val="26"/>
          <w:szCs w:val="26"/>
        </w:rPr>
        <w:t>экзаменационные материалы</w:t>
      </w:r>
      <w:r w:rsidR="001B62EA" w:rsidRPr="004B4460">
        <w:rPr>
          <w:sz w:val="26"/>
          <w:szCs w:val="26"/>
        </w:rPr>
        <w:t xml:space="preserve"> ГИА</w:t>
      </w:r>
      <w:r w:rsidR="00277784" w:rsidRPr="004B4460">
        <w:rPr>
          <w:sz w:val="26"/>
          <w:szCs w:val="26"/>
        </w:rPr>
        <w:t>;</w:t>
      </w:r>
    </w:p>
    <w:p w:rsidR="00277784" w:rsidRPr="004B4460" w:rsidRDefault="00277784" w:rsidP="004304C6">
      <w:pPr>
        <w:pStyle w:val="afb"/>
        <w:ind w:left="0" w:firstLine="709"/>
        <w:jc w:val="both"/>
        <w:rPr>
          <w:sz w:val="26"/>
          <w:szCs w:val="26"/>
        </w:rPr>
      </w:pPr>
      <w:r w:rsidRPr="004B4460">
        <w:rPr>
          <w:sz w:val="26"/>
          <w:szCs w:val="26"/>
        </w:rPr>
        <w:t xml:space="preserve">дополнительные листы (бланки) </w:t>
      </w:r>
      <w:r w:rsidR="00CB7108" w:rsidRPr="004B4460">
        <w:rPr>
          <w:sz w:val="26"/>
          <w:szCs w:val="26"/>
        </w:rPr>
        <w:t xml:space="preserve">для </w:t>
      </w:r>
      <w:r w:rsidR="00314E15" w:rsidRPr="004B4460">
        <w:rPr>
          <w:sz w:val="26"/>
          <w:szCs w:val="26"/>
        </w:rPr>
        <w:t xml:space="preserve">записи </w:t>
      </w:r>
      <w:r w:rsidRPr="004B4460">
        <w:rPr>
          <w:sz w:val="26"/>
          <w:szCs w:val="26"/>
        </w:rPr>
        <w:t xml:space="preserve">ответов </w:t>
      </w:r>
      <w:r w:rsidR="00314E15" w:rsidRPr="004B4460">
        <w:rPr>
          <w:sz w:val="26"/>
          <w:szCs w:val="26"/>
        </w:rPr>
        <w:t xml:space="preserve">№ 2 </w:t>
      </w:r>
      <w:r w:rsidRPr="004B4460">
        <w:rPr>
          <w:sz w:val="26"/>
          <w:szCs w:val="26"/>
        </w:rPr>
        <w:t>на задания с развернутым ответом;</w:t>
      </w:r>
    </w:p>
    <w:p w:rsidR="00277784" w:rsidRPr="004B4460" w:rsidRDefault="00277784" w:rsidP="004304C6">
      <w:pPr>
        <w:pStyle w:val="afb"/>
        <w:ind w:left="0" w:firstLine="709"/>
        <w:jc w:val="both"/>
        <w:rPr>
          <w:sz w:val="26"/>
          <w:szCs w:val="26"/>
        </w:rPr>
      </w:pPr>
      <w:r w:rsidRPr="004B4460">
        <w:rPr>
          <w:sz w:val="26"/>
          <w:szCs w:val="26"/>
        </w:rPr>
        <w:t xml:space="preserve">акт приемки-передачи материалов </w:t>
      </w:r>
      <w:r w:rsidR="00314E15" w:rsidRPr="004B4460">
        <w:rPr>
          <w:sz w:val="26"/>
          <w:szCs w:val="26"/>
        </w:rPr>
        <w:t>ППЭ.</w:t>
      </w:r>
    </w:p>
    <w:p w:rsidR="00453010" w:rsidRPr="004B4460" w:rsidRDefault="00453010" w:rsidP="004304C6">
      <w:pPr>
        <w:tabs>
          <w:tab w:val="left" w:pos="709"/>
        </w:tabs>
        <w:ind w:firstLine="709"/>
        <w:jc w:val="both"/>
        <w:rPr>
          <w:sz w:val="26"/>
          <w:szCs w:val="26"/>
          <w:lang w:eastAsia="en-US"/>
        </w:rPr>
      </w:pPr>
      <w:r w:rsidRPr="004B4460">
        <w:rPr>
          <w:sz w:val="26"/>
          <w:szCs w:val="26"/>
          <w:lang w:eastAsia="en-US"/>
        </w:rPr>
        <w:t>В случае использования ЭМ на электронных носителях в зашифрованном виде присутству</w:t>
      </w:r>
      <w:r w:rsidR="008E3A32" w:rsidRPr="004B4460">
        <w:rPr>
          <w:sz w:val="26"/>
          <w:szCs w:val="26"/>
          <w:lang w:eastAsia="en-US"/>
        </w:rPr>
        <w:t>е</w:t>
      </w:r>
      <w:r w:rsidRPr="004B4460">
        <w:rPr>
          <w:sz w:val="26"/>
          <w:szCs w:val="26"/>
          <w:lang w:eastAsia="en-US"/>
        </w:rPr>
        <w:t>т при расшифровке, тиражировании на бумажны</w:t>
      </w:r>
      <w:r w:rsidR="008E3A32" w:rsidRPr="004B4460">
        <w:rPr>
          <w:sz w:val="26"/>
          <w:szCs w:val="26"/>
          <w:lang w:eastAsia="en-US"/>
        </w:rPr>
        <w:t>е</w:t>
      </w:r>
      <w:r w:rsidRPr="004B4460">
        <w:rPr>
          <w:sz w:val="26"/>
          <w:szCs w:val="26"/>
          <w:lang w:eastAsia="en-US"/>
        </w:rPr>
        <w:t xml:space="preserve"> носител</w:t>
      </w:r>
      <w:r w:rsidR="008E3A32" w:rsidRPr="004B4460">
        <w:rPr>
          <w:sz w:val="26"/>
          <w:szCs w:val="26"/>
          <w:lang w:eastAsia="en-US"/>
        </w:rPr>
        <w:t>и</w:t>
      </w:r>
      <w:r w:rsidRPr="004B4460">
        <w:rPr>
          <w:sz w:val="26"/>
          <w:szCs w:val="26"/>
          <w:lang w:eastAsia="en-US"/>
        </w:rPr>
        <w:t xml:space="preserve"> и упаковке ЭМ. </w:t>
      </w:r>
      <w:r w:rsidR="00FF6566" w:rsidRPr="004B4460">
        <w:rPr>
          <w:sz w:val="26"/>
          <w:szCs w:val="26"/>
          <w:lang w:eastAsia="en-US"/>
        </w:rPr>
        <w:t xml:space="preserve">               </w:t>
      </w:r>
      <w:r w:rsidRPr="004B4460">
        <w:rPr>
          <w:sz w:val="26"/>
          <w:szCs w:val="26"/>
          <w:lang w:eastAsia="en-US"/>
        </w:rPr>
        <w:t>По решению ГЭК тиражирование ЭМ может проводиться в аудиториях</w:t>
      </w:r>
      <w:r w:rsidR="00D34025" w:rsidRPr="004B4460">
        <w:rPr>
          <w:sz w:val="26"/>
          <w:szCs w:val="26"/>
          <w:lang w:eastAsia="en-US"/>
        </w:rPr>
        <w:t xml:space="preserve"> </w:t>
      </w:r>
      <w:r w:rsidRPr="004B4460">
        <w:rPr>
          <w:sz w:val="26"/>
          <w:szCs w:val="26"/>
          <w:lang w:eastAsia="en-US"/>
        </w:rPr>
        <w:t xml:space="preserve">в присутствии </w:t>
      </w:r>
      <w:r w:rsidR="003F2B2A" w:rsidRPr="004B4460">
        <w:rPr>
          <w:sz w:val="26"/>
          <w:szCs w:val="26"/>
          <w:lang w:eastAsia="en-US"/>
        </w:rPr>
        <w:t>участников ГИА</w:t>
      </w:r>
      <w:r w:rsidRPr="004B4460">
        <w:rPr>
          <w:sz w:val="26"/>
          <w:szCs w:val="26"/>
          <w:lang w:eastAsia="en-US"/>
        </w:rPr>
        <w:t>.</w:t>
      </w:r>
    </w:p>
    <w:p w:rsidR="008E3A32" w:rsidRPr="004B4460" w:rsidRDefault="007A2F3D" w:rsidP="004304C6">
      <w:pPr>
        <w:tabs>
          <w:tab w:val="left" w:pos="709"/>
        </w:tabs>
        <w:ind w:firstLine="709"/>
        <w:jc w:val="both"/>
        <w:rPr>
          <w:sz w:val="26"/>
          <w:szCs w:val="26"/>
          <w:lang w:eastAsia="en-US"/>
        </w:rPr>
      </w:pPr>
      <w:r w:rsidRPr="004B4460">
        <w:rPr>
          <w:sz w:val="26"/>
          <w:szCs w:val="26"/>
          <w:lang w:eastAsia="en-US"/>
        </w:rPr>
        <w:t>Член ГЭК доставляет в ППЭ вместе с ЭМ:</w:t>
      </w:r>
    </w:p>
    <w:p w:rsidR="007A2F3D" w:rsidRPr="004B4460" w:rsidRDefault="007A2F3D" w:rsidP="004304C6">
      <w:pPr>
        <w:tabs>
          <w:tab w:val="left" w:pos="709"/>
        </w:tabs>
        <w:ind w:firstLine="709"/>
        <w:jc w:val="both"/>
        <w:rPr>
          <w:sz w:val="26"/>
          <w:szCs w:val="26"/>
          <w:lang w:eastAsia="en-US"/>
        </w:rPr>
      </w:pPr>
      <w:r w:rsidRPr="004B4460">
        <w:rPr>
          <w:sz w:val="26"/>
          <w:szCs w:val="26"/>
          <w:lang w:eastAsia="en-US"/>
        </w:rPr>
        <w:t>дополнительные листы (бланки) для записи ответов № 2 на задания с развернутым ответом;</w:t>
      </w:r>
    </w:p>
    <w:p w:rsidR="007A2F3D" w:rsidRPr="004B4460" w:rsidRDefault="007A2F3D" w:rsidP="004304C6">
      <w:pPr>
        <w:tabs>
          <w:tab w:val="left" w:pos="709"/>
        </w:tabs>
        <w:ind w:firstLine="709"/>
        <w:jc w:val="both"/>
        <w:rPr>
          <w:sz w:val="26"/>
          <w:szCs w:val="26"/>
          <w:lang w:eastAsia="en-US"/>
        </w:rPr>
      </w:pPr>
      <w:r w:rsidRPr="004B4460">
        <w:rPr>
          <w:sz w:val="26"/>
          <w:szCs w:val="26"/>
          <w:lang w:eastAsia="en-US"/>
        </w:rPr>
        <w:t>возвратные доставочные пакеты для упаковки листов (бланков) для записи ответов после проведения экзамена;</w:t>
      </w:r>
    </w:p>
    <w:p w:rsidR="007A2F3D" w:rsidRPr="004B4460" w:rsidRDefault="00AF189A" w:rsidP="004304C6">
      <w:pPr>
        <w:tabs>
          <w:tab w:val="left" w:pos="709"/>
        </w:tabs>
        <w:ind w:firstLine="709"/>
        <w:jc w:val="both"/>
        <w:rPr>
          <w:sz w:val="26"/>
          <w:szCs w:val="26"/>
          <w:lang w:eastAsia="en-US"/>
        </w:rPr>
      </w:pPr>
      <w:r w:rsidRPr="004B4460">
        <w:rPr>
          <w:sz w:val="26"/>
          <w:szCs w:val="26"/>
          <w:lang w:eastAsia="en-US"/>
        </w:rPr>
        <w:t xml:space="preserve">возвратные доставочные пакеты </w:t>
      </w:r>
      <w:r w:rsidR="007A2F3D" w:rsidRPr="004B4460">
        <w:rPr>
          <w:sz w:val="26"/>
          <w:szCs w:val="26"/>
          <w:lang w:eastAsia="en-US"/>
        </w:rPr>
        <w:t xml:space="preserve">для упаковки </w:t>
      </w:r>
      <w:r w:rsidR="00AE4AFE" w:rsidRPr="004B4460">
        <w:rPr>
          <w:sz w:val="26"/>
          <w:szCs w:val="26"/>
          <w:lang w:eastAsia="en-US"/>
        </w:rPr>
        <w:t>материалов ППЭ</w:t>
      </w:r>
      <w:r w:rsidRPr="004B4460">
        <w:rPr>
          <w:sz w:val="26"/>
          <w:szCs w:val="26"/>
          <w:lang w:eastAsia="en-US"/>
        </w:rPr>
        <w:t xml:space="preserve"> (использованные, неиспользованные, бракованные (с нарушением комплектации) КИМ,</w:t>
      </w:r>
      <w:r w:rsidR="00AE4AFE" w:rsidRPr="004B4460">
        <w:rPr>
          <w:sz w:val="26"/>
          <w:szCs w:val="26"/>
          <w:lang w:eastAsia="en-US"/>
        </w:rPr>
        <w:t xml:space="preserve"> электронные носители)</w:t>
      </w:r>
      <w:r w:rsidR="007A2F3D" w:rsidRPr="004B4460">
        <w:rPr>
          <w:sz w:val="26"/>
          <w:szCs w:val="26"/>
          <w:lang w:eastAsia="en-US"/>
        </w:rPr>
        <w:t xml:space="preserve">, хранения в местах, определенных </w:t>
      </w:r>
      <w:r w:rsidR="00FF6566" w:rsidRPr="004B4460">
        <w:rPr>
          <w:sz w:val="26"/>
          <w:szCs w:val="26"/>
          <w:lang w:eastAsia="en-US"/>
        </w:rPr>
        <w:t>Министерством</w:t>
      </w:r>
      <w:r w:rsidR="007A2F3D" w:rsidRPr="004B4460">
        <w:rPr>
          <w:sz w:val="26"/>
          <w:szCs w:val="26"/>
          <w:lang w:eastAsia="en-US"/>
        </w:rPr>
        <w:t>, и последующей доставки в РЦОИ</w:t>
      </w:r>
      <w:r w:rsidR="0017693F" w:rsidRPr="004B4460">
        <w:rPr>
          <w:sz w:val="26"/>
          <w:szCs w:val="26"/>
          <w:lang w:eastAsia="en-US"/>
        </w:rPr>
        <w:t>.</w:t>
      </w:r>
    </w:p>
    <w:p w:rsidR="00B64587" w:rsidRPr="004B4460" w:rsidRDefault="00B64587" w:rsidP="004304C6">
      <w:pPr>
        <w:pStyle w:val="afb"/>
        <w:ind w:left="0" w:firstLine="709"/>
        <w:jc w:val="both"/>
        <w:rPr>
          <w:sz w:val="26"/>
          <w:szCs w:val="26"/>
        </w:rPr>
      </w:pPr>
      <w:r w:rsidRPr="004B4460">
        <w:rPr>
          <w:b/>
          <w:sz w:val="26"/>
          <w:szCs w:val="26"/>
        </w:rPr>
        <w:t>До начала экзамена член ГЭК должен:</w:t>
      </w:r>
    </w:p>
    <w:p w:rsidR="007A2F3D" w:rsidRPr="004B4460" w:rsidRDefault="00B64587" w:rsidP="004304C6">
      <w:pPr>
        <w:tabs>
          <w:tab w:val="left" w:pos="709"/>
        </w:tabs>
        <w:ind w:firstLine="709"/>
        <w:jc w:val="both"/>
        <w:rPr>
          <w:sz w:val="26"/>
          <w:szCs w:val="26"/>
          <w:lang w:eastAsia="en-US"/>
        </w:rPr>
      </w:pPr>
      <w:r w:rsidRPr="004B4460">
        <w:rPr>
          <w:sz w:val="26"/>
          <w:szCs w:val="26"/>
          <w:lang w:eastAsia="en-US"/>
        </w:rPr>
        <w:t>присутствовать</w:t>
      </w:r>
      <w:r w:rsidR="00BA4704" w:rsidRPr="004B4460">
        <w:rPr>
          <w:sz w:val="26"/>
          <w:szCs w:val="26"/>
          <w:lang w:eastAsia="en-US"/>
        </w:rPr>
        <w:t xml:space="preserve"> при проведении руководителем ПП</w:t>
      </w:r>
      <w:r w:rsidRPr="004B4460">
        <w:rPr>
          <w:sz w:val="26"/>
          <w:szCs w:val="26"/>
          <w:lang w:eastAsia="en-US"/>
        </w:rPr>
        <w:t>Э инструктажа организаторов ППЭ;</w:t>
      </w:r>
    </w:p>
    <w:p w:rsidR="00BA4704" w:rsidRPr="004B4460" w:rsidRDefault="0012765B" w:rsidP="004304C6">
      <w:pPr>
        <w:tabs>
          <w:tab w:val="left" w:pos="709"/>
        </w:tabs>
        <w:ind w:firstLine="709"/>
        <w:jc w:val="both"/>
        <w:rPr>
          <w:sz w:val="26"/>
          <w:szCs w:val="26"/>
        </w:rPr>
      </w:pPr>
      <w:r w:rsidRPr="004B4460">
        <w:rPr>
          <w:sz w:val="26"/>
          <w:szCs w:val="26"/>
        </w:rPr>
        <w:t>присутствовать</w:t>
      </w:r>
      <w:r w:rsidR="00BA4704" w:rsidRPr="004B4460">
        <w:rPr>
          <w:sz w:val="26"/>
          <w:szCs w:val="26"/>
        </w:rPr>
        <w:t xml:space="preserve"> при организации входа участников экзамена</w:t>
      </w:r>
      <w:r w:rsidR="00B64587" w:rsidRPr="004B4460">
        <w:rPr>
          <w:sz w:val="26"/>
          <w:szCs w:val="26"/>
        </w:rPr>
        <w:t xml:space="preserve"> в ППЭ и осуществлять</w:t>
      </w:r>
      <w:r w:rsidR="00BA4704" w:rsidRPr="004B4460">
        <w:rPr>
          <w:sz w:val="26"/>
          <w:szCs w:val="26"/>
        </w:rPr>
        <w:t xml:space="preserve"> контроль за выполнением требования о запрете участникам экзаменов, организаторам, техническим специалистам, ассистентам, медицинским работникам иметь при себе средства связи, в том числе осуществляет контроль за организацией сдачи иных вещей в специально выделенном до входа в ППЭ месте для личных вещей участников экзамена, организаторов, медицинских работников, технических специалистов и ассистентов</w:t>
      </w:r>
      <w:r w:rsidR="001C4736" w:rsidRPr="004B4460">
        <w:rPr>
          <w:sz w:val="26"/>
          <w:szCs w:val="26"/>
        </w:rPr>
        <w:t>;</w:t>
      </w:r>
    </w:p>
    <w:p w:rsidR="001C4736" w:rsidRPr="004B4460" w:rsidRDefault="001C4736" w:rsidP="004304C6">
      <w:pPr>
        <w:tabs>
          <w:tab w:val="left" w:pos="709"/>
        </w:tabs>
        <w:ind w:firstLine="709"/>
        <w:jc w:val="both"/>
        <w:rPr>
          <w:sz w:val="26"/>
          <w:szCs w:val="26"/>
        </w:rPr>
      </w:pPr>
      <w:r w:rsidRPr="004B4460">
        <w:rPr>
          <w:sz w:val="26"/>
          <w:szCs w:val="26"/>
        </w:rPr>
        <w:t>в случае отсутствия у участника ГИА документа, удостоверяющего личность, при наличии его в списках распределения в данный ППЭ присутствует при подтверждении его личности сопровождающим.</w:t>
      </w:r>
    </w:p>
    <w:p w:rsidR="00DB30E2" w:rsidRPr="004B4460" w:rsidRDefault="00DB30E2" w:rsidP="004304C6">
      <w:pPr>
        <w:tabs>
          <w:tab w:val="left" w:pos="993"/>
        </w:tabs>
        <w:ind w:firstLine="709"/>
        <w:jc w:val="both"/>
        <w:rPr>
          <w:b/>
          <w:spacing w:val="-4"/>
          <w:sz w:val="26"/>
          <w:szCs w:val="26"/>
          <w:lang w:eastAsia="en-US"/>
        </w:rPr>
      </w:pPr>
      <w:r w:rsidRPr="004B4460">
        <w:rPr>
          <w:b/>
          <w:spacing w:val="-4"/>
          <w:sz w:val="26"/>
          <w:szCs w:val="26"/>
          <w:lang w:eastAsia="en-US"/>
        </w:rPr>
        <w:t>Во время экзамена член ГЭК:</w:t>
      </w:r>
    </w:p>
    <w:p w:rsidR="00DB30E2" w:rsidRPr="004B4460" w:rsidRDefault="00DB30E2" w:rsidP="004304C6">
      <w:pPr>
        <w:tabs>
          <w:tab w:val="left" w:pos="993"/>
        </w:tabs>
        <w:ind w:firstLine="709"/>
        <w:jc w:val="both"/>
        <w:rPr>
          <w:rFonts w:eastAsia="Calibri"/>
          <w:sz w:val="26"/>
          <w:szCs w:val="26"/>
          <w:u w:val="single"/>
        </w:rPr>
      </w:pPr>
      <w:r w:rsidRPr="004B4460">
        <w:rPr>
          <w:sz w:val="26"/>
          <w:szCs w:val="26"/>
        </w:rPr>
        <w:t xml:space="preserve">контролирует соблюдение порядка проведения ГИА в ППЭ, в том числе </w:t>
      </w:r>
      <w:r w:rsidRPr="004B4460">
        <w:rPr>
          <w:rFonts w:eastAsia="Calibri"/>
          <w:sz w:val="26"/>
          <w:szCs w:val="26"/>
        </w:rPr>
        <w:t>не</w:t>
      </w:r>
      <w:r w:rsidRPr="004B4460">
        <w:rPr>
          <w:sz w:val="26"/>
          <w:szCs w:val="26"/>
        </w:rPr>
        <w:t> </w:t>
      </w:r>
      <w:r w:rsidRPr="004B4460">
        <w:rPr>
          <w:rFonts w:eastAsia="Calibri"/>
          <w:sz w:val="26"/>
          <w:szCs w:val="26"/>
        </w:rPr>
        <w:t>допускает наличие в ППЭ (аудиториях, коридорах, туалетных комната</w:t>
      </w:r>
      <w:r w:rsidR="0058236F" w:rsidRPr="004B4460">
        <w:rPr>
          <w:rFonts w:eastAsia="Calibri"/>
          <w:sz w:val="26"/>
          <w:szCs w:val="26"/>
        </w:rPr>
        <w:t xml:space="preserve">х, медицинском кабинете и т.д.) </w:t>
      </w:r>
      <w:r w:rsidRPr="004B4460">
        <w:rPr>
          <w:rFonts w:eastAsia="Calibri"/>
          <w:sz w:val="26"/>
          <w:szCs w:val="26"/>
        </w:rPr>
        <w:t>у участников экзамена, организаторов, медицинского работника, технических специалистов, ассистентов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r w:rsidRPr="004B4460">
        <w:rPr>
          <w:rFonts w:eastAsia="Calibri"/>
          <w:sz w:val="26"/>
          <w:szCs w:val="26"/>
          <w:u w:val="single"/>
        </w:rPr>
        <w:t xml:space="preserve"> </w:t>
      </w:r>
    </w:p>
    <w:p w:rsidR="008D025A" w:rsidRPr="004B4460" w:rsidRDefault="008D025A" w:rsidP="004304C6">
      <w:pPr>
        <w:tabs>
          <w:tab w:val="left" w:pos="993"/>
        </w:tabs>
        <w:ind w:firstLine="709"/>
        <w:jc w:val="both"/>
        <w:rPr>
          <w:rFonts w:eastAsia="Calibri"/>
          <w:sz w:val="26"/>
          <w:szCs w:val="26"/>
        </w:rPr>
      </w:pPr>
      <w:r w:rsidRPr="004B4460">
        <w:rPr>
          <w:rFonts w:eastAsia="Calibri"/>
          <w:sz w:val="26"/>
          <w:szCs w:val="26"/>
        </w:rPr>
        <w:t xml:space="preserve">присутствует </w:t>
      </w:r>
      <w:r w:rsidR="00135F4D" w:rsidRPr="004B4460">
        <w:rPr>
          <w:rFonts w:eastAsia="Calibri"/>
          <w:sz w:val="26"/>
          <w:szCs w:val="26"/>
        </w:rPr>
        <w:t xml:space="preserve">в аудитории </w:t>
      </w:r>
      <w:r w:rsidRPr="004B4460">
        <w:rPr>
          <w:rFonts w:eastAsia="Calibri"/>
          <w:sz w:val="26"/>
          <w:szCs w:val="26"/>
        </w:rPr>
        <w:t xml:space="preserve">при копировании </w:t>
      </w:r>
      <w:r w:rsidR="007C66C7" w:rsidRPr="004B4460">
        <w:rPr>
          <w:rFonts w:eastAsia="Calibri"/>
          <w:sz w:val="26"/>
          <w:szCs w:val="26"/>
        </w:rPr>
        <w:t>ЭМ</w:t>
      </w:r>
      <w:r w:rsidRPr="004B4460">
        <w:rPr>
          <w:rFonts w:eastAsia="Calibri"/>
          <w:sz w:val="26"/>
          <w:szCs w:val="26"/>
        </w:rPr>
        <w:t xml:space="preserve"> в увеличенном размере</w:t>
      </w:r>
      <w:r w:rsidR="00135F4D" w:rsidRPr="004B4460">
        <w:rPr>
          <w:rFonts w:eastAsia="Calibri"/>
          <w:sz w:val="26"/>
          <w:szCs w:val="26"/>
        </w:rPr>
        <w:t xml:space="preserve"> для участников ГИА с ОВЗ, участников ГИА</w:t>
      </w:r>
      <w:r w:rsidR="00F444F7" w:rsidRPr="004B4460">
        <w:rPr>
          <w:rFonts w:eastAsia="Calibri"/>
          <w:sz w:val="26"/>
          <w:szCs w:val="26"/>
        </w:rPr>
        <w:t xml:space="preserve"> </w:t>
      </w:r>
      <w:r w:rsidR="00FD0344" w:rsidRPr="004B4460">
        <w:rPr>
          <w:rFonts w:eastAsia="Calibri"/>
          <w:sz w:val="26"/>
          <w:szCs w:val="26"/>
        </w:rPr>
        <w:t xml:space="preserve">– </w:t>
      </w:r>
      <w:r w:rsidR="00135F4D" w:rsidRPr="004B4460">
        <w:rPr>
          <w:rFonts w:eastAsia="Calibri"/>
          <w:sz w:val="26"/>
          <w:szCs w:val="26"/>
        </w:rPr>
        <w:t xml:space="preserve"> детей-инвалидов и инвалидов;</w:t>
      </w:r>
    </w:p>
    <w:p w:rsidR="00DB30E2" w:rsidRPr="004B4460" w:rsidRDefault="00DB30E2" w:rsidP="004304C6">
      <w:pPr>
        <w:tabs>
          <w:tab w:val="left" w:pos="993"/>
        </w:tabs>
        <w:ind w:firstLine="709"/>
        <w:jc w:val="both"/>
        <w:rPr>
          <w:i/>
          <w:sz w:val="26"/>
          <w:szCs w:val="26"/>
        </w:rPr>
      </w:pPr>
      <w:r w:rsidRPr="004B4460">
        <w:rPr>
          <w:rFonts w:eastAsia="Calibri"/>
          <w:sz w:val="26"/>
          <w:szCs w:val="26"/>
        </w:rPr>
        <w:t>не допускает выноса письменных заметок и иных средств хранения и передачи информации, ЭМ на бумажном или электронном носителях из аудиторий и ППЭ, а также фотографирования ЭМ;</w:t>
      </w:r>
      <w:r w:rsidRPr="004B4460">
        <w:rPr>
          <w:i/>
          <w:sz w:val="26"/>
          <w:szCs w:val="26"/>
        </w:rPr>
        <w:t xml:space="preserve"> </w:t>
      </w:r>
    </w:p>
    <w:p w:rsidR="00DB30E2" w:rsidRPr="004B4460" w:rsidRDefault="00DB30E2" w:rsidP="004304C6">
      <w:pPr>
        <w:tabs>
          <w:tab w:val="left" w:pos="993"/>
        </w:tabs>
        <w:ind w:firstLine="709"/>
        <w:jc w:val="both"/>
        <w:rPr>
          <w:sz w:val="26"/>
          <w:szCs w:val="26"/>
        </w:rPr>
      </w:pPr>
      <w:r w:rsidRPr="004B4460">
        <w:rPr>
          <w:sz w:val="26"/>
          <w:szCs w:val="26"/>
        </w:rPr>
        <w:t xml:space="preserve">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 </w:t>
      </w:r>
    </w:p>
    <w:p w:rsidR="001921DD" w:rsidRPr="004B4460" w:rsidRDefault="001921DD" w:rsidP="004304C6">
      <w:pPr>
        <w:tabs>
          <w:tab w:val="left" w:pos="993"/>
        </w:tabs>
        <w:ind w:firstLine="709"/>
        <w:jc w:val="both"/>
        <w:rPr>
          <w:sz w:val="26"/>
          <w:szCs w:val="26"/>
        </w:rPr>
      </w:pPr>
      <w:r w:rsidRPr="004B4460">
        <w:rPr>
          <w:sz w:val="26"/>
          <w:szCs w:val="26"/>
        </w:rPr>
        <w:t>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акт об удалении участника экзамена в Штабе ППЭ;</w:t>
      </w:r>
    </w:p>
    <w:p w:rsidR="001921DD" w:rsidRPr="004B4460" w:rsidRDefault="001921DD" w:rsidP="004304C6">
      <w:pPr>
        <w:tabs>
          <w:tab w:val="left" w:pos="993"/>
        </w:tabs>
        <w:ind w:firstLine="709"/>
        <w:jc w:val="both"/>
        <w:rPr>
          <w:sz w:val="26"/>
          <w:szCs w:val="26"/>
        </w:rPr>
      </w:pPr>
      <w:r w:rsidRPr="004B4460">
        <w:rPr>
          <w:sz w:val="26"/>
          <w:szCs w:val="26"/>
        </w:rPr>
        <w:t xml:space="preserve">по приглашению организатора вне аудитории проходит в медицинский кабинет </w:t>
      </w:r>
      <w:r w:rsidR="0058236F" w:rsidRPr="004B4460">
        <w:rPr>
          <w:sz w:val="26"/>
          <w:szCs w:val="26"/>
        </w:rPr>
        <w:t xml:space="preserve">                    </w:t>
      </w:r>
      <w:r w:rsidRPr="004B4460">
        <w:rPr>
          <w:sz w:val="26"/>
          <w:szCs w:val="26"/>
        </w:rPr>
        <w:t>(в</w:t>
      </w:r>
      <w:r w:rsidR="005C3F36" w:rsidRPr="004B4460">
        <w:rPr>
          <w:sz w:val="26"/>
          <w:szCs w:val="26"/>
        </w:rPr>
        <w:t xml:space="preserve"> </w:t>
      </w:r>
      <w:r w:rsidRPr="004B4460">
        <w:rPr>
          <w:sz w:val="26"/>
          <w:szCs w:val="26"/>
        </w:rPr>
        <w:t>случае если участник экзамена по состоянию здоровья или другим объективным причинам не может завершить выполнение экзаменационной работы);</w:t>
      </w:r>
    </w:p>
    <w:p w:rsidR="00606E66" w:rsidRPr="004B4460" w:rsidRDefault="001921DD" w:rsidP="004304C6">
      <w:pPr>
        <w:tabs>
          <w:tab w:val="left" w:pos="993"/>
        </w:tabs>
        <w:ind w:firstLine="709"/>
        <w:jc w:val="both"/>
        <w:rPr>
          <w:sz w:val="26"/>
          <w:szCs w:val="26"/>
        </w:rPr>
      </w:pPr>
      <w:r w:rsidRPr="004B4460">
        <w:rPr>
          <w:sz w:val="26"/>
          <w:szCs w:val="26"/>
        </w:rPr>
        <w:t xml:space="preserve">при согласии участника экзамена досрочно завершить экзамен совместно с медицинским работником заполняет </w:t>
      </w:r>
      <w:r w:rsidR="00284F11" w:rsidRPr="004B4460">
        <w:rPr>
          <w:sz w:val="26"/>
          <w:szCs w:val="26"/>
        </w:rPr>
        <w:t>а</w:t>
      </w:r>
      <w:r w:rsidRPr="004B4460">
        <w:rPr>
          <w:sz w:val="26"/>
          <w:szCs w:val="26"/>
        </w:rPr>
        <w:t>кт о досрочном завершении экзамена по объективным причинам в медицинском кабинете</w:t>
      </w:r>
      <w:r w:rsidR="00B2248D" w:rsidRPr="004B4460">
        <w:rPr>
          <w:sz w:val="26"/>
          <w:szCs w:val="26"/>
        </w:rPr>
        <w:t>;</w:t>
      </w:r>
      <w:r w:rsidRPr="004B4460">
        <w:rPr>
          <w:sz w:val="26"/>
          <w:szCs w:val="26"/>
        </w:rPr>
        <w:t xml:space="preserve"> </w:t>
      </w:r>
      <w:r w:rsidR="00606E66" w:rsidRPr="004B4460">
        <w:rPr>
          <w:sz w:val="26"/>
          <w:szCs w:val="26"/>
        </w:rPr>
        <w:t>принимает от участника экзамена апелляцию о нарушении установленного порядка проведения ГИА в двух экземплярах в Штабе ППЭ;</w:t>
      </w:r>
    </w:p>
    <w:p w:rsidR="00606E66" w:rsidRPr="004B4460" w:rsidRDefault="00606E66" w:rsidP="004304C6">
      <w:pPr>
        <w:autoSpaceDE w:val="0"/>
        <w:autoSpaceDN w:val="0"/>
        <w:adjustRightInd w:val="0"/>
        <w:ind w:firstLine="709"/>
        <w:jc w:val="both"/>
        <w:rPr>
          <w:rFonts w:eastAsia="Calibri"/>
          <w:sz w:val="26"/>
          <w:szCs w:val="26"/>
        </w:rPr>
      </w:pPr>
      <w:r w:rsidRPr="004B4460">
        <w:rPr>
          <w:rFonts w:eastAsia="Calibri"/>
          <w:sz w:val="26"/>
          <w:szCs w:val="26"/>
        </w:rPr>
        <w:t>организует проведение проверки изложенных в апелляции о нарушении Порядка сведений</w:t>
      </w:r>
      <w:r w:rsidRPr="004B4460" w:rsidDel="00E32033">
        <w:rPr>
          <w:rFonts w:eastAsia="Calibri"/>
          <w:sz w:val="26"/>
          <w:szCs w:val="26"/>
        </w:rPr>
        <w:t xml:space="preserve"> </w:t>
      </w:r>
      <w:r w:rsidRPr="004B4460">
        <w:rPr>
          <w:rFonts w:eastAsia="Calibri"/>
          <w:sz w:val="26"/>
          <w:szCs w:val="26"/>
        </w:rPr>
        <w:t xml:space="preserve">при участии организаторов, не задействованных в аудитории, в 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медицинских работников и заполняет </w:t>
      </w:r>
      <w:r w:rsidR="008767AC" w:rsidRPr="004B4460">
        <w:rPr>
          <w:rFonts w:eastAsia="Calibri"/>
          <w:sz w:val="26"/>
          <w:szCs w:val="26"/>
        </w:rPr>
        <w:t>п</w:t>
      </w:r>
      <w:r w:rsidRPr="004B4460">
        <w:rPr>
          <w:sz w:val="26"/>
          <w:szCs w:val="26"/>
        </w:rPr>
        <w:t>ротокол рассмотрения апелляции о нарушении устано</w:t>
      </w:r>
      <w:r w:rsidR="008767AC" w:rsidRPr="004B4460">
        <w:rPr>
          <w:sz w:val="26"/>
          <w:szCs w:val="26"/>
        </w:rPr>
        <w:t>вленного Порядка проведения ГИА</w:t>
      </w:r>
      <w:r w:rsidRPr="004B4460">
        <w:rPr>
          <w:rFonts w:eastAsia="Calibri"/>
          <w:sz w:val="26"/>
          <w:szCs w:val="26"/>
        </w:rPr>
        <w:t xml:space="preserve"> </w:t>
      </w:r>
      <w:r w:rsidRPr="004B4460">
        <w:rPr>
          <w:sz w:val="26"/>
          <w:szCs w:val="26"/>
        </w:rPr>
        <w:t>в</w:t>
      </w:r>
      <w:r w:rsidRPr="004B4460">
        <w:rPr>
          <w:rFonts w:eastAsia="Calibri"/>
          <w:sz w:val="26"/>
          <w:szCs w:val="26"/>
        </w:rPr>
        <w:t> Штаб</w:t>
      </w:r>
      <w:r w:rsidRPr="004B4460">
        <w:rPr>
          <w:sz w:val="26"/>
          <w:szCs w:val="26"/>
        </w:rPr>
        <w:t xml:space="preserve">е ППЭ; </w:t>
      </w:r>
    </w:p>
    <w:p w:rsidR="000C6CEB" w:rsidRPr="004B4460" w:rsidRDefault="00606E66" w:rsidP="004304C6">
      <w:pPr>
        <w:ind w:firstLine="709"/>
        <w:jc w:val="both"/>
        <w:rPr>
          <w:sz w:val="26"/>
          <w:szCs w:val="26"/>
        </w:rPr>
      </w:pPr>
      <w:r w:rsidRPr="004B4460">
        <w:rPr>
          <w:sz w:val="26"/>
          <w:szCs w:val="26"/>
        </w:rPr>
        <w:t>принимает решение об остановке экзамена в ППЭ или в отдельных аудиториях ППЭ по согласованию с председателем ГЭК (заместителем председателя ГЭК) при форс-мажорных обстоятельствах с последующим составлением соответс</w:t>
      </w:r>
      <w:r w:rsidR="008767AC" w:rsidRPr="004B4460">
        <w:rPr>
          <w:sz w:val="26"/>
          <w:szCs w:val="26"/>
        </w:rPr>
        <w:t>твующих актов в свободной форме.</w:t>
      </w:r>
    </w:p>
    <w:p w:rsidR="00476C31" w:rsidRPr="004B4460" w:rsidRDefault="00476C31" w:rsidP="004304C6">
      <w:pPr>
        <w:pStyle w:val="afb"/>
        <w:tabs>
          <w:tab w:val="left" w:pos="1134"/>
        </w:tabs>
        <w:ind w:left="0" w:firstLine="709"/>
        <w:jc w:val="both"/>
        <w:rPr>
          <w:b/>
          <w:sz w:val="26"/>
          <w:szCs w:val="26"/>
        </w:rPr>
      </w:pPr>
      <w:r w:rsidRPr="004B4460">
        <w:rPr>
          <w:b/>
          <w:sz w:val="26"/>
          <w:szCs w:val="26"/>
        </w:rPr>
        <w:t>По окончании проведения экзамена член ГЭК:</w:t>
      </w:r>
    </w:p>
    <w:p w:rsidR="00CB364D" w:rsidRPr="004B4460" w:rsidRDefault="00CB364D" w:rsidP="004304C6">
      <w:pPr>
        <w:ind w:firstLine="709"/>
        <w:jc w:val="both"/>
        <w:rPr>
          <w:i/>
          <w:sz w:val="26"/>
          <w:szCs w:val="26"/>
        </w:rPr>
      </w:pPr>
      <w:r w:rsidRPr="004B4460">
        <w:rPr>
          <w:spacing w:val="-6"/>
          <w:sz w:val="26"/>
          <w:szCs w:val="26"/>
        </w:rPr>
        <w:t>осуществляет контроль за получением ЭМ руководителем ППЭ от ответственных организаторов в Штабе ППЭ.</w:t>
      </w:r>
    </w:p>
    <w:p w:rsidR="00CB364D" w:rsidRPr="004B4460" w:rsidRDefault="00CB364D" w:rsidP="004304C6">
      <w:pPr>
        <w:ind w:firstLine="709"/>
        <w:jc w:val="both"/>
        <w:rPr>
          <w:sz w:val="26"/>
          <w:szCs w:val="26"/>
          <w:lang w:eastAsia="en-US"/>
        </w:rPr>
      </w:pPr>
      <w:r w:rsidRPr="004B4460">
        <w:rPr>
          <w:sz w:val="26"/>
          <w:szCs w:val="26"/>
          <w:lang w:eastAsia="en-US"/>
        </w:rPr>
        <w:t>контролирует правильность оформления протоколов, актов по результатам проведения экзамена в ППЭ;</w:t>
      </w:r>
    </w:p>
    <w:p w:rsidR="00CB364D" w:rsidRPr="004B4460" w:rsidRDefault="00CB364D" w:rsidP="004304C6">
      <w:pPr>
        <w:tabs>
          <w:tab w:val="left" w:pos="993"/>
          <w:tab w:val="left" w:pos="1440"/>
        </w:tabs>
        <w:ind w:firstLine="709"/>
        <w:jc w:val="both"/>
        <w:rPr>
          <w:sz w:val="26"/>
          <w:szCs w:val="26"/>
          <w:lang w:eastAsia="en-US"/>
        </w:rPr>
      </w:pPr>
      <w:r w:rsidRPr="004B4460">
        <w:rPr>
          <w:sz w:val="26"/>
          <w:szCs w:val="26"/>
          <w:lang w:eastAsia="en-US"/>
        </w:rPr>
        <w:t>принимает от руководителя ППЭ по акту приема-передачи следующие материалы</w:t>
      </w:r>
      <w:r w:rsidR="006D5F06" w:rsidRPr="004B4460">
        <w:rPr>
          <w:sz w:val="26"/>
          <w:szCs w:val="26"/>
          <w:lang w:eastAsia="en-US"/>
        </w:rPr>
        <w:t xml:space="preserve"> ППЭ</w:t>
      </w:r>
      <w:r w:rsidRPr="004B4460">
        <w:rPr>
          <w:sz w:val="26"/>
          <w:szCs w:val="26"/>
          <w:lang w:eastAsia="en-US"/>
        </w:rPr>
        <w:t>:</w:t>
      </w:r>
    </w:p>
    <w:p w:rsidR="00CB364D" w:rsidRPr="004B4460" w:rsidRDefault="00CB364D" w:rsidP="004304C6">
      <w:pPr>
        <w:pStyle w:val="afb"/>
        <w:ind w:left="0" w:firstLine="709"/>
        <w:jc w:val="both"/>
        <w:rPr>
          <w:sz w:val="26"/>
          <w:szCs w:val="26"/>
        </w:rPr>
      </w:pPr>
      <w:r w:rsidRPr="004B4460">
        <w:rPr>
          <w:sz w:val="26"/>
          <w:szCs w:val="26"/>
        </w:rPr>
        <w:t>запечатанны</w:t>
      </w:r>
      <w:r w:rsidR="00A95C7D" w:rsidRPr="004B4460">
        <w:rPr>
          <w:sz w:val="26"/>
          <w:szCs w:val="26"/>
        </w:rPr>
        <w:t>е</w:t>
      </w:r>
      <w:r w:rsidRPr="004B4460">
        <w:rPr>
          <w:sz w:val="26"/>
          <w:szCs w:val="26"/>
        </w:rPr>
        <w:t xml:space="preserve"> конверт</w:t>
      </w:r>
      <w:r w:rsidR="00A95C7D" w:rsidRPr="004B4460">
        <w:rPr>
          <w:sz w:val="26"/>
          <w:szCs w:val="26"/>
        </w:rPr>
        <w:t>ы</w:t>
      </w:r>
      <w:r w:rsidRPr="004B4460">
        <w:rPr>
          <w:sz w:val="26"/>
          <w:szCs w:val="26"/>
        </w:rPr>
        <w:t xml:space="preserve">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CB364D" w:rsidRPr="004B4460" w:rsidRDefault="00CB364D" w:rsidP="004304C6">
      <w:pPr>
        <w:pStyle w:val="afb"/>
        <w:ind w:left="0" w:firstLine="709"/>
        <w:jc w:val="both"/>
        <w:rPr>
          <w:sz w:val="26"/>
          <w:szCs w:val="26"/>
        </w:rPr>
      </w:pPr>
      <w:r w:rsidRPr="004B4460">
        <w:rPr>
          <w:sz w:val="26"/>
          <w:szCs w:val="26"/>
        </w:rPr>
        <w:t>запечатанный конверт с использованными КИМ участников экзамена;</w:t>
      </w:r>
    </w:p>
    <w:p w:rsidR="00CB364D" w:rsidRPr="004B4460" w:rsidRDefault="00CB364D" w:rsidP="004304C6">
      <w:pPr>
        <w:pStyle w:val="afb"/>
        <w:ind w:left="0" w:firstLine="709"/>
        <w:jc w:val="both"/>
        <w:rPr>
          <w:sz w:val="26"/>
          <w:szCs w:val="26"/>
        </w:rPr>
      </w:pPr>
      <w:r w:rsidRPr="004B4460">
        <w:rPr>
          <w:sz w:val="26"/>
          <w:szCs w:val="26"/>
        </w:rPr>
        <w:t>запечатанный конверт с неиспользованными КИМ участников экзамена;</w:t>
      </w:r>
    </w:p>
    <w:p w:rsidR="00CB364D" w:rsidRPr="004B4460" w:rsidRDefault="00CB364D" w:rsidP="004304C6">
      <w:pPr>
        <w:pStyle w:val="afb"/>
        <w:ind w:left="0" w:firstLine="709"/>
        <w:jc w:val="both"/>
        <w:rPr>
          <w:sz w:val="26"/>
          <w:szCs w:val="26"/>
        </w:rPr>
      </w:pPr>
      <w:r w:rsidRPr="004B4460">
        <w:rPr>
          <w:sz w:val="26"/>
          <w:szCs w:val="26"/>
        </w:rPr>
        <w:t>запечатанный конверт с бракованными (или с нарушением комплектации) ЭМ;</w:t>
      </w:r>
    </w:p>
    <w:p w:rsidR="00CB364D" w:rsidRPr="004B4460" w:rsidRDefault="00CB364D" w:rsidP="004304C6">
      <w:pPr>
        <w:pStyle w:val="afb"/>
        <w:ind w:left="0" w:firstLine="709"/>
        <w:jc w:val="both"/>
        <w:rPr>
          <w:sz w:val="26"/>
          <w:szCs w:val="26"/>
        </w:rPr>
      </w:pPr>
      <w:r w:rsidRPr="004B4460">
        <w:rPr>
          <w:sz w:val="26"/>
          <w:szCs w:val="26"/>
        </w:rPr>
        <w:t>запечатанный конверт с электронным носителем (CD, флеш-карты и др.) с аудиозаписью (текст изложения) для выполнения участниками ГИА заданий письменной части экзамена по русскому языку;</w:t>
      </w:r>
    </w:p>
    <w:p w:rsidR="00CB364D" w:rsidRPr="004B4460" w:rsidRDefault="00CB364D" w:rsidP="004304C6">
      <w:pPr>
        <w:pStyle w:val="afb"/>
        <w:ind w:left="0" w:firstLine="709"/>
        <w:jc w:val="both"/>
        <w:rPr>
          <w:sz w:val="26"/>
          <w:szCs w:val="26"/>
        </w:rPr>
      </w:pPr>
      <w:r w:rsidRPr="004B4460">
        <w:rPr>
          <w:sz w:val="26"/>
          <w:szCs w:val="26"/>
        </w:rPr>
        <w:t>запечатанный конверт с электронным носителем (CD, флеш-карты и др.) с аудиозаписью для выполнения участниками ГИА заданий по аудиров</w:t>
      </w:r>
      <w:r w:rsidR="0058236F" w:rsidRPr="004B4460">
        <w:rPr>
          <w:sz w:val="26"/>
          <w:szCs w:val="26"/>
        </w:rPr>
        <w:t xml:space="preserve">анию письменной части экзамена </w:t>
      </w:r>
      <w:r w:rsidRPr="004B4460">
        <w:rPr>
          <w:sz w:val="26"/>
          <w:szCs w:val="26"/>
        </w:rPr>
        <w:t>по иностранному языку;</w:t>
      </w:r>
    </w:p>
    <w:p w:rsidR="00CB364D" w:rsidRPr="004B4460" w:rsidRDefault="00CB364D" w:rsidP="004304C6">
      <w:pPr>
        <w:pStyle w:val="afb"/>
        <w:ind w:left="0" w:firstLine="709"/>
        <w:jc w:val="both"/>
        <w:rPr>
          <w:sz w:val="26"/>
          <w:szCs w:val="26"/>
        </w:rPr>
      </w:pPr>
      <w:r w:rsidRPr="004B4460">
        <w:rPr>
          <w:sz w:val="26"/>
          <w:szCs w:val="26"/>
        </w:rPr>
        <w:t>запечатанный конверт с электронным носителем (CD, флеш-карты и др.) с файлами практических экзаменационных заданий по информатике и ИКТ;</w:t>
      </w:r>
    </w:p>
    <w:p w:rsidR="00CB364D" w:rsidRPr="004B4460" w:rsidRDefault="00CB364D" w:rsidP="004304C6">
      <w:pPr>
        <w:pStyle w:val="afb"/>
        <w:ind w:left="0" w:firstLine="709"/>
        <w:jc w:val="both"/>
        <w:rPr>
          <w:sz w:val="26"/>
          <w:szCs w:val="26"/>
        </w:rPr>
      </w:pPr>
      <w:r w:rsidRPr="004B4460">
        <w:rPr>
          <w:sz w:val="26"/>
          <w:szCs w:val="26"/>
        </w:rPr>
        <w:t>запечатанный конверт с использованными листами бумаги для черновиков;</w:t>
      </w:r>
    </w:p>
    <w:p w:rsidR="00CB364D" w:rsidRPr="004B4460" w:rsidRDefault="00CB364D" w:rsidP="004304C6">
      <w:pPr>
        <w:pStyle w:val="afb"/>
        <w:ind w:left="0" w:firstLine="709"/>
        <w:jc w:val="both"/>
        <w:rPr>
          <w:sz w:val="26"/>
          <w:szCs w:val="26"/>
        </w:rPr>
      </w:pPr>
      <w:r w:rsidRPr="004B4460">
        <w:rPr>
          <w:sz w:val="26"/>
          <w:szCs w:val="26"/>
        </w:rPr>
        <w:t>неиспользованные дополнительные листы (бланки) для записи ответов № 2 на задания с развернутым ответом;</w:t>
      </w:r>
    </w:p>
    <w:p w:rsidR="00CB364D" w:rsidRPr="004B4460" w:rsidRDefault="00CB364D" w:rsidP="004304C6">
      <w:pPr>
        <w:pStyle w:val="afb"/>
        <w:ind w:left="0" w:firstLine="709"/>
        <w:jc w:val="both"/>
        <w:rPr>
          <w:sz w:val="26"/>
          <w:szCs w:val="26"/>
        </w:rPr>
      </w:pPr>
      <w:r w:rsidRPr="004B4460">
        <w:rPr>
          <w:sz w:val="26"/>
          <w:szCs w:val="26"/>
        </w:rPr>
        <w:t xml:space="preserve">запечатанный конверт с электронным носителем (CD, флеш-карты и др.) с файлами ответов </w:t>
      </w:r>
      <w:r w:rsidR="003F2B2A" w:rsidRPr="004B4460">
        <w:rPr>
          <w:sz w:val="26"/>
          <w:szCs w:val="26"/>
        </w:rPr>
        <w:t>участников ГИА</w:t>
      </w:r>
      <w:r w:rsidRPr="004B4460">
        <w:rPr>
          <w:sz w:val="26"/>
          <w:szCs w:val="26"/>
        </w:rPr>
        <w:t xml:space="preserve"> на задания устной части экзамена по иностранному языку;</w:t>
      </w:r>
    </w:p>
    <w:p w:rsidR="00CB364D" w:rsidRPr="004B4460" w:rsidRDefault="00CB364D" w:rsidP="004304C6">
      <w:pPr>
        <w:pStyle w:val="afb"/>
        <w:ind w:left="0" w:firstLine="709"/>
        <w:jc w:val="both"/>
        <w:rPr>
          <w:sz w:val="26"/>
          <w:szCs w:val="26"/>
        </w:rPr>
      </w:pPr>
      <w:r w:rsidRPr="004B4460">
        <w:rPr>
          <w:sz w:val="26"/>
          <w:szCs w:val="26"/>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CB364D" w:rsidRPr="004B4460" w:rsidRDefault="00CB364D" w:rsidP="004304C6">
      <w:pPr>
        <w:pStyle w:val="afb"/>
        <w:ind w:left="0" w:firstLine="709"/>
        <w:jc w:val="both"/>
        <w:rPr>
          <w:sz w:val="26"/>
          <w:szCs w:val="26"/>
        </w:rPr>
      </w:pPr>
      <w:r w:rsidRPr="004B4460">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rsidR="00CB364D" w:rsidRPr="004B4460" w:rsidRDefault="00CB364D" w:rsidP="004304C6">
      <w:pPr>
        <w:pStyle w:val="afb"/>
        <w:ind w:left="0" w:firstLine="709"/>
        <w:jc w:val="both"/>
        <w:rPr>
          <w:sz w:val="26"/>
          <w:szCs w:val="26"/>
        </w:rPr>
      </w:pPr>
      <w:r w:rsidRPr="004B4460">
        <w:rPr>
          <w:sz w:val="26"/>
          <w:szCs w:val="26"/>
        </w:rPr>
        <w:t xml:space="preserve">протоколы проведения экзамена в </w:t>
      </w:r>
      <w:r w:rsidR="00854F64" w:rsidRPr="004B4460">
        <w:rPr>
          <w:sz w:val="26"/>
          <w:szCs w:val="26"/>
        </w:rPr>
        <w:t>аудитории</w:t>
      </w:r>
      <w:r w:rsidRPr="004B4460">
        <w:rPr>
          <w:sz w:val="26"/>
          <w:szCs w:val="26"/>
        </w:rPr>
        <w:t>;</w:t>
      </w:r>
    </w:p>
    <w:p w:rsidR="00CB364D" w:rsidRPr="004B4460" w:rsidRDefault="00CB364D" w:rsidP="004304C6">
      <w:pPr>
        <w:pStyle w:val="afb"/>
        <w:tabs>
          <w:tab w:val="left" w:pos="851"/>
          <w:tab w:val="left" w:pos="1134"/>
        </w:tabs>
        <w:ind w:left="0" w:firstLine="709"/>
        <w:jc w:val="both"/>
        <w:rPr>
          <w:sz w:val="26"/>
          <w:szCs w:val="26"/>
        </w:rPr>
      </w:pPr>
      <w:r w:rsidRPr="004B4460">
        <w:rPr>
          <w:sz w:val="26"/>
          <w:szCs w:val="26"/>
        </w:rPr>
        <w:t>протокол проведения экзамена ГИА в ППЭ;</w:t>
      </w:r>
    </w:p>
    <w:p w:rsidR="00CB364D" w:rsidRPr="004B4460" w:rsidRDefault="00CB364D" w:rsidP="004304C6">
      <w:pPr>
        <w:pStyle w:val="afb"/>
        <w:tabs>
          <w:tab w:val="left" w:pos="851"/>
          <w:tab w:val="left" w:pos="1134"/>
        </w:tabs>
        <w:ind w:left="0" w:firstLine="709"/>
        <w:jc w:val="both"/>
        <w:rPr>
          <w:sz w:val="26"/>
          <w:szCs w:val="26"/>
        </w:rPr>
      </w:pPr>
      <w:r w:rsidRPr="004B4460">
        <w:rPr>
          <w:sz w:val="26"/>
          <w:szCs w:val="26"/>
        </w:rPr>
        <w:t>списки участников экзамена в а</w:t>
      </w:r>
      <w:r w:rsidR="00073772" w:rsidRPr="004B4460">
        <w:rPr>
          <w:sz w:val="26"/>
          <w:szCs w:val="26"/>
        </w:rPr>
        <w:t>удитории</w:t>
      </w:r>
      <w:r w:rsidRPr="004B4460">
        <w:rPr>
          <w:sz w:val="26"/>
          <w:szCs w:val="26"/>
        </w:rPr>
        <w:t>;</w:t>
      </w:r>
    </w:p>
    <w:p w:rsidR="00CB364D" w:rsidRPr="004B4460" w:rsidRDefault="00CB364D" w:rsidP="004304C6">
      <w:pPr>
        <w:pStyle w:val="afb"/>
        <w:tabs>
          <w:tab w:val="left" w:pos="851"/>
          <w:tab w:val="left" w:pos="1134"/>
        </w:tabs>
        <w:ind w:left="0" w:firstLine="709"/>
        <w:jc w:val="both"/>
        <w:rPr>
          <w:sz w:val="26"/>
          <w:szCs w:val="26"/>
        </w:rPr>
      </w:pPr>
      <w:r w:rsidRPr="004B4460">
        <w:rPr>
          <w:sz w:val="26"/>
          <w:szCs w:val="26"/>
        </w:rPr>
        <w:t>протокол</w:t>
      </w:r>
      <w:r w:rsidR="00375A4E" w:rsidRPr="004B4460">
        <w:rPr>
          <w:sz w:val="26"/>
          <w:szCs w:val="26"/>
        </w:rPr>
        <w:t>ы</w:t>
      </w:r>
      <w:r w:rsidRPr="004B4460">
        <w:rPr>
          <w:sz w:val="26"/>
          <w:szCs w:val="26"/>
        </w:rPr>
        <w:t xml:space="preserve"> идентификации</w:t>
      </w:r>
      <w:r w:rsidR="0058236F" w:rsidRPr="004B4460">
        <w:rPr>
          <w:sz w:val="26"/>
          <w:szCs w:val="26"/>
        </w:rPr>
        <w:t xml:space="preserve"> личностей участников экзамена </w:t>
      </w:r>
      <w:r w:rsidRPr="004B4460">
        <w:rPr>
          <w:sz w:val="26"/>
          <w:szCs w:val="26"/>
        </w:rPr>
        <w:t>при отсутствии у них документа, удостоверяющего личность</w:t>
      </w:r>
      <w:r w:rsidR="00375A4E" w:rsidRPr="004B4460">
        <w:rPr>
          <w:sz w:val="26"/>
          <w:szCs w:val="26"/>
        </w:rPr>
        <w:t xml:space="preserve"> (при наличии)</w:t>
      </w:r>
      <w:r w:rsidRPr="004B4460">
        <w:rPr>
          <w:sz w:val="26"/>
          <w:szCs w:val="26"/>
        </w:rPr>
        <w:t>;</w:t>
      </w:r>
    </w:p>
    <w:p w:rsidR="002C2726" w:rsidRPr="004B4460" w:rsidRDefault="002C2726" w:rsidP="004304C6">
      <w:pPr>
        <w:pStyle w:val="afb"/>
        <w:ind w:left="0" w:firstLine="709"/>
        <w:jc w:val="both"/>
        <w:rPr>
          <w:sz w:val="26"/>
          <w:szCs w:val="26"/>
        </w:rPr>
      </w:pPr>
      <w:r w:rsidRPr="004B4460">
        <w:rPr>
          <w:sz w:val="26"/>
          <w:szCs w:val="26"/>
        </w:rPr>
        <w:t>акты об удалении участников с экзамена</w:t>
      </w:r>
      <w:r w:rsidR="00375A4E" w:rsidRPr="004B4460">
        <w:rPr>
          <w:sz w:val="26"/>
          <w:szCs w:val="26"/>
        </w:rPr>
        <w:t xml:space="preserve"> (при наличии)</w:t>
      </w:r>
      <w:r w:rsidRPr="004B4460">
        <w:rPr>
          <w:sz w:val="26"/>
          <w:szCs w:val="26"/>
        </w:rPr>
        <w:t>;</w:t>
      </w:r>
    </w:p>
    <w:p w:rsidR="002C2726" w:rsidRPr="004B4460" w:rsidRDefault="002C2726" w:rsidP="004304C6">
      <w:pPr>
        <w:pStyle w:val="afb"/>
        <w:tabs>
          <w:tab w:val="left" w:pos="851"/>
          <w:tab w:val="left" w:pos="1134"/>
        </w:tabs>
        <w:ind w:left="0" w:firstLine="709"/>
        <w:jc w:val="both"/>
        <w:rPr>
          <w:sz w:val="26"/>
          <w:szCs w:val="26"/>
        </w:rPr>
      </w:pPr>
      <w:r w:rsidRPr="004B4460">
        <w:rPr>
          <w:sz w:val="26"/>
          <w:szCs w:val="26"/>
        </w:rPr>
        <w:t>акты о досрочном завершении экзамена по объективным причинам</w:t>
      </w:r>
      <w:r w:rsidR="005C3F36" w:rsidRPr="004B4460">
        <w:rPr>
          <w:sz w:val="26"/>
          <w:szCs w:val="26"/>
        </w:rPr>
        <w:t xml:space="preserve"> </w:t>
      </w:r>
      <w:r w:rsidR="00375A4E" w:rsidRPr="004B4460">
        <w:rPr>
          <w:sz w:val="26"/>
          <w:szCs w:val="26"/>
        </w:rPr>
        <w:t>(при наличии)</w:t>
      </w:r>
      <w:r w:rsidRPr="004B4460">
        <w:rPr>
          <w:sz w:val="26"/>
          <w:szCs w:val="26"/>
        </w:rPr>
        <w:t>;</w:t>
      </w:r>
    </w:p>
    <w:p w:rsidR="00CB364D" w:rsidRPr="004B4460" w:rsidRDefault="00CB364D" w:rsidP="004304C6">
      <w:pPr>
        <w:pStyle w:val="afb"/>
        <w:tabs>
          <w:tab w:val="left" w:pos="0"/>
          <w:tab w:val="left" w:pos="1134"/>
        </w:tabs>
        <w:ind w:left="0" w:firstLine="709"/>
        <w:jc w:val="both"/>
        <w:rPr>
          <w:sz w:val="26"/>
          <w:szCs w:val="26"/>
        </w:rPr>
      </w:pPr>
      <w:r w:rsidRPr="004B4460">
        <w:rPr>
          <w:sz w:val="26"/>
          <w:szCs w:val="26"/>
        </w:rPr>
        <w:t>другие документы и материалы, которые руководитель ППЭ посчитал необходимым передать в Р</w:t>
      </w:r>
      <w:r w:rsidR="002C2726" w:rsidRPr="004B4460">
        <w:rPr>
          <w:sz w:val="26"/>
          <w:szCs w:val="26"/>
        </w:rPr>
        <w:t>ЦОИ.</w:t>
      </w:r>
    </w:p>
    <w:p w:rsidR="00177356" w:rsidRPr="004B4460" w:rsidRDefault="00493A44" w:rsidP="004304C6">
      <w:pPr>
        <w:pStyle w:val="afb"/>
        <w:ind w:left="0" w:firstLine="709"/>
        <w:jc w:val="both"/>
        <w:rPr>
          <w:sz w:val="26"/>
          <w:szCs w:val="26"/>
        </w:rPr>
      </w:pPr>
      <w:r w:rsidRPr="004B4460">
        <w:rPr>
          <w:sz w:val="26"/>
          <w:szCs w:val="26"/>
        </w:rPr>
        <w:t>Член ГЭК составляе</w:t>
      </w:r>
      <w:r w:rsidR="00177356" w:rsidRPr="004B4460">
        <w:rPr>
          <w:sz w:val="26"/>
          <w:szCs w:val="26"/>
        </w:rPr>
        <w:t>т отчет о проведении экзамена в ППЭ, который в тот же день передается в ГЭК.</w:t>
      </w:r>
    </w:p>
    <w:p w:rsidR="00CB364D" w:rsidRPr="004B4460" w:rsidRDefault="006D5F06" w:rsidP="004304C6">
      <w:pPr>
        <w:pStyle w:val="afb"/>
        <w:ind w:left="0" w:firstLine="709"/>
        <w:jc w:val="both"/>
        <w:rPr>
          <w:sz w:val="26"/>
          <w:szCs w:val="26"/>
        </w:rPr>
      </w:pPr>
      <w:r w:rsidRPr="004B4460">
        <w:rPr>
          <w:sz w:val="26"/>
          <w:szCs w:val="26"/>
        </w:rPr>
        <w:t>Полученные от руководителя ППЭ</w:t>
      </w:r>
      <w:r w:rsidR="00BD1406" w:rsidRPr="004B4460">
        <w:rPr>
          <w:sz w:val="26"/>
          <w:szCs w:val="26"/>
        </w:rPr>
        <w:t xml:space="preserve"> запечатанные пакеты с экзаменационными работами</w:t>
      </w:r>
      <w:r w:rsidR="005C3F36" w:rsidRPr="004B4460">
        <w:rPr>
          <w:sz w:val="26"/>
          <w:szCs w:val="26"/>
        </w:rPr>
        <w:t xml:space="preserve"> </w:t>
      </w:r>
      <w:r w:rsidR="004F7C7E" w:rsidRPr="004B4460">
        <w:rPr>
          <w:sz w:val="26"/>
          <w:szCs w:val="26"/>
        </w:rPr>
        <w:t>и</w:t>
      </w:r>
      <w:r w:rsidR="00BD1406" w:rsidRPr="004B4460">
        <w:rPr>
          <w:sz w:val="26"/>
          <w:szCs w:val="26"/>
        </w:rPr>
        <w:t xml:space="preserve"> другими материалами</w:t>
      </w:r>
      <w:r w:rsidRPr="004B4460">
        <w:rPr>
          <w:sz w:val="26"/>
          <w:szCs w:val="26"/>
        </w:rPr>
        <w:t xml:space="preserve"> ППЭ </w:t>
      </w:r>
      <w:r w:rsidR="00BD1406" w:rsidRPr="004B4460">
        <w:rPr>
          <w:sz w:val="26"/>
          <w:szCs w:val="26"/>
        </w:rPr>
        <w:t>направляются ч</w:t>
      </w:r>
      <w:r w:rsidRPr="004B4460">
        <w:rPr>
          <w:sz w:val="26"/>
          <w:szCs w:val="26"/>
        </w:rPr>
        <w:t>лен</w:t>
      </w:r>
      <w:r w:rsidR="00BD1406" w:rsidRPr="004B4460">
        <w:rPr>
          <w:sz w:val="26"/>
          <w:szCs w:val="26"/>
        </w:rPr>
        <w:t>ом</w:t>
      </w:r>
      <w:r w:rsidRPr="004B4460">
        <w:rPr>
          <w:sz w:val="26"/>
          <w:szCs w:val="26"/>
        </w:rPr>
        <w:t xml:space="preserve"> ГЭК в тот же день </w:t>
      </w:r>
      <w:r w:rsidR="00BD1406" w:rsidRPr="004B4460">
        <w:rPr>
          <w:sz w:val="26"/>
          <w:szCs w:val="26"/>
        </w:rPr>
        <w:t xml:space="preserve">в </w:t>
      </w:r>
      <w:r w:rsidR="00CB364D" w:rsidRPr="004B4460">
        <w:rPr>
          <w:sz w:val="26"/>
          <w:szCs w:val="26"/>
        </w:rPr>
        <w:t>РЦОИ.</w:t>
      </w:r>
    </w:p>
    <w:p w:rsidR="00CB364D" w:rsidRPr="004B4460" w:rsidRDefault="00CB364D" w:rsidP="009E54EA">
      <w:pPr>
        <w:pStyle w:val="afb"/>
        <w:tabs>
          <w:tab w:val="left" w:pos="1134"/>
        </w:tabs>
        <w:ind w:left="0" w:firstLine="709"/>
        <w:jc w:val="both"/>
        <w:rPr>
          <w:b/>
          <w:sz w:val="28"/>
          <w:szCs w:val="28"/>
        </w:rPr>
      </w:pPr>
    </w:p>
    <w:p w:rsidR="0058236F" w:rsidRPr="004B4460" w:rsidRDefault="0058236F" w:rsidP="009E54EA">
      <w:pPr>
        <w:pStyle w:val="afb"/>
        <w:tabs>
          <w:tab w:val="left" w:pos="1134"/>
        </w:tabs>
        <w:ind w:left="0" w:firstLine="709"/>
        <w:jc w:val="both"/>
        <w:rPr>
          <w:b/>
          <w:sz w:val="28"/>
          <w:szCs w:val="28"/>
        </w:rPr>
      </w:pPr>
    </w:p>
    <w:p w:rsidR="00FE4A4B" w:rsidRPr="004B4460" w:rsidRDefault="005A552D" w:rsidP="009E54EA">
      <w:pPr>
        <w:pStyle w:val="21"/>
      </w:pPr>
      <w:bookmarkStart w:id="142" w:name="_Toc379881175"/>
      <w:bookmarkStart w:id="143" w:name="_Toc404598544"/>
      <w:bookmarkStart w:id="144" w:name="_Toc410235038"/>
      <w:bookmarkStart w:id="145" w:name="_Toc410235144"/>
      <w:bookmarkStart w:id="146" w:name="_Toc512529764"/>
      <w:bookmarkStart w:id="147" w:name="_Toc25677124"/>
      <w:r w:rsidRPr="004B4460">
        <w:t>10</w:t>
      </w:r>
      <w:r w:rsidR="00FE4A4B" w:rsidRPr="004B4460">
        <w:t>.3</w:t>
      </w:r>
      <w:r w:rsidR="006804CA" w:rsidRPr="004B4460">
        <w:t>.</w:t>
      </w:r>
      <w:r w:rsidR="00FE4A4B" w:rsidRPr="004B4460">
        <w:t xml:space="preserve"> Инструкция для организаторов</w:t>
      </w:r>
      <w:r w:rsidR="00A053A6" w:rsidRPr="004B4460">
        <w:t xml:space="preserve"> в а</w:t>
      </w:r>
      <w:r w:rsidR="00FE4A4B" w:rsidRPr="004B4460">
        <w:t>удитории</w:t>
      </w:r>
      <w:bookmarkEnd w:id="142"/>
      <w:bookmarkEnd w:id="143"/>
      <w:bookmarkEnd w:id="144"/>
      <w:bookmarkEnd w:id="145"/>
      <w:r w:rsidR="00871147" w:rsidRPr="004B4460">
        <w:rPr>
          <w:rStyle w:val="afe"/>
          <w:sz w:val="26"/>
        </w:rPr>
        <w:footnoteReference w:id="18"/>
      </w:r>
      <w:bookmarkEnd w:id="146"/>
      <w:bookmarkEnd w:id="147"/>
    </w:p>
    <w:p w:rsidR="00043A0C" w:rsidRPr="004B4460" w:rsidRDefault="00043A0C" w:rsidP="009E54EA">
      <w:pPr>
        <w:ind w:firstLine="709"/>
      </w:pPr>
    </w:p>
    <w:p w:rsidR="009155F3" w:rsidRPr="004B4460" w:rsidRDefault="00FE4A4B" w:rsidP="009E54EA">
      <w:pPr>
        <w:tabs>
          <w:tab w:val="left" w:pos="900"/>
          <w:tab w:val="left" w:pos="1260"/>
        </w:tabs>
        <w:ind w:firstLine="709"/>
        <w:jc w:val="both"/>
        <w:rPr>
          <w:sz w:val="26"/>
          <w:szCs w:val="26"/>
        </w:rPr>
      </w:pPr>
      <w:r w:rsidRPr="004B4460">
        <w:rPr>
          <w:sz w:val="26"/>
          <w:szCs w:val="26"/>
        </w:rPr>
        <w:t>В качестве организаторов</w:t>
      </w:r>
      <w:r w:rsidR="00A053A6" w:rsidRPr="004B4460">
        <w:rPr>
          <w:sz w:val="26"/>
          <w:szCs w:val="26"/>
        </w:rPr>
        <w:t xml:space="preserve"> в а</w:t>
      </w:r>
      <w:r w:rsidRPr="004B4460">
        <w:rPr>
          <w:sz w:val="26"/>
          <w:szCs w:val="26"/>
        </w:rPr>
        <w:t>удитории ППЭ привлекаются лица, прошедшие соответствующую подготовку</w:t>
      </w:r>
      <w:r w:rsidR="009F5BB1" w:rsidRPr="004B4460">
        <w:rPr>
          <w:sz w:val="26"/>
          <w:szCs w:val="26"/>
        </w:rPr>
        <w:t xml:space="preserve"> и удовлетворяющие требованиям, предъявляемым к работникам ППЭ</w:t>
      </w:r>
      <w:r w:rsidRPr="004B4460">
        <w:rPr>
          <w:sz w:val="26"/>
          <w:szCs w:val="26"/>
        </w:rPr>
        <w:t xml:space="preserve">. </w:t>
      </w:r>
    </w:p>
    <w:p w:rsidR="00965190" w:rsidRPr="004B4460" w:rsidRDefault="00FE4A4B" w:rsidP="009E54EA">
      <w:pPr>
        <w:ind w:firstLine="709"/>
        <w:jc w:val="both"/>
        <w:rPr>
          <w:sz w:val="26"/>
          <w:szCs w:val="26"/>
        </w:rPr>
      </w:pPr>
      <w:r w:rsidRPr="004B4460">
        <w:rPr>
          <w:sz w:val="26"/>
          <w:szCs w:val="26"/>
        </w:rPr>
        <w:t xml:space="preserve">При проведении </w:t>
      </w:r>
      <w:r w:rsidR="004779E4" w:rsidRPr="004B4460">
        <w:rPr>
          <w:sz w:val="26"/>
          <w:szCs w:val="26"/>
        </w:rPr>
        <w:t xml:space="preserve">ГИА </w:t>
      </w:r>
      <w:r w:rsidR="00A053A6" w:rsidRPr="004B4460">
        <w:rPr>
          <w:sz w:val="26"/>
          <w:szCs w:val="26"/>
        </w:rPr>
        <w:t>по у</w:t>
      </w:r>
      <w:r w:rsidRPr="004B4460">
        <w:rPr>
          <w:sz w:val="26"/>
          <w:szCs w:val="26"/>
        </w:rPr>
        <w:t>чебному предмету</w:t>
      </w:r>
      <w:r w:rsidR="00A053A6" w:rsidRPr="004B4460">
        <w:rPr>
          <w:sz w:val="26"/>
          <w:szCs w:val="26"/>
        </w:rPr>
        <w:t xml:space="preserve"> в с</w:t>
      </w:r>
      <w:r w:rsidRPr="004B4460">
        <w:rPr>
          <w:sz w:val="26"/>
          <w:szCs w:val="26"/>
        </w:rPr>
        <w:t>остав организаторов</w:t>
      </w:r>
      <w:r w:rsidR="00A053A6" w:rsidRPr="004B4460">
        <w:rPr>
          <w:sz w:val="26"/>
          <w:szCs w:val="26"/>
        </w:rPr>
        <w:t xml:space="preserve"> не в</w:t>
      </w:r>
      <w:r w:rsidRPr="004B4460">
        <w:rPr>
          <w:sz w:val="26"/>
          <w:szCs w:val="26"/>
        </w:rPr>
        <w:t>ходят специалисты</w:t>
      </w:r>
      <w:r w:rsidR="00A053A6" w:rsidRPr="004B4460">
        <w:rPr>
          <w:sz w:val="26"/>
          <w:szCs w:val="26"/>
        </w:rPr>
        <w:t xml:space="preserve"> по </w:t>
      </w:r>
      <w:r w:rsidR="004779E4" w:rsidRPr="004B4460">
        <w:rPr>
          <w:sz w:val="26"/>
          <w:szCs w:val="26"/>
        </w:rPr>
        <w:t>данному</w:t>
      </w:r>
      <w:r w:rsidRPr="004B4460">
        <w:rPr>
          <w:sz w:val="26"/>
          <w:szCs w:val="26"/>
        </w:rPr>
        <w:t xml:space="preserve"> учебному предмету</w:t>
      </w:r>
      <w:r w:rsidR="00C843AB" w:rsidRPr="004B4460">
        <w:rPr>
          <w:sz w:val="26"/>
          <w:szCs w:val="26"/>
        </w:rPr>
        <w:t>. Специалисты по проведению инструктажа и обеспечению лабораторных работ должны пройти соответствующую подготовку</w:t>
      </w:r>
      <w:r w:rsidRPr="004B4460">
        <w:rPr>
          <w:sz w:val="26"/>
          <w:szCs w:val="26"/>
        </w:rPr>
        <w:t>.</w:t>
      </w:r>
      <w:r w:rsidR="00A053A6" w:rsidRPr="004B4460">
        <w:rPr>
          <w:sz w:val="26"/>
          <w:szCs w:val="26"/>
        </w:rPr>
        <w:t xml:space="preserve"> Не д</w:t>
      </w:r>
      <w:r w:rsidRPr="004B4460">
        <w:rPr>
          <w:sz w:val="26"/>
          <w:szCs w:val="26"/>
        </w:rPr>
        <w:t>опускается привлекать</w:t>
      </w:r>
      <w:r w:rsidR="00A053A6" w:rsidRPr="004B4460">
        <w:rPr>
          <w:sz w:val="26"/>
          <w:szCs w:val="26"/>
        </w:rPr>
        <w:t xml:space="preserve"> в к</w:t>
      </w:r>
      <w:r w:rsidRPr="004B4460">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4B4460">
        <w:rPr>
          <w:sz w:val="26"/>
          <w:szCs w:val="26"/>
        </w:rPr>
        <w:t xml:space="preserve"> в д</w:t>
      </w:r>
      <w:r w:rsidRPr="004B4460">
        <w:rPr>
          <w:sz w:val="26"/>
          <w:szCs w:val="26"/>
        </w:rPr>
        <w:t>анном ППЭ (за</w:t>
      </w:r>
      <w:r w:rsidR="002A6938" w:rsidRPr="004B4460">
        <w:rPr>
          <w:sz w:val="26"/>
          <w:szCs w:val="26"/>
        </w:rPr>
        <w:t> </w:t>
      </w:r>
      <w:r w:rsidRPr="004B4460">
        <w:rPr>
          <w:sz w:val="26"/>
          <w:szCs w:val="26"/>
        </w:rPr>
        <w:t>исключением ППЭ, организованных</w:t>
      </w:r>
      <w:r w:rsidR="00A053A6" w:rsidRPr="004B4460">
        <w:rPr>
          <w:sz w:val="26"/>
          <w:szCs w:val="26"/>
        </w:rPr>
        <w:t xml:space="preserve"> в т</w:t>
      </w:r>
      <w:r w:rsidRPr="004B4460">
        <w:rPr>
          <w:sz w:val="26"/>
          <w:szCs w:val="26"/>
        </w:rPr>
        <w:t>руднодоступных</w:t>
      </w:r>
      <w:r w:rsidR="00A053A6" w:rsidRPr="004B4460">
        <w:rPr>
          <w:sz w:val="26"/>
          <w:szCs w:val="26"/>
        </w:rPr>
        <w:t xml:space="preserve"> и о</w:t>
      </w:r>
      <w:r w:rsidRPr="004B4460">
        <w:rPr>
          <w:sz w:val="26"/>
          <w:szCs w:val="26"/>
        </w:rPr>
        <w:t>тдаленных местностях,</w:t>
      </w:r>
      <w:r w:rsidR="00A053A6" w:rsidRPr="004B4460">
        <w:rPr>
          <w:sz w:val="26"/>
          <w:szCs w:val="26"/>
        </w:rPr>
        <w:t xml:space="preserve"> а т</w:t>
      </w:r>
      <w:r w:rsidRPr="004B4460">
        <w:rPr>
          <w:sz w:val="26"/>
          <w:szCs w:val="26"/>
        </w:rPr>
        <w:t>акже</w:t>
      </w:r>
      <w:r w:rsidR="00A053A6" w:rsidRPr="004B4460">
        <w:rPr>
          <w:sz w:val="26"/>
          <w:szCs w:val="26"/>
        </w:rPr>
        <w:t xml:space="preserve"> в о</w:t>
      </w:r>
      <w:r w:rsidRPr="004B4460">
        <w:rPr>
          <w:sz w:val="26"/>
          <w:szCs w:val="26"/>
        </w:rPr>
        <w:t>бразовательных учреждениях уголовно-исполнительной системы).</w:t>
      </w:r>
    </w:p>
    <w:p w:rsidR="00DE5526" w:rsidRPr="004B4460" w:rsidRDefault="002D32C7" w:rsidP="009E54EA">
      <w:pPr>
        <w:ind w:firstLine="709"/>
        <w:jc w:val="both"/>
        <w:rPr>
          <w:sz w:val="26"/>
          <w:szCs w:val="26"/>
        </w:rPr>
      </w:pPr>
      <w:r w:rsidRPr="004B4460">
        <w:rPr>
          <w:sz w:val="26"/>
          <w:szCs w:val="26"/>
        </w:rPr>
        <w:t xml:space="preserve">Работники </w:t>
      </w:r>
      <w:r w:rsidR="000F648B" w:rsidRPr="004B4460">
        <w:rPr>
          <w:sz w:val="26"/>
          <w:szCs w:val="26"/>
        </w:rPr>
        <w:t>образовательных организаций</w:t>
      </w:r>
      <w:r w:rsidR="00536DCB" w:rsidRPr="004B4460">
        <w:rPr>
          <w:sz w:val="26"/>
          <w:szCs w:val="26"/>
        </w:rPr>
        <w:t xml:space="preserve">, привлекаемые к проведению ГИА </w:t>
      </w:r>
      <w:r w:rsidRPr="004B4460">
        <w:rPr>
          <w:sz w:val="26"/>
          <w:szCs w:val="26"/>
        </w:rPr>
        <w:t xml:space="preserve">в качестве организаторов в аудитории, по месту работы информируются под </w:t>
      </w:r>
      <w:r w:rsidR="00453010" w:rsidRPr="004B4460">
        <w:rPr>
          <w:sz w:val="26"/>
          <w:szCs w:val="26"/>
        </w:rPr>
        <w:t xml:space="preserve">подпись </w:t>
      </w:r>
      <w:r w:rsidR="00536DCB" w:rsidRPr="004B4460">
        <w:rPr>
          <w:sz w:val="26"/>
          <w:szCs w:val="26"/>
        </w:rPr>
        <w:t xml:space="preserve"> </w:t>
      </w:r>
      <w:r w:rsidRPr="004B4460">
        <w:rPr>
          <w:sz w:val="26"/>
          <w:szCs w:val="26"/>
        </w:rPr>
        <w:t>о сроках, местах и порядке проведения ГИА, в том числе о ведении в ППЭ и аудиториях видеозаписи</w:t>
      </w:r>
      <w:r w:rsidR="00536DCB" w:rsidRPr="004B4460">
        <w:rPr>
          <w:sz w:val="26"/>
          <w:szCs w:val="26"/>
        </w:rPr>
        <w:t xml:space="preserve"> </w:t>
      </w:r>
      <w:r w:rsidR="0058236F" w:rsidRPr="004B4460">
        <w:rPr>
          <w:sz w:val="26"/>
          <w:szCs w:val="26"/>
        </w:rPr>
        <w:t>в режиме офлайн</w:t>
      </w:r>
      <w:r w:rsidRPr="004B4460">
        <w:rPr>
          <w:sz w:val="26"/>
          <w:szCs w:val="26"/>
        </w:rPr>
        <w:t>,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w:t>
      </w:r>
      <w:r w:rsidR="00367F12" w:rsidRPr="004B4460">
        <w:rPr>
          <w:sz w:val="26"/>
          <w:szCs w:val="26"/>
        </w:rPr>
        <w:t>вленный порядок проведения ГИА.</w:t>
      </w:r>
    </w:p>
    <w:p w:rsidR="008C302A" w:rsidRPr="004B4460" w:rsidRDefault="008C302A" w:rsidP="009E54EA">
      <w:pPr>
        <w:tabs>
          <w:tab w:val="left" w:pos="900"/>
          <w:tab w:val="left" w:pos="1260"/>
        </w:tabs>
        <w:ind w:firstLine="709"/>
        <w:jc w:val="both"/>
        <w:rPr>
          <w:b/>
          <w:sz w:val="26"/>
          <w:szCs w:val="26"/>
        </w:rPr>
      </w:pPr>
      <w:r w:rsidRPr="004B4460">
        <w:rPr>
          <w:b/>
          <w:sz w:val="26"/>
          <w:szCs w:val="26"/>
        </w:rPr>
        <w:t>Подготовка к проведению ГИА.</w:t>
      </w:r>
    </w:p>
    <w:p w:rsidR="006041EA" w:rsidRPr="004B4460" w:rsidRDefault="006041EA" w:rsidP="009E54EA">
      <w:pPr>
        <w:ind w:firstLine="709"/>
        <w:jc w:val="both"/>
        <w:rPr>
          <w:i/>
          <w:sz w:val="26"/>
          <w:szCs w:val="26"/>
        </w:rPr>
      </w:pPr>
      <w:r w:rsidRPr="004B4460">
        <w:rPr>
          <w:i/>
          <w:sz w:val="26"/>
          <w:szCs w:val="26"/>
        </w:rPr>
        <w:t>Организатор в аудитории должен заблаговременно пройти инструктаж по порядку и процедуре проведения ГИА и ознакомиться с:</w:t>
      </w:r>
    </w:p>
    <w:p w:rsidR="006041EA" w:rsidRPr="004B4460" w:rsidRDefault="006041EA" w:rsidP="009E54EA">
      <w:pPr>
        <w:ind w:firstLine="709"/>
        <w:jc w:val="both"/>
        <w:rPr>
          <w:sz w:val="26"/>
          <w:szCs w:val="26"/>
        </w:rPr>
      </w:pPr>
      <w:r w:rsidRPr="004B4460">
        <w:rPr>
          <w:sz w:val="26"/>
          <w:szCs w:val="26"/>
        </w:rPr>
        <w:t>нормативными правовыми документами, регламентирующими проведение ГИА;</w:t>
      </w:r>
    </w:p>
    <w:p w:rsidR="006041EA" w:rsidRPr="004B4460" w:rsidRDefault="006041EA" w:rsidP="009E54EA">
      <w:pPr>
        <w:ind w:firstLine="709"/>
        <w:jc w:val="both"/>
        <w:rPr>
          <w:sz w:val="26"/>
          <w:szCs w:val="26"/>
        </w:rPr>
      </w:pPr>
      <w:r w:rsidRPr="004B4460">
        <w:rPr>
          <w:sz w:val="26"/>
          <w:szCs w:val="26"/>
        </w:rPr>
        <w:t>инструкцией, определяющей порядок работы организаторов в аудитории;</w:t>
      </w:r>
    </w:p>
    <w:p w:rsidR="006041EA" w:rsidRPr="004B4460" w:rsidRDefault="006041EA" w:rsidP="009E54EA">
      <w:pPr>
        <w:ind w:firstLine="709"/>
        <w:jc w:val="both"/>
        <w:rPr>
          <w:sz w:val="26"/>
          <w:szCs w:val="26"/>
        </w:rPr>
      </w:pPr>
      <w:r w:rsidRPr="004B4460">
        <w:rPr>
          <w:sz w:val="26"/>
          <w:szCs w:val="26"/>
        </w:rPr>
        <w:t>правилами заполнения листов (бланков) для записи ответов;</w:t>
      </w:r>
    </w:p>
    <w:p w:rsidR="006041EA" w:rsidRPr="004B4460" w:rsidRDefault="006041EA" w:rsidP="009E54EA">
      <w:pPr>
        <w:ind w:firstLine="709"/>
        <w:jc w:val="both"/>
        <w:rPr>
          <w:sz w:val="26"/>
          <w:szCs w:val="26"/>
        </w:rPr>
      </w:pPr>
      <w:r w:rsidRPr="004B4460">
        <w:rPr>
          <w:sz w:val="26"/>
          <w:szCs w:val="26"/>
        </w:rPr>
        <w:t>правилами оформления ведомостей, протоколов и актов, заполняемых при проведении ГИА в аудиториях.</w:t>
      </w:r>
    </w:p>
    <w:p w:rsidR="008C302A" w:rsidRPr="004B4460" w:rsidRDefault="008C302A" w:rsidP="000E0384">
      <w:pPr>
        <w:tabs>
          <w:tab w:val="left" w:pos="900"/>
          <w:tab w:val="left" w:pos="1260"/>
        </w:tabs>
        <w:spacing w:before="120"/>
        <w:ind w:firstLine="567"/>
        <w:jc w:val="both"/>
        <w:rPr>
          <w:sz w:val="26"/>
          <w:szCs w:val="26"/>
        </w:rPr>
      </w:pPr>
    </w:p>
    <w:p w:rsidR="00EC0A2C" w:rsidRPr="004B4460" w:rsidRDefault="00EC0A2C" w:rsidP="0057349B">
      <w:pPr>
        <w:pStyle w:val="afb"/>
        <w:tabs>
          <w:tab w:val="left" w:pos="1134"/>
        </w:tabs>
        <w:ind w:left="567"/>
        <w:jc w:val="both"/>
        <w:rPr>
          <w:b/>
          <w:sz w:val="26"/>
          <w:szCs w:val="26"/>
        </w:rPr>
      </w:pPr>
      <w:r w:rsidRPr="004B4460">
        <w:rPr>
          <w:b/>
          <w:sz w:val="26"/>
          <w:szCs w:val="26"/>
        </w:rPr>
        <w:t>Проведение экзамена в ППЭ.</w:t>
      </w:r>
    </w:p>
    <w:p w:rsidR="005212EF" w:rsidRPr="004B4460" w:rsidRDefault="005212EF" w:rsidP="0057349B">
      <w:pPr>
        <w:pStyle w:val="afb"/>
        <w:tabs>
          <w:tab w:val="left" w:pos="1134"/>
        </w:tabs>
        <w:ind w:left="567"/>
        <w:jc w:val="both"/>
        <w:rPr>
          <w:b/>
          <w:sz w:val="26"/>
          <w:szCs w:val="26"/>
        </w:rPr>
      </w:pPr>
    </w:p>
    <w:tbl>
      <w:tblPr>
        <w:tblStyle w:val="aff"/>
        <w:tblW w:w="0" w:type="auto"/>
        <w:tblInd w:w="108" w:type="dxa"/>
        <w:tblLook w:val="04A0"/>
      </w:tblPr>
      <w:tblGrid>
        <w:gridCol w:w="10206"/>
      </w:tblGrid>
      <w:tr w:rsidR="00121956" w:rsidRPr="004B4460" w:rsidTr="009311EC">
        <w:tc>
          <w:tcPr>
            <w:tcW w:w="10206" w:type="dxa"/>
            <w:tcBorders>
              <w:top w:val="dashed" w:sz="12" w:space="0" w:color="auto"/>
              <w:left w:val="dashed" w:sz="12" w:space="0" w:color="auto"/>
              <w:bottom w:val="dashed" w:sz="12" w:space="0" w:color="auto"/>
              <w:right w:val="dashed" w:sz="12" w:space="0" w:color="auto"/>
            </w:tcBorders>
          </w:tcPr>
          <w:p w:rsidR="00121956" w:rsidRPr="004B4460" w:rsidRDefault="00121956" w:rsidP="004D2DC2">
            <w:pPr>
              <w:ind w:firstLine="709"/>
              <w:jc w:val="both"/>
              <w:rPr>
                <w:sz w:val="26"/>
                <w:szCs w:val="26"/>
              </w:rPr>
            </w:pPr>
            <w:r w:rsidRPr="004B4460">
              <w:rPr>
                <w:sz w:val="26"/>
                <w:szCs w:val="26"/>
              </w:rPr>
              <w:t>Организатору необходимо помнить, что экзамен проводится в спокойной и доброжелательной обстановке.</w:t>
            </w:r>
          </w:p>
          <w:p w:rsidR="00121956" w:rsidRPr="004B4460" w:rsidRDefault="00121956" w:rsidP="004D2DC2">
            <w:pPr>
              <w:ind w:firstLine="709"/>
              <w:jc w:val="both"/>
              <w:rPr>
                <w:b/>
                <w:sz w:val="26"/>
                <w:szCs w:val="26"/>
              </w:rPr>
            </w:pPr>
            <w:r w:rsidRPr="004B4460">
              <w:rPr>
                <w:sz w:val="26"/>
                <w:szCs w:val="26"/>
              </w:rPr>
              <w:t xml:space="preserve">В день проведения экзамена (в период с момента входа в ППЭ и до окончания экзамена) в ППЭ организатору в аудитории </w:t>
            </w:r>
            <w:r w:rsidRPr="004B4460">
              <w:rPr>
                <w:b/>
                <w:sz w:val="26"/>
                <w:szCs w:val="26"/>
              </w:rPr>
              <w:t xml:space="preserve">запрещается: </w:t>
            </w:r>
          </w:p>
          <w:p w:rsidR="00121956" w:rsidRPr="004B4460" w:rsidRDefault="00121956" w:rsidP="004D2DC2">
            <w:pPr>
              <w:ind w:firstLine="709"/>
              <w:jc w:val="both"/>
              <w:rPr>
                <w:sz w:val="26"/>
                <w:szCs w:val="26"/>
              </w:rPr>
            </w:pPr>
            <w:r w:rsidRPr="004B4460">
              <w:rPr>
                <w:sz w:val="26"/>
                <w:szCs w:val="26"/>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121956" w:rsidRPr="004B4460" w:rsidRDefault="00121956" w:rsidP="004D2DC2">
            <w:pPr>
              <w:ind w:firstLine="709"/>
              <w:jc w:val="both"/>
              <w:rPr>
                <w:sz w:val="26"/>
                <w:szCs w:val="26"/>
              </w:rPr>
            </w:pPr>
            <w:r w:rsidRPr="004B4460">
              <w:rPr>
                <w:sz w:val="26"/>
                <w:szCs w:val="26"/>
              </w:rPr>
              <w:t xml:space="preserve">б) оказывать содействие участникам </w:t>
            </w:r>
            <w:r w:rsidRPr="004B4460">
              <w:rPr>
                <w:color w:val="000000"/>
                <w:sz w:val="26"/>
                <w:szCs w:val="26"/>
              </w:rPr>
              <w:t>экзамена</w:t>
            </w:r>
            <w:r w:rsidRPr="004B4460">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21956" w:rsidRPr="004B4460" w:rsidRDefault="00121956" w:rsidP="004D2DC2">
            <w:pPr>
              <w:tabs>
                <w:tab w:val="left" w:pos="4088"/>
              </w:tabs>
              <w:ind w:firstLine="709"/>
              <w:jc w:val="both"/>
              <w:rPr>
                <w:b/>
                <w:sz w:val="26"/>
                <w:szCs w:val="26"/>
              </w:rPr>
            </w:pPr>
            <w:r w:rsidRPr="004B4460">
              <w:rPr>
                <w:sz w:val="26"/>
                <w:szCs w:val="26"/>
              </w:rPr>
              <w:t>в) выносить из аудиторий и ППЭ ЭМ на бумажном или электронном носителях, фотографировать ЭМ.</w:t>
            </w:r>
          </w:p>
        </w:tc>
      </w:tr>
    </w:tbl>
    <w:p w:rsidR="00EC0A2C" w:rsidRPr="004B4460" w:rsidRDefault="00EC0A2C" w:rsidP="005212EF">
      <w:pPr>
        <w:tabs>
          <w:tab w:val="left" w:pos="1134"/>
        </w:tabs>
        <w:jc w:val="both"/>
        <w:rPr>
          <w:b/>
          <w:sz w:val="26"/>
          <w:szCs w:val="26"/>
        </w:rPr>
      </w:pPr>
    </w:p>
    <w:p w:rsidR="00776D39" w:rsidRPr="004B4460" w:rsidRDefault="00FE4A4B" w:rsidP="004D2DC2">
      <w:pPr>
        <w:ind w:firstLine="709"/>
        <w:jc w:val="both"/>
        <w:rPr>
          <w:b/>
          <w:sz w:val="26"/>
          <w:szCs w:val="26"/>
        </w:rPr>
      </w:pPr>
      <w:bookmarkStart w:id="148" w:name="_Toc404598545"/>
      <w:r w:rsidRPr="004B4460">
        <w:rPr>
          <w:b/>
          <w:sz w:val="26"/>
          <w:szCs w:val="26"/>
        </w:rPr>
        <w:t>В день проведения экзамена организатор</w:t>
      </w:r>
      <w:r w:rsidR="00A053A6" w:rsidRPr="004B4460">
        <w:rPr>
          <w:b/>
          <w:sz w:val="26"/>
          <w:szCs w:val="26"/>
        </w:rPr>
        <w:t xml:space="preserve"> в а</w:t>
      </w:r>
      <w:r w:rsidRPr="004B4460">
        <w:rPr>
          <w:b/>
          <w:sz w:val="26"/>
          <w:szCs w:val="26"/>
        </w:rPr>
        <w:t>удитории ППЭ должен:</w:t>
      </w:r>
    </w:p>
    <w:bookmarkEnd w:id="148"/>
    <w:p w:rsidR="00044167" w:rsidRPr="004B4460" w:rsidRDefault="00FA4A97" w:rsidP="004D2DC2">
      <w:pPr>
        <w:tabs>
          <w:tab w:val="left" w:pos="1134"/>
          <w:tab w:val="left" w:pos="4088"/>
        </w:tabs>
        <w:ind w:firstLine="709"/>
        <w:jc w:val="both"/>
        <w:rPr>
          <w:sz w:val="26"/>
          <w:szCs w:val="26"/>
        </w:rPr>
      </w:pPr>
      <w:r w:rsidRPr="004B4460">
        <w:rPr>
          <w:sz w:val="26"/>
          <w:szCs w:val="26"/>
        </w:rPr>
        <w:t>п</w:t>
      </w:r>
      <w:r w:rsidR="00FE4A4B" w:rsidRPr="004B4460">
        <w:rPr>
          <w:sz w:val="26"/>
          <w:szCs w:val="26"/>
        </w:rPr>
        <w:t>рибыть</w:t>
      </w:r>
      <w:r w:rsidR="00A053A6" w:rsidRPr="004B4460">
        <w:rPr>
          <w:sz w:val="26"/>
          <w:szCs w:val="26"/>
        </w:rPr>
        <w:t xml:space="preserve"> в П</w:t>
      </w:r>
      <w:r w:rsidR="00FE4A4B" w:rsidRPr="004B4460">
        <w:rPr>
          <w:sz w:val="26"/>
          <w:szCs w:val="26"/>
        </w:rPr>
        <w:t>ПЭ</w:t>
      </w:r>
      <w:r w:rsidR="00A053A6" w:rsidRPr="004B4460">
        <w:rPr>
          <w:sz w:val="26"/>
          <w:szCs w:val="26"/>
        </w:rPr>
        <w:t xml:space="preserve"> </w:t>
      </w:r>
      <w:r w:rsidR="00A053A6" w:rsidRPr="004B4460">
        <w:rPr>
          <w:b/>
          <w:sz w:val="26"/>
          <w:szCs w:val="26"/>
        </w:rPr>
        <w:t>не п</w:t>
      </w:r>
      <w:r w:rsidR="00FE4A4B" w:rsidRPr="004B4460">
        <w:rPr>
          <w:b/>
          <w:sz w:val="26"/>
          <w:szCs w:val="26"/>
        </w:rPr>
        <w:t xml:space="preserve">озднее </w:t>
      </w:r>
      <w:r w:rsidR="000428FE" w:rsidRPr="004B4460">
        <w:rPr>
          <w:b/>
          <w:sz w:val="26"/>
          <w:szCs w:val="26"/>
        </w:rPr>
        <w:t>0</w:t>
      </w:r>
      <w:r w:rsidR="001803A6" w:rsidRPr="004B4460">
        <w:rPr>
          <w:b/>
          <w:sz w:val="26"/>
          <w:szCs w:val="26"/>
        </w:rPr>
        <w:t>8</w:t>
      </w:r>
      <w:r w:rsidR="00E404AC" w:rsidRPr="004B4460">
        <w:rPr>
          <w:b/>
          <w:sz w:val="26"/>
          <w:szCs w:val="26"/>
        </w:rPr>
        <w:t>.00</w:t>
      </w:r>
      <w:r w:rsidRPr="004B4460">
        <w:rPr>
          <w:b/>
          <w:sz w:val="26"/>
          <w:szCs w:val="26"/>
        </w:rPr>
        <w:t xml:space="preserve"> по местному времени</w:t>
      </w:r>
      <w:r w:rsidR="00FE4A4B" w:rsidRPr="004B4460">
        <w:rPr>
          <w:sz w:val="26"/>
          <w:szCs w:val="26"/>
        </w:rPr>
        <w:t xml:space="preserve"> </w:t>
      </w:r>
      <w:r w:rsidR="00B61B8C" w:rsidRPr="004B4460">
        <w:rPr>
          <w:sz w:val="26"/>
          <w:szCs w:val="26"/>
        </w:rPr>
        <w:t>и</w:t>
      </w:r>
      <w:r w:rsidRPr="004B4460">
        <w:rPr>
          <w:sz w:val="26"/>
          <w:szCs w:val="26"/>
        </w:rPr>
        <w:t xml:space="preserve"> зарегистрироваться у ответственного организатора вне аудитории, уполномоченного руководителем ППЭ</w:t>
      </w:r>
      <w:r w:rsidR="00FE4A4B" w:rsidRPr="004B4460">
        <w:rPr>
          <w:sz w:val="26"/>
          <w:szCs w:val="26"/>
        </w:rPr>
        <w:t>;</w:t>
      </w:r>
    </w:p>
    <w:p w:rsidR="000428FE" w:rsidRPr="004B4460" w:rsidRDefault="000428FE" w:rsidP="004D2DC2">
      <w:pPr>
        <w:tabs>
          <w:tab w:val="left" w:pos="1134"/>
          <w:tab w:val="left" w:pos="4088"/>
        </w:tabs>
        <w:ind w:firstLine="709"/>
        <w:jc w:val="both"/>
        <w:rPr>
          <w:sz w:val="26"/>
          <w:szCs w:val="26"/>
        </w:rPr>
      </w:pPr>
      <w:r w:rsidRPr="004B4460">
        <w:rPr>
          <w:sz w:val="26"/>
          <w:szCs w:val="26"/>
        </w:rPr>
        <w:t>оставить личные вещи в месте хранения личных вещей организаторов, расположенном до входа в ППЭ;</w:t>
      </w:r>
    </w:p>
    <w:p w:rsidR="000428FE" w:rsidRPr="004B4460" w:rsidRDefault="000428FE" w:rsidP="004D2DC2">
      <w:pPr>
        <w:tabs>
          <w:tab w:val="left" w:pos="1134"/>
          <w:tab w:val="left" w:pos="4088"/>
        </w:tabs>
        <w:ind w:firstLine="709"/>
        <w:jc w:val="both"/>
        <w:rPr>
          <w:sz w:val="26"/>
          <w:szCs w:val="26"/>
        </w:rPr>
      </w:pPr>
      <w:r w:rsidRPr="004B4460">
        <w:rPr>
          <w:sz w:val="26"/>
          <w:szCs w:val="26"/>
        </w:rPr>
        <w:t>пройти инструктаж у руководителя ППЭ по процедуре проведения ГИА не позднее 08.30</w:t>
      </w:r>
      <w:r w:rsidR="00097164" w:rsidRPr="004B4460">
        <w:rPr>
          <w:sz w:val="26"/>
          <w:szCs w:val="26"/>
        </w:rPr>
        <w:t xml:space="preserve"> по местному времени</w:t>
      </w:r>
      <w:r w:rsidRPr="004B4460">
        <w:rPr>
          <w:sz w:val="26"/>
          <w:szCs w:val="26"/>
        </w:rPr>
        <w:t>;</w:t>
      </w:r>
    </w:p>
    <w:p w:rsidR="00044167" w:rsidRPr="004B4460" w:rsidRDefault="00284E64" w:rsidP="004D2DC2">
      <w:pPr>
        <w:tabs>
          <w:tab w:val="left" w:pos="1134"/>
          <w:tab w:val="left" w:pos="4088"/>
        </w:tabs>
        <w:ind w:firstLine="709"/>
        <w:jc w:val="both"/>
        <w:rPr>
          <w:sz w:val="26"/>
          <w:szCs w:val="26"/>
        </w:rPr>
      </w:pPr>
      <w:r w:rsidRPr="004B4460">
        <w:rPr>
          <w:sz w:val="26"/>
          <w:szCs w:val="26"/>
        </w:rPr>
        <w:t>п</w:t>
      </w:r>
      <w:r w:rsidR="00FE4A4B" w:rsidRPr="004B4460">
        <w:rPr>
          <w:sz w:val="26"/>
          <w:szCs w:val="26"/>
        </w:rPr>
        <w:t>олучить</w:t>
      </w:r>
      <w:r w:rsidR="00A053A6" w:rsidRPr="004B4460">
        <w:rPr>
          <w:sz w:val="26"/>
          <w:szCs w:val="26"/>
        </w:rPr>
        <w:t xml:space="preserve"> у р</w:t>
      </w:r>
      <w:r w:rsidR="00FE4A4B" w:rsidRPr="004B4460">
        <w:rPr>
          <w:sz w:val="26"/>
          <w:szCs w:val="26"/>
        </w:rPr>
        <w:t>уководителя ППЭ информацию</w:t>
      </w:r>
      <w:r w:rsidR="00A053A6" w:rsidRPr="004B4460">
        <w:rPr>
          <w:sz w:val="26"/>
          <w:szCs w:val="26"/>
        </w:rPr>
        <w:t xml:space="preserve"> о н</w:t>
      </w:r>
      <w:r w:rsidR="00FE4A4B" w:rsidRPr="004B4460">
        <w:rPr>
          <w:sz w:val="26"/>
          <w:szCs w:val="26"/>
        </w:rPr>
        <w:t>азначении ответственных организаторов</w:t>
      </w:r>
      <w:r w:rsidR="00A053A6" w:rsidRPr="004B4460">
        <w:rPr>
          <w:sz w:val="26"/>
          <w:szCs w:val="26"/>
        </w:rPr>
        <w:t xml:space="preserve"> в а</w:t>
      </w:r>
      <w:r w:rsidR="00FE4A4B" w:rsidRPr="004B4460">
        <w:rPr>
          <w:sz w:val="26"/>
          <w:szCs w:val="26"/>
        </w:rPr>
        <w:t>удитории</w:t>
      </w:r>
      <w:r w:rsidR="00A053A6" w:rsidRPr="004B4460">
        <w:rPr>
          <w:sz w:val="26"/>
          <w:szCs w:val="26"/>
        </w:rPr>
        <w:t xml:space="preserve"> и р</w:t>
      </w:r>
      <w:r w:rsidR="00FE4A4B" w:rsidRPr="004B4460">
        <w:rPr>
          <w:sz w:val="26"/>
          <w:szCs w:val="26"/>
        </w:rPr>
        <w:t>аспределении</w:t>
      </w:r>
      <w:r w:rsidR="00A053A6" w:rsidRPr="004B4460">
        <w:rPr>
          <w:sz w:val="26"/>
          <w:szCs w:val="26"/>
        </w:rPr>
        <w:t xml:space="preserve"> по а</w:t>
      </w:r>
      <w:r w:rsidR="00FE4A4B" w:rsidRPr="004B4460">
        <w:rPr>
          <w:sz w:val="26"/>
          <w:szCs w:val="26"/>
        </w:rPr>
        <w:t>удиториям ППЭ,</w:t>
      </w:r>
      <w:r w:rsidR="00A053A6" w:rsidRPr="004B4460">
        <w:rPr>
          <w:sz w:val="26"/>
          <w:szCs w:val="26"/>
        </w:rPr>
        <w:t xml:space="preserve"> а т</w:t>
      </w:r>
      <w:r w:rsidR="00FE4A4B" w:rsidRPr="004B4460">
        <w:rPr>
          <w:sz w:val="26"/>
          <w:szCs w:val="26"/>
        </w:rPr>
        <w:t>ак</w:t>
      </w:r>
      <w:r w:rsidR="00A053A6" w:rsidRPr="004B4460">
        <w:rPr>
          <w:sz w:val="26"/>
          <w:szCs w:val="26"/>
        </w:rPr>
        <w:t>же </w:t>
      </w:r>
      <w:r w:rsidR="00A053A6" w:rsidRPr="004B4460">
        <w:rPr>
          <w:sz w:val="26"/>
          <w:szCs w:val="26"/>
          <w:lang w:eastAsia="en-US"/>
        </w:rPr>
        <w:t>и</w:t>
      </w:r>
      <w:r w:rsidR="00FE4A4B" w:rsidRPr="004B4460">
        <w:rPr>
          <w:sz w:val="26"/>
          <w:szCs w:val="26"/>
          <w:lang w:eastAsia="en-US"/>
        </w:rPr>
        <w:t>нформацию</w:t>
      </w:r>
      <w:r w:rsidR="00A053A6" w:rsidRPr="004B4460">
        <w:rPr>
          <w:sz w:val="26"/>
          <w:szCs w:val="26"/>
          <w:lang w:eastAsia="en-US"/>
        </w:rPr>
        <w:t xml:space="preserve"> о с</w:t>
      </w:r>
      <w:r w:rsidR="00FE4A4B" w:rsidRPr="004B4460">
        <w:rPr>
          <w:sz w:val="26"/>
          <w:szCs w:val="26"/>
          <w:lang w:eastAsia="en-US"/>
        </w:rPr>
        <w:t xml:space="preserve">роках ознакомления участников </w:t>
      </w:r>
      <w:r w:rsidR="004779E4" w:rsidRPr="004B4460">
        <w:rPr>
          <w:sz w:val="26"/>
          <w:szCs w:val="26"/>
          <w:lang w:eastAsia="en-US"/>
        </w:rPr>
        <w:t>ГИА</w:t>
      </w:r>
      <w:r w:rsidR="00A053A6" w:rsidRPr="004B4460">
        <w:rPr>
          <w:sz w:val="26"/>
          <w:szCs w:val="26"/>
          <w:lang w:eastAsia="en-US"/>
        </w:rPr>
        <w:t xml:space="preserve"> с р</w:t>
      </w:r>
      <w:r w:rsidR="00FE4A4B" w:rsidRPr="004B4460">
        <w:rPr>
          <w:sz w:val="26"/>
          <w:szCs w:val="26"/>
          <w:lang w:eastAsia="en-US"/>
        </w:rPr>
        <w:t>езультатами</w:t>
      </w:r>
      <w:r w:rsidR="00FE4A4B" w:rsidRPr="004B4460">
        <w:rPr>
          <w:sz w:val="26"/>
          <w:szCs w:val="26"/>
        </w:rPr>
        <w:t>;</w:t>
      </w:r>
    </w:p>
    <w:p w:rsidR="00044167" w:rsidRPr="004B4460" w:rsidRDefault="00284E64" w:rsidP="004D2DC2">
      <w:pPr>
        <w:tabs>
          <w:tab w:val="left" w:pos="1134"/>
          <w:tab w:val="left" w:pos="4088"/>
        </w:tabs>
        <w:ind w:firstLine="709"/>
        <w:jc w:val="both"/>
        <w:rPr>
          <w:sz w:val="26"/>
          <w:szCs w:val="26"/>
        </w:rPr>
      </w:pPr>
      <w:r w:rsidRPr="004B4460">
        <w:rPr>
          <w:sz w:val="26"/>
          <w:szCs w:val="26"/>
        </w:rPr>
        <w:t xml:space="preserve">получить </w:t>
      </w:r>
      <w:r w:rsidR="00A053A6" w:rsidRPr="004B4460">
        <w:rPr>
          <w:sz w:val="26"/>
          <w:szCs w:val="26"/>
        </w:rPr>
        <w:t>у р</w:t>
      </w:r>
      <w:r w:rsidR="00FE4A4B" w:rsidRPr="004B4460">
        <w:rPr>
          <w:sz w:val="26"/>
          <w:szCs w:val="26"/>
        </w:rPr>
        <w:t>уководителя ППЭ:</w:t>
      </w:r>
    </w:p>
    <w:p w:rsidR="00852061" w:rsidRPr="004B4460" w:rsidRDefault="00852061" w:rsidP="004D2DC2">
      <w:pPr>
        <w:tabs>
          <w:tab w:val="left" w:pos="993"/>
        </w:tabs>
        <w:ind w:firstLine="709"/>
        <w:jc w:val="both"/>
        <w:rPr>
          <w:sz w:val="26"/>
          <w:szCs w:val="26"/>
        </w:rPr>
      </w:pPr>
      <w:r w:rsidRPr="004B4460">
        <w:rPr>
          <w:sz w:val="26"/>
          <w:szCs w:val="26"/>
        </w:rPr>
        <w:t xml:space="preserve">списки участников экзамена в аудиториях ППЭ; </w:t>
      </w:r>
    </w:p>
    <w:p w:rsidR="00852061" w:rsidRPr="004B4460" w:rsidRDefault="00852061" w:rsidP="004D2DC2">
      <w:pPr>
        <w:tabs>
          <w:tab w:val="left" w:pos="993"/>
        </w:tabs>
        <w:ind w:firstLine="709"/>
        <w:jc w:val="both"/>
        <w:rPr>
          <w:spacing w:val="-4"/>
          <w:sz w:val="26"/>
          <w:szCs w:val="26"/>
        </w:rPr>
      </w:pPr>
      <w:r w:rsidRPr="004B4460">
        <w:rPr>
          <w:spacing w:val="-4"/>
          <w:sz w:val="26"/>
          <w:szCs w:val="26"/>
        </w:rPr>
        <w:t xml:space="preserve">протоколы проведения </w:t>
      </w:r>
      <w:r w:rsidRPr="004B4460">
        <w:rPr>
          <w:sz w:val="26"/>
          <w:szCs w:val="26"/>
        </w:rPr>
        <w:t xml:space="preserve">экзамена </w:t>
      </w:r>
      <w:r w:rsidRPr="004B4460">
        <w:rPr>
          <w:spacing w:val="-4"/>
          <w:sz w:val="26"/>
          <w:szCs w:val="26"/>
        </w:rPr>
        <w:t>в аудитории;</w:t>
      </w:r>
    </w:p>
    <w:p w:rsidR="00852061" w:rsidRPr="004B4460" w:rsidRDefault="00852061" w:rsidP="004D2DC2">
      <w:pPr>
        <w:tabs>
          <w:tab w:val="left" w:pos="993"/>
        </w:tabs>
        <w:ind w:firstLine="709"/>
        <w:jc w:val="both"/>
        <w:rPr>
          <w:sz w:val="26"/>
          <w:szCs w:val="26"/>
        </w:rPr>
      </w:pPr>
      <w:r w:rsidRPr="004B4460">
        <w:rPr>
          <w:sz w:val="26"/>
          <w:szCs w:val="26"/>
        </w:rPr>
        <w:t xml:space="preserve">инструкцию для участников экзамена, зачитываемую организатором в аудитории перед началом экзамена (одна инструкция на аудиторию); </w:t>
      </w:r>
    </w:p>
    <w:p w:rsidR="00E62B63" w:rsidRPr="004B4460" w:rsidRDefault="00852061" w:rsidP="004D2DC2">
      <w:pPr>
        <w:tabs>
          <w:tab w:val="left" w:pos="993"/>
        </w:tabs>
        <w:ind w:firstLine="709"/>
        <w:jc w:val="both"/>
        <w:rPr>
          <w:sz w:val="26"/>
          <w:szCs w:val="26"/>
        </w:rPr>
      </w:pPr>
      <w:r w:rsidRPr="004B4460">
        <w:rPr>
          <w:sz w:val="26"/>
          <w:szCs w:val="26"/>
        </w:rPr>
        <w:t xml:space="preserve">ножницы для вскрытия пакета с </w:t>
      </w:r>
      <w:r w:rsidR="00E62B63" w:rsidRPr="004B4460">
        <w:rPr>
          <w:sz w:val="26"/>
          <w:szCs w:val="26"/>
        </w:rPr>
        <w:t>ЭМ;</w:t>
      </w:r>
    </w:p>
    <w:p w:rsidR="00852061" w:rsidRPr="004B4460" w:rsidRDefault="00852061" w:rsidP="004D2DC2">
      <w:pPr>
        <w:tabs>
          <w:tab w:val="left" w:pos="993"/>
        </w:tabs>
        <w:ind w:firstLine="709"/>
        <w:jc w:val="both"/>
        <w:rPr>
          <w:sz w:val="26"/>
          <w:szCs w:val="26"/>
        </w:rPr>
      </w:pPr>
      <w:r w:rsidRPr="004B4460">
        <w:rPr>
          <w:sz w:val="26"/>
          <w:szCs w:val="26"/>
        </w:rPr>
        <w:t xml:space="preserve">таблички с номерами аудиторий; </w:t>
      </w:r>
    </w:p>
    <w:p w:rsidR="00852061" w:rsidRPr="004B4460" w:rsidRDefault="00852061" w:rsidP="004D2DC2">
      <w:pPr>
        <w:pStyle w:val="aff1"/>
        <w:ind w:firstLine="709"/>
        <w:jc w:val="both"/>
        <w:rPr>
          <w:i/>
          <w:sz w:val="26"/>
          <w:szCs w:val="26"/>
        </w:rPr>
      </w:pPr>
      <w:r w:rsidRPr="004B4460">
        <w:rPr>
          <w:sz w:val="26"/>
          <w:szCs w:val="26"/>
        </w:rPr>
        <w:t xml:space="preserve">листы бумаги для черновиков со штампом образовательной организации, на базе которой расположен ППЭ </w:t>
      </w:r>
      <w:r w:rsidRPr="004B4460">
        <w:rPr>
          <w:i/>
          <w:sz w:val="26"/>
          <w:szCs w:val="26"/>
        </w:rPr>
        <w:t>(в случае проведения ГИА по иностранным языкам (раздел «Говорение») листы бумаги для черновиков не выдаются) (минимальное количество черновиков – два на одного участника ГИА);</w:t>
      </w:r>
    </w:p>
    <w:p w:rsidR="00E30CA5" w:rsidRPr="004B4460" w:rsidRDefault="00852061" w:rsidP="004D2DC2">
      <w:pPr>
        <w:tabs>
          <w:tab w:val="left" w:pos="4088"/>
        </w:tabs>
        <w:ind w:firstLine="709"/>
        <w:jc w:val="both"/>
        <w:rPr>
          <w:sz w:val="26"/>
          <w:szCs w:val="26"/>
        </w:rPr>
      </w:pPr>
      <w:r w:rsidRPr="004B4460">
        <w:rPr>
          <w:sz w:val="26"/>
          <w:szCs w:val="26"/>
        </w:rPr>
        <w:t>конверт для упаковки использованных черновиков (один конверт на аудиторию)</w:t>
      </w:r>
      <w:r w:rsidR="00DC392B" w:rsidRPr="004B4460">
        <w:rPr>
          <w:sz w:val="26"/>
          <w:szCs w:val="26"/>
        </w:rPr>
        <w:t>.</w:t>
      </w:r>
    </w:p>
    <w:p w:rsidR="00477C73" w:rsidRPr="004B4460" w:rsidRDefault="00A053A6" w:rsidP="004D2DC2">
      <w:pPr>
        <w:tabs>
          <w:tab w:val="left" w:pos="4088"/>
        </w:tabs>
        <w:ind w:firstLine="709"/>
        <w:jc w:val="both"/>
        <w:rPr>
          <w:sz w:val="26"/>
          <w:szCs w:val="26"/>
        </w:rPr>
      </w:pPr>
      <w:r w:rsidRPr="004B4460">
        <w:rPr>
          <w:sz w:val="26"/>
          <w:szCs w:val="26"/>
        </w:rPr>
        <w:t>Не п</w:t>
      </w:r>
      <w:r w:rsidR="00FE4A4B" w:rsidRPr="004B4460">
        <w:rPr>
          <w:sz w:val="26"/>
          <w:szCs w:val="26"/>
        </w:rPr>
        <w:t>озднее 9</w:t>
      </w:r>
      <w:r w:rsidR="00DE5526" w:rsidRPr="004B4460">
        <w:rPr>
          <w:sz w:val="26"/>
          <w:szCs w:val="26"/>
        </w:rPr>
        <w:t>.</w:t>
      </w:r>
      <w:r w:rsidR="00F05225" w:rsidRPr="004B4460">
        <w:rPr>
          <w:sz w:val="26"/>
          <w:szCs w:val="26"/>
        </w:rPr>
        <w:t xml:space="preserve">00 </w:t>
      </w:r>
      <w:r w:rsidR="00F169D5" w:rsidRPr="004B4460">
        <w:rPr>
          <w:sz w:val="26"/>
          <w:szCs w:val="26"/>
        </w:rPr>
        <w:t xml:space="preserve">по местному времени </w:t>
      </w:r>
      <w:r w:rsidR="00FE4A4B" w:rsidRPr="004B4460">
        <w:rPr>
          <w:sz w:val="26"/>
          <w:szCs w:val="26"/>
        </w:rPr>
        <w:t>пройти</w:t>
      </w:r>
      <w:r w:rsidRPr="004B4460">
        <w:rPr>
          <w:sz w:val="26"/>
          <w:szCs w:val="26"/>
        </w:rPr>
        <w:t xml:space="preserve"> в с</w:t>
      </w:r>
      <w:r w:rsidR="00FE4A4B" w:rsidRPr="004B4460">
        <w:rPr>
          <w:sz w:val="26"/>
          <w:szCs w:val="26"/>
        </w:rPr>
        <w:t>вою аудиторию, проверить</w:t>
      </w:r>
      <w:r w:rsidRPr="004B4460">
        <w:rPr>
          <w:sz w:val="26"/>
          <w:szCs w:val="26"/>
        </w:rPr>
        <w:t xml:space="preserve"> ее г</w:t>
      </w:r>
      <w:r w:rsidR="00FE4A4B" w:rsidRPr="004B4460">
        <w:rPr>
          <w:sz w:val="26"/>
          <w:szCs w:val="26"/>
        </w:rPr>
        <w:t>отовность</w:t>
      </w:r>
      <w:r w:rsidRPr="004B4460">
        <w:rPr>
          <w:sz w:val="26"/>
          <w:szCs w:val="26"/>
        </w:rPr>
        <w:t xml:space="preserve"> к э</w:t>
      </w:r>
      <w:r w:rsidR="00FE4A4B" w:rsidRPr="004B4460">
        <w:rPr>
          <w:sz w:val="26"/>
          <w:szCs w:val="26"/>
        </w:rPr>
        <w:t xml:space="preserve">кзамену </w:t>
      </w:r>
      <w:r w:rsidRPr="004B4460">
        <w:rPr>
          <w:sz w:val="26"/>
          <w:szCs w:val="26"/>
        </w:rPr>
        <w:t>и п</w:t>
      </w:r>
      <w:r w:rsidR="00FE4A4B" w:rsidRPr="004B4460">
        <w:rPr>
          <w:sz w:val="26"/>
          <w:szCs w:val="26"/>
        </w:rPr>
        <w:t>риступить</w:t>
      </w:r>
      <w:r w:rsidRPr="004B4460">
        <w:rPr>
          <w:sz w:val="26"/>
          <w:szCs w:val="26"/>
        </w:rPr>
        <w:t xml:space="preserve"> к в</w:t>
      </w:r>
      <w:r w:rsidR="00FE4A4B" w:rsidRPr="004B4460">
        <w:rPr>
          <w:sz w:val="26"/>
          <w:szCs w:val="26"/>
        </w:rPr>
        <w:t xml:space="preserve">ыполнению </w:t>
      </w:r>
      <w:r w:rsidR="00F169D5" w:rsidRPr="004B4460">
        <w:rPr>
          <w:sz w:val="26"/>
          <w:szCs w:val="26"/>
        </w:rPr>
        <w:t>своих обязанностей</w:t>
      </w:r>
      <w:r w:rsidR="00477C73" w:rsidRPr="004B4460">
        <w:rPr>
          <w:sz w:val="26"/>
          <w:szCs w:val="26"/>
        </w:rPr>
        <w:t>.</w:t>
      </w:r>
    </w:p>
    <w:p w:rsidR="0053516B" w:rsidRPr="004B4460" w:rsidRDefault="0053516B" w:rsidP="004D2DC2">
      <w:pPr>
        <w:tabs>
          <w:tab w:val="left" w:pos="4088"/>
        </w:tabs>
        <w:ind w:firstLine="709"/>
        <w:jc w:val="both"/>
        <w:rPr>
          <w:sz w:val="26"/>
          <w:szCs w:val="26"/>
        </w:rPr>
      </w:pPr>
      <w:r w:rsidRPr="004B4460">
        <w:rPr>
          <w:sz w:val="26"/>
          <w:szCs w:val="26"/>
        </w:rPr>
        <w:t>Организатору в аудитории необходимо:</w:t>
      </w:r>
    </w:p>
    <w:p w:rsidR="00044167" w:rsidRPr="004B4460" w:rsidRDefault="0053516B" w:rsidP="004D2DC2">
      <w:pPr>
        <w:tabs>
          <w:tab w:val="left" w:pos="4088"/>
        </w:tabs>
        <w:ind w:firstLine="709"/>
        <w:jc w:val="both"/>
        <w:rPr>
          <w:sz w:val="26"/>
          <w:szCs w:val="26"/>
        </w:rPr>
      </w:pPr>
      <w:r w:rsidRPr="004B4460">
        <w:rPr>
          <w:sz w:val="26"/>
          <w:szCs w:val="26"/>
        </w:rPr>
        <w:t>вывесить у входа в аудиторию один экземпляр списка участников ГИА</w:t>
      </w:r>
      <w:r w:rsidR="00E62B63" w:rsidRPr="004B4460">
        <w:rPr>
          <w:sz w:val="26"/>
          <w:szCs w:val="26"/>
        </w:rPr>
        <w:t>;</w:t>
      </w:r>
    </w:p>
    <w:p w:rsidR="00044167" w:rsidRPr="004B4460" w:rsidRDefault="00284E64" w:rsidP="004D2DC2">
      <w:pPr>
        <w:tabs>
          <w:tab w:val="left" w:pos="4088"/>
        </w:tabs>
        <w:ind w:firstLine="709"/>
        <w:jc w:val="both"/>
        <w:rPr>
          <w:sz w:val="26"/>
          <w:szCs w:val="26"/>
        </w:rPr>
      </w:pPr>
      <w:r w:rsidRPr="004B4460">
        <w:rPr>
          <w:sz w:val="26"/>
          <w:szCs w:val="26"/>
        </w:rPr>
        <w:t xml:space="preserve">раздать </w:t>
      </w:r>
      <w:r w:rsidR="00A053A6" w:rsidRPr="004B4460">
        <w:rPr>
          <w:sz w:val="26"/>
          <w:szCs w:val="26"/>
        </w:rPr>
        <w:t>на р</w:t>
      </w:r>
      <w:r w:rsidR="00FE4A4B" w:rsidRPr="004B4460">
        <w:rPr>
          <w:sz w:val="26"/>
          <w:szCs w:val="26"/>
        </w:rPr>
        <w:t xml:space="preserve">абочие места участников экзамена </w:t>
      </w:r>
      <w:r w:rsidR="004779E4" w:rsidRPr="004B4460">
        <w:rPr>
          <w:sz w:val="26"/>
          <w:szCs w:val="26"/>
        </w:rPr>
        <w:t xml:space="preserve">листы бумаги для </w:t>
      </w:r>
      <w:r w:rsidR="00FE4A4B" w:rsidRPr="004B4460">
        <w:rPr>
          <w:sz w:val="26"/>
          <w:szCs w:val="26"/>
        </w:rPr>
        <w:t>черновик</w:t>
      </w:r>
      <w:r w:rsidR="004779E4" w:rsidRPr="004B4460">
        <w:rPr>
          <w:sz w:val="26"/>
          <w:szCs w:val="26"/>
        </w:rPr>
        <w:t>ов</w:t>
      </w:r>
      <w:r w:rsidR="0053516B" w:rsidRPr="004B4460">
        <w:rPr>
          <w:sz w:val="26"/>
          <w:szCs w:val="26"/>
        </w:rPr>
        <w:t xml:space="preserve"> со штампом образовательной организации, на базе которой расположен ППЭ</w:t>
      </w:r>
      <w:r w:rsidR="004F7C7E" w:rsidRPr="004B4460">
        <w:rPr>
          <w:sz w:val="26"/>
          <w:szCs w:val="26"/>
        </w:rPr>
        <w:t>,</w:t>
      </w:r>
      <w:r w:rsidR="0053516B" w:rsidRPr="004B4460">
        <w:rPr>
          <w:sz w:val="26"/>
          <w:szCs w:val="26"/>
        </w:rPr>
        <w:t xml:space="preserve"> </w:t>
      </w:r>
      <w:r w:rsidR="00FE4A4B" w:rsidRPr="004B4460">
        <w:rPr>
          <w:sz w:val="26"/>
          <w:szCs w:val="26"/>
        </w:rPr>
        <w:t xml:space="preserve">(минимальное количество </w:t>
      </w:r>
      <w:r w:rsidR="004F7C7E" w:rsidRPr="004B4460">
        <w:rPr>
          <w:sz w:val="26"/>
          <w:szCs w:val="26"/>
        </w:rPr>
        <w:t>–</w:t>
      </w:r>
      <w:r w:rsidR="00FE4A4B" w:rsidRPr="004B4460">
        <w:rPr>
          <w:sz w:val="26"/>
          <w:szCs w:val="26"/>
        </w:rPr>
        <w:t xml:space="preserve"> два листа) </w:t>
      </w:r>
      <w:r w:rsidR="00C63922" w:rsidRPr="004B4460">
        <w:rPr>
          <w:sz w:val="26"/>
          <w:szCs w:val="26"/>
        </w:rPr>
        <w:t xml:space="preserve">(за исключением </w:t>
      </w:r>
      <w:r w:rsidR="0053516B" w:rsidRPr="004B4460">
        <w:rPr>
          <w:sz w:val="26"/>
          <w:szCs w:val="26"/>
        </w:rPr>
        <w:t xml:space="preserve">ГИА </w:t>
      </w:r>
      <w:r w:rsidR="00A053A6" w:rsidRPr="004B4460">
        <w:rPr>
          <w:sz w:val="26"/>
          <w:szCs w:val="26"/>
        </w:rPr>
        <w:t>по и</w:t>
      </w:r>
      <w:r w:rsidR="00C63922" w:rsidRPr="004B4460">
        <w:rPr>
          <w:sz w:val="26"/>
          <w:szCs w:val="26"/>
        </w:rPr>
        <w:t>ностранным языкам, раздел «Говорение»)</w:t>
      </w:r>
      <w:r w:rsidR="00A053A6" w:rsidRPr="004B4460">
        <w:rPr>
          <w:sz w:val="26"/>
          <w:szCs w:val="26"/>
        </w:rPr>
        <w:t xml:space="preserve"> на к</w:t>
      </w:r>
      <w:r w:rsidR="00FE4A4B" w:rsidRPr="004B4460">
        <w:rPr>
          <w:sz w:val="26"/>
          <w:szCs w:val="26"/>
        </w:rPr>
        <w:t>аждого участника экзамена;</w:t>
      </w:r>
    </w:p>
    <w:p w:rsidR="00044167" w:rsidRPr="004B4460" w:rsidRDefault="00284E64" w:rsidP="004D2DC2">
      <w:pPr>
        <w:tabs>
          <w:tab w:val="left" w:pos="4088"/>
        </w:tabs>
        <w:ind w:firstLine="709"/>
        <w:jc w:val="both"/>
        <w:rPr>
          <w:sz w:val="26"/>
          <w:szCs w:val="26"/>
        </w:rPr>
      </w:pPr>
      <w:r w:rsidRPr="004B4460">
        <w:rPr>
          <w:sz w:val="26"/>
          <w:szCs w:val="26"/>
        </w:rPr>
        <w:t xml:space="preserve">подготовить </w:t>
      </w:r>
      <w:r w:rsidR="00A053A6" w:rsidRPr="004B4460">
        <w:rPr>
          <w:sz w:val="26"/>
          <w:szCs w:val="26"/>
        </w:rPr>
        <w:t>на д</w:t>
      </w:r>
      <w:r w:rsidR="00FE4A4B" w:rsidRPr="004B4460">
        <w:rPr>
          <w:sz w:val="26"/>
          <w:szCs w:val="26"/>
        </w:rPr>
        <w:t>оске необходимую информацию для заполнения регистрационных полей</w:t>
      </w:r>
      <w:r w:rsidR="00A053A6" w:rsidRPr="004B4460">
        <w:rPr>
          <w:sz w:val="26"/>
          <w:szCs w:val="26"/>
        </w:rPr>
        <w:t xml:space="preserve"> в </w:t>
      </w:r>
      <w:r w:rsidR="004779E4" w:rsidRPr="004B4460">
        <w:rPr>
          <w:sz w:val="26"/>
          <w:szCs w:val="26"/>
        </w:rPr>
        <w:t>листах (</w:t>
      </w:r>
      <w:r w:rsidR="00A053A6" w:rsidRPr="004B4460">
        <w:rPr>
          <w:sz w:val="26"/>
          <w:szCs w:val="26"/>
        </w:rPr>
        <w:t>б</w:t>
      </w:r>
      <w:r w:rsidR="00FE4A4B" w:rsidRPr="004B4460">
        <w:rPr>
          <w:sz w:val="26"/>
          <w:szCs w:val="26"/>
        </w:rPr>
        <w:t>ланках</w:t>
      </w:r>
      <w:r w:rsidR="004779E4" w:rsidRPr="004B4460">
        <w:rPr>
          <w:sz w:val="26"/>
          <w:szCs w:val="26"/>
        </w:rPr>
        <w:t>)</w:t>
      </w:r>
      <w:r w:rsidR="00FE4A4B" w:rsidRPr="004B4460">
        <w:rPr>
          <w:sz w:val="26"/>
          <w:szCs w:val="26"/>
        </w:rPr>
        <w:t xml:space="preserve"> </w:t>
      </w:r>
      <w:r w:rsidR="0053516B" w:rsidRPr="004B4460">
        <w:rPr>
          <w:sz w:val="26"/>
          <w:szCs w:val="26"/>
        </w:rPr>
        <w:t xml:space="preserve">для записи </w:t>
      </w:r>
      <w:r w:rsidR="00FE4A4B" w:rsidRPr="004B4460">
        <w:rPr>
          <w:sz w:val="26"/>
          <w:szCs w:val="26"/>
        </w:rPr>
        <w:t xml:space="preserve">ответов. </w:t>
      </w:r>
    </w:p>
    <w:p w:rsidR="0053516B" w:rsidRPr="004B4460" w:rsidRDefault="0053516B" w:rsidP="004D2DC2">
      <w:pPr>
        <w:tabs>
          <w:tab w:val="left" w:pos="4088"/>
        </w:tabs>
        <w:ind w:firstLine="709"/>
        <w:jc w:val="both"/>
        <w:rPr>
          <w:b/>
          <w:sz w:val="26"/>
          <w:szCs w:val="26"/>
        </w:rPr>
      </w:pPr>
      <w:r w:rsidRPr="004B4460">
        <w:rPr>
          <w:b/>
          <w:sz w:val="26"/>
          <w:szCs w:val="26"/>
        </w:rPr>
        <w:t>Вход участников экзамена в аудиторию.</w:t>
      </w:r>
    </w:p>
    <w:p w:rsidR="00044167" w:rsidRPr="004B4460" w:rsidRDefault="00FE4A4B" w:rsidP="004D2DC2">
      <w:pPr>
        <w:tabs>
          <w:tab w:val="left" w:pos="4088"/>
        </w:tabs>
        <w:ind w:firstLine="709"/>
        <w:jc w:val="both"/>
        <w:rPr>
          <w:sz w:val="26"/>
          <w:szCs w:val="26"/>
        </w:rPr>
      </w:pPr>
      <w:r w:rsidRPr="004B4460">
        <w:rPr>
          <w:sz w:val="26"/>
          <w:szCs w:val="26"/>
        </w:rPr>
        <w:t>Ответственный организатор при входе участников экзамена</w:t>
      </w:r>
      <w:r w:rsidR="00A053A6" w:rsidRPr="004B4460">
        <w:rPr>
          <w:sz w:val="26"/>
          <w:szCs w:val="26"/>
        </w:rPr>
        <w:t xml:space="preserve"> в а</w:t>
      </w:r>
      <w:r w:rsidRPr="004B4460">
        <w:rPr>
          <w:sz w:val="26"/>
          <w:szCs w:val="26"/>
        </w:rPr>
        <w:t>удиторию должен:</w:t>
      </w:r>
    </w:p>
    <w:p w:rsidR="00FE0CBB" w:rsidRPr="004B4460" w:rsidRDefault="00FE4A4B" w:rsidP="004D2DC2">
      <w:pPr>
        <w:pStyle w:val="afb"/>
        <w:tabs>
          <w:tab w:val="left" w:pos="1134"/>
        </w:tabs>
        <w:ind w:left="0" w:firstLine="709"/>
        <w:jc w:val="both"/>
        <w:rPr>
          <w:sz w:val="26"/>
          <w:szCs w:val="26"/>
        </w:rPr>
      </w:pPr>
      <w:r w:rsidRPr="004B4460">
        <w:rPr>
          <w:sz w:val="26"/>
          <w:szCs w:val="26"/>
        </w:rPr>
        <w:t>провести идентификацию личности</w:t>
      </w:r>
      <w:r w:rsidR="00A053A6" w:rsidRPr="004B4460">
        <w:rPr>
          <w:sz w:val="26"/>
          <w:szCs w:val="26"/>
        </w:rPr>
        <w:t xml:space="preserve"> по д</w:t>
      </w:r>
      <w:r w:rsidRPr="004B4460">
        <w:rPr>
          <w:sz w:val="26"/>
          <w:szCs w:val="26"/>
        </w:rPr>
        <w:t>окументу, удостоверяющему личность участника экзамена</w:t>
      </w:r>
      <w:r w:rsidR="00375A4E" w:rsidRPr="004B4460">
        <w:rPr>
          <w:sz w:val="26"/>
          <w:szCs w:val="26"/>
        </w:rPr>
        <w:t>, проверить корректность указанных в протоколе данных документа, удостоверяющего личность</w:t>
      </w:r>
      <w:r w:rsidRPr="004B4460">
        <w:rPr>
          <w:sz w:val="26"/>
          <w:szCs w:val="26"/>
        </w:rPr>
        <w:t>;</w:t>
      </w:r>
    </w:p>
    <w:p w:rsidR="0053516B" w:rsidRDefault="00FE4A4B" w:rsidP="004D2DC2">
      <w:pPr>
        <w:pStyle w:val="afb"/>
        <w:tabs>
          <w:tab w:val="left" w:pos="1134"/>
        </w:tabs>
        <w:ind w:left="0" w:firstLine="709"/>
        <w:jc w:val="both"/>
        <w:rPr>
          <w:sz w:val="26"/>
          <w:szCs w:val="26"/>
        </w:rPr>
      </w:pPr>
      <w:r w:rsidRPr="004B4460">
        <w:rPr>
          <w:sz w:val="26"/>
          <w:szCs w:val="26"/>
        </w:rPr>
        <w:t xml:space="preserve">сообщить участнику </w:t>
      </w:r>
      <w:r w:rsidR="00871147" w:rsidRPr="004B4460">
        <w:rPr>
          <w:sz w:val="26"/>
          <w:szCs w:val="26"/>
        </w:rPr>
        <w:t xml:space="preserve">ГИА </w:t>
      </w:r>
      <w:r w:rsidRPr="004B4460">
        <w:rPr>
          <w:sz w:val="26"/>
          <w:szCs w:val="26"/>
        </w:rPr>
        <w:t>номер его места</w:t>
      </w:r>
      <w:r w:rsidR="00A053A6" w:rsidRPr="004B4460">
        <w:rPr>
          <w:sz w:val="26"/>
          <w:szCs w:val="26"/>
        </w:rPr>
        <w:t xml:space="preserve"> в а</w:t>
      </w:r>
      <w:r w:rsidRPr="004B4460">
        <w:rPr>
          <w:sz w:val="26"/>
          <w:szCs w:val="26"/>
        </w:rPr>
        <w:t xml:space="preserve">удитории. </w:t>
      </w:r>
    </w:p>
    <w:p w:rsidR="0060536E" w:rsidRPr="004B4460" w:rsidRDefault="0060536E" w:rsidP="004D2DC2">
      <w:pPr>
        <w:pStyle w:val="afb"/>
        <w:tabs>
          <w:tab w:val="left" w:pos="1134"/>
        </w:tabs>
        <w:ind w:left="0" w:firstLine="709"/>
        <w:jc w:val="both"/>
        <w:rPr>
          <w:sz w:val="26"/>
          <w:szCs w:val="26"/>
        </w:rPr>
      </w:pPr>
    </w:p>
    <w:tbl>
      <w:tblPr>
        <w:tblStyle w:val="aff"/>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tblPr>
      <w:tblGrid>
        <w:gridCol w:w="10421"/>
      </w:tblGrid>
      <w:tr w:rsidR="0053516B" w:rsidRPr="004B4460" w:rsidTr="00F36BFE">
        <w:tc>
          <w:tcPr>
            <w:tcW w:w="10421" w:type="dxa"/>
          </w:tcPr>
          <w:p w:rsidR="0053516B" w:rsidRPr="004B4460" w:rsidRDefault="0053516B" w:rsidP="0053516B">
            <w:pPr>
              <w:ind w:firstLine="709"/>
              <w:jc w:val="both"/>
              <w:rPr>
                <w:i/>
                <w:sz w:val="26"/>
                <w:szCs w:val="26"/>
              </w:rPr>
            </w:pPr>
            <w:r w:rsidRPr="004B4460">
              <w:rPr>
                <w:i/>
                <w:sz w:val="26"/>
                <w:szCs w:val="26"/>
              </w:rPr>
              <w:t xml:space="preserve">Участники </w:t>
            </w:r>
            <w:r w:rsidRPr="004B4460">
              <w:rPr>
                <w:i/>
                <w:color w:val="000000"/>
                <w:sz w:val="26"/>
                <w:szCs w:val="26"/>
              </w:rPr>
              <w:t>экзамена</w:t>
            </w:r>
            <w:r w:rsidRPr="004B4460">
              <w:rPr>
                <w:i/>
                <w:sz w:val="26"/>
                <w:szCs w:val="26"/>
              </w:rPr>
              <w:t xml:space="preserve"> могут </w:t>
            </w:r>
            <w:r w:rsidRPr="004B4460">
              <w:rPr>
                <w:b/>
                <w:i/>
                <w:sz w:val="26"/>
              </w:rPr>
              <w:t>взять с собой</w:t>
            </w:r>
            <w:r w:rsidRPr="004B4460">
              <w:rPr>
                <w:i/>
                <w:sz w:val="26"/>
                <w:szCs w:val="26"/>
              </w:rPr>
              <w:t xml:space="preserve"> в аудиторию только документ, удостоверяющий личность, гелевую, капиллярную ручку</w:t>
            </w:r>
            <w:r w:rsidRPr="004B4460">
              <w:rPr>
                <w:i/>
              </w:rPr>
              <w:t xml:space="preserve"> </w:t>
            </w:r>
            <w:r w:rsidRPr="004B4460">
              <w:rPr>
                <w:i/>
                <w:sz w:val="26"/>
                <w:szCs w:val="26"/>
              </w:rPr>
              <w:t>с чернилами черного цвета, при необходимости – лекарства и питание, а также средства обучения и воспитания, которые разрешено использовать на ГИА по отдельным учебным предметам:</w:t>
            </w:r>
          </w:p>
          <w:p w:rsidR="0053516B" w:rsidRPr="004B4460" w:rsidRDefault="0053516B" w:rsidP="00A1176C">
            <w:pPr>
              <w:widowControl w:val="0"/>
              <w:ind w:firstLine="709"/>
              <w:jc w:val="both"/>
              <w:rPr>
                <w:i/>
                <w:color w:val="000000"/>
                <w:sz w:val="26"/>
                <w:szCs w:val="26"/>
              </w:rPr>
            </w:pPr>
            <w:r w:rsidRPr="004B4460">
              <w:rPr>
                <w:i/>
                <w:color w:val="000000"/>
                <w:sz w:val="26"/>
                <w:szCs w:val="26"/>
              </w:rPr>
              <w:t>по</w:t>
            </w:r>
            <w:r w:rsidRPr="004B4460">
              <w:rPr>
                <w:i/>
                <w:sz w:val="26"/>
                <w:szCs w:val="26"/>
              </w:rPr>
              <w:t> </w:t>
            </w:r>
            <w:r w:rsidRPr="004B4460">
              <w:rPr>
                <w:i/>
                <w:color w:val="000000"/>
                <w:sz w:val="26"/>
                <w:szCs w:val="26"/>
              </w:rPr>
              <w:t>математике ‒ линейка, не содержащая справочной информации; по физике – линейка и непрограммируемый калькулятор; по химии – непрограммируемый калькулятор;</w:t>
            </w:r>
            <w:r w:rsidR="00BF4E1D" w:rsidRPr="004B4460">
              <w:rPr>
                <w:i/>
                <w:color w:val="000000"/>
                <w:sz w:val="26"/>
                <w:szCs w:val="26"/>
              </w:rPr>
              <w:t xml:space="preserve"> по биологии </w:t>
            </w:r>
            <w:r w:rsidR="00ED1232" w:rsidRPr="004B4460">
              <w:rPr>
                <w:i/>
                <w:color w:val="000000"/>
                <w:sz w:val="26"/>
                <w:szCs w:val="26"/>
              </w:rPr>
              <w:t>‒</w:t>
            </w:r>
            <w:r w:rsidR="00BF4E1D" w:rsidRPr="004B4460">
              <w:rPr>
                <w:i/>
                <w:color w:val="000000"/>
                <w:sz w:val="26"/>
                <w:szCs w:val="26"/>
              </w:rPr>
              <w:t xml:space="preserve"> линейка, не содержащая справочной информации, непрограммируемый калькулятор; </w:t>
            </w:r>
            <w:r w:rsidRPr="004B4460">
              <w:rPr>
                <w:i/>
                <w:color w:val="000000"/>
                <w:sz w:val="26"/>
                <w:szCs w:val="26"/>
              </w:rPr>
              <w:t xml:space="preserve">по географии – линейка, </w:t>
            </w:r>
            <w:r w:rsidR="00BF4E1D" w:rsidRPr="004B4460">
              <w:rPr>
                <w:i/>
                <w:color w:val="000000"/>
                <w:sz w:val="26"/>
                <w:szCs w:val="26"/>
              </w:rPr>
              <w:t xml:space="preserve">не содержащая справочной информации, </w:t>
            </w:r>
            <w:r w:rsidRPr="004B4460">
              <w:rPr>
                <w:i/>
                <w:color w:val="000000"/>
                <w:sz w:val="26"/>
                <w:szCs w:val="26"/>
              </w:rPr>
              <w:t>непрограммируемый калькулятор</w:t>
            </w:r>
            <w:r w:rsidR="00993841" w:rsidRPr="004B4460">
              <w:rPr>
                <w:i/>
                <w:color w:val="000000"/>
                <w:sz w:val="26"/>
                <w:szCs w:val="26"/>
              </w:rPr>
              <w:t>, географические атласы для 7-9 классов</w:t>
            </w:r>
            <w:r w:rsidRPr="004B4460">
              <w:rPr>
                <w:i/>
                <w:color w:val="000000"/>
                <w:sz w:val="26"/>
                <w:szCs w:val="26"/>
              </w:rPr>
              <w:t>.</w:t>
            </w:r>
          </w:p>
          <w:p w:rsidR="0053516B" w:rsidRPr="004B4460" w:rsidRDefault="0053516B" w:rsidP="00BF4E1D">
            <w:pPr>
              <w:ind w:firstLine="709"/>
              <w:rPr>
                <w:i/>
                <w:sz w:val="26"/>
                <w:szCs w:val="26"/>
              </w:rPr>
            </w:pPr>
            <w:r w:rsidRPr="004B4460">
              <w:rPr>
                <w:i/>
                <w:sz w:val="26"/>
                <w:szCs w:val="26"/>
              </w:rPr>
              <w:t xml:space="preserve">Непрограммируемые калькуляторы: </w:t>
            </w:r>
          </w:p>
          <w:p w:rsidR="00BF4E1D" w:rsidRPr="004B4460" w:rsidRDefault="0053516B" w:rsidP="00BF4E1D">
            <w:pPr>
              <w:ind w:firstLine="709"/>
              <w:rPr>
                <w:i/>
                <w:sz w:val="26"/>
                <w:szCs w:val="26"/>
              </w:rPr>
            </w:pPr>
            <w:r w:rsidRPr="004B4460">
              <w:rPr>
                <w:i/>
                <w:sz w:val="26"/>
                <w:szCs w:val="26"/>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4B4460">
              <w:rPr>
                <w:i/>
                <w:sz w:val="26"/>
                <w:szCs w:val="26"/>
                <w:lang w:val="en-US"/>
              </w:rPr>
              <w:t>sin</w:t>
            </w:r>
            <w:r w:rsidRPr="004B4460">
              <w:rPr>
                <w:i/>
                <w:sz w:val="26"/>
                <w:szCs w:val="26"/>
              </w:rPr>
              <w:t xml:space="preserve">, </w:t>
            </w:r>
            <w:r w:rsidRPr="004B4460">
              <w:rPr>
                <w:i/>
                <w:sz w:val="26"/>
                <w:szCs w:val="26"/>
                <w:lang w:val="en-US"/>
              </w:rPr>
              <w:t>cos</w:t>
            </w:r>
            <w:r w:rsidRPr="004B4460">
              <w:rPr>
                <w:i/>
                <w:sz w:val="26"/>
                <w:szCs w:val="26"/>
              </w:rPr>
              <w:t xml:space="preserve">, </w:t>
            </w:r>
            <w:r w:rsidRPr="004B4460">
              <w:rPr>
                <w:i/>
                <w:sz w:val="26"/>
                <w:szCs w:val="26"/>
                <w:lang w:val="en-US"/>
              </w:rPr>
              <w:t>tg</w:t>
            </w:r>
            <w:r w:rsidRPr="004B4460">
              <w:rPr>
                <w:i/>
                <w:sz w:val="26"/>
                <w:szCs w:val="26"/>
              </w:rPr>
              <w:t xml:space="preserve">, ctg, </w:t>
            </w:r>
            <w:r w:rsidRPr="004B4460">
              <w:rPr>
                <w:i/>
                <w:sz w:val="26"/>
                <w:szCs w:val="26"/>
                <w:lang w:val="en-US"/>
              </w:rPr>
              <w:t>arcsin</w:t>
            </w:r>
            <w:r w:rsidRPr="004B4460">
              <w:rPr>
                <w:i/>
                <w:sz w:val="26"/>
                <w:szCs w:val="26"/>
              </w:rPr>
              <w:t xml:space="preserve">, </w:t>
            </w:r>
            <w:r w:rsidRPr="004B4460">
              <w:rPr>
                <w:i/>
                <w:sz w:val="26"/>
                <w:szCs w:val="26"/>
                <w:lang w:val="en-US"/>
              </w:rPr>
              <w:t>arcos</w:t>
            </w:r>
            <w:r w:rsidRPr="004B4460">
              <w:rPr>
                <w:i/>
                <w:sz w:val="26"/>
                <w:szCs w:val="26"/>
              </w:rPr>
              <w:t xml:space="preserve">, </w:t>
            </w:r>
            <w:r w:rsidRPr="004B4460">
              <w:rPr>
                <w:i/>
                <w:sz w:val="26"/>
                <w:szCs w:val="26"/>
                <w:lang w:val="en-US"/>
              </w:rPr>
              <w:t>arctg</w:t>
            </w:r>
            <w:r w:rsidRPr="004B4460">
              <w:rPr>
                <w:i/>
                <w:sz w:val="26"/>
                <w:szCs w:val="26"/>
              </w:rPr>
              <w:t xml:space="preserve">); </w:t>
            </w:r>
          </w:p>
          <w:p w:rsidR="0053516B" w:rsidRPr="004B4460" w:rsidRDefault="0053516B" w:rsidP="00BF4E1D">
            <w:pPr>
              <w:ind w:firstLine="709"/>
              <w:rPr>
                <w:b/>
              </w:rPr>
            </w:pPr>
            <w:r w:rsidRPr="004B4460">
              <w:rPr>
                <w:i/>
                <w:sz w:val="26"/>
                <w:szCs w:val="26"/>
              </w:rPr>
              <w:t>б) не осуществляют функции средств связи, хранилища базы данных и не имеют доступ к сетям передачи данных (в том числе к  сети «Интернет»).</w:t>
            </w:r>
          </w:p>
        </w:tc>
      </w:tr>
    </w:tbl>
    <w:p w:rsidR="0058236F" w:rsidRPr="004B4460" w:rsidRDefault="0058236F" w:rsidP="004D2DC2">
      <w:pPr>
        <w:pStyle w:val="afb"/>
        <w:tabs>
          <w:tab w:val="left" w:pos="1134"/>
        </w:tabs>
        <w:ind w:left="0" w:firstLine="709"/>
        <w:jc w:val="both"/>
        <w:rPr>
          <w:b/>
          <w:sz w:val="26"/>
          <w:szCs w:val="26"/>
        </w:rPr>
      </w:pPr>
    </w:p>
    <w:p w:rsidR="0053516B" w:rsidRPr="004B4460" w:rsidRDefault="00C405F3" w:rsidP="004D2DC2">
      <w:pPr>
        <w:pStyle w:val="afb"/>
        <w:tabs>
          <w:tab w:val="left" w:pos="1134"/>
        </w:tabs>
        <w:ind w:left="0" w:firstLine="709"/>
        <w:jc w:val="both"/>
        <w:rPr>
          <w:b/>
          <w:sz w:val="26"/>
          <w:szCs w:val="26"/>
        </w:rPr>
      </w:pPr>
      <w:r w:rsidRPr="004B4460">
        <w:rPr>
          <w:b/>
          <w:sz w:val="26"/>
          <w:szCs w:val="26"/>
        </w:rPr>
        <w:t>Организатор в аудитории должен:</w:t>
      </w:r>
    </w:p>
    <w:p w:rsidR="00C405F3" w:rsidRPr="004B4460" w:rsidRDefault="00C405F3" w:rsidP="004D2DC2">
      <w:pPr>
        <w:tabs>
          <w:tab w:val="left" w:pos="993"/>
        </w:tabs>
        <w:ind w:firstLine="709"/>
        <w:contextualSpacing/>
        <w:jc w:val="both"/>
        <w:rPr>
          <w:sz w:val="26"/>
          <w:szCs w:val="26"/>
        </w:rPr>
      </w:pPr>
      <w:r w:rsidRPr="004B4460">
        <w:rPr>
          <w:sz w:val="26"/>
          <w:szCs w:val="26"/>
        </w:rPr>
        <w:t>проследить, чтобы участник ГИА занял отведенное ему место строго в соответствии</w:t>
      </w:r>
      <w:r w:rsidRPr="004B4460">
        <w:rPr>
          <w:b/>
          <w:sz w:val="26"/>
          <w:szCs w:val="26"/>
        </w:rPr>
        <w:t xml:space="preserve"> </w:t>
      </w:r>
      <w:r w:rsidRPr="004B4460">
        <w:rPr>
          <w:sz w:val="26"/>
          <w:szCs w:val="26"/>
        </w:rPr>
        <w:t>с</w:t>
      </w:r>
      <w:r w:rsidR="00A1176C" w:rsidRPr="004B4460">
        <w:rPr>
          <w:sz w:val="26"/>
          <w:szCs w:val="26"/>
        </w:rPr>
        <w:t>о</w:t>
      </w:r>
      <w:r w:rsidRPr="004B4460">
        <w:rPr>
          <w:b/>
          <w:sz w:val="26"/>
          <w:szCs w:val="26"/>
        </w:rPr>
        <w:t> </w:t>
      </w:r>
      <w:r w:rsidRPr="004B4460">
        <w:rPr>
          <w:sz w:val="26"/>
          <w:szCs w:val="26"/>
        </w:rPr>
        <w:t xml:space="preserve">списком участников </w:t>
      </w:r>
      <w:r w:rsidRPr="004B4460">
        <w:rPr>
          <w:color w:val="000000"/>
          <w:sz w:val="26"/>
          <w:szCs w:val="26"/>
        </w:rPr>
        <w:t xml:space="preserve">экзамена </w:t>
      </w:r>
      <w:r w:rsidRPr="004B4460">
        <w:rPr>
          <w:sz w:val="26"/>
          <w:szCs w:val="26"/>
        </w:rPr>
        <w:t>в аудитории ППЭ;</w:t>
      </w:r>
    </w:p>
    <w:p w:rsidR="00C405F3" w:rsidRPr="004B4460" w:rsidRDefault="00C405F3" w:rsidP="004D2DC2">
      <w:pPr>
        <w:tabs>
          <w:tab w:val="left" w:pos="993"/>
        </w:tabs>
        <w:ind w:firstLine="709"/>
        <w:contextualSpacing/>
        <w:jc w:val="both"/>
        <w:rPr>
          <w:sz w:val="26"/>
          <w:szCs w:val="26"/>
        </w:rPr>
      </w:pPr>
      <w:r w:rsidRPr="004B4460">
        <w:rPr>
          <w:sz w:val="26"/>
          <w:szCs w:val="26"/>
        </w:rPr>
        <w:t>следить, чтобы участники ГИА не менялись местами;</w:t>
      </w:r>
    </w:p>
    <w:p w:rsidR="00C405F3" w:rsidRPr="004B4460" w:rsidRDefault="00C405F3" w:rsidP="004D2DC2">
      <w:pPr>
        <w:tabs>
          <w:tab w:val="left" w:pos="993"/>
        </w:tabs>
        <w:ind w:firstLine="709"/>
        <w:contextualSpacing/>
        <w:jc w:val="both"/>
        <w:rPr>
          <w:sz w:val="26"/>
          <w:szCs w:val="26"/>
        </w:rPr>
      </w:pPr>
      <w:r w:rsidRPr="004B4460">
        <w:rPr>
          <w:sz w:val="26"/>
          <w:szCs w:val="26"/>
        </w:rPr>
        <w:t xml:space="preserve">напомнить участникам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60536E" w:rsidRPr="0060536E" w:rsidRDefault="00B12722" w:rsidP="0060536E">
      <w:pPr>
        <w:tabs>
          <w:tab w:val="left" w:pos="851"/>
        </w:tabs>
        <w:ind w:firstLine="709"/>
        <w:jc w:val="both"/>
        <w:rPr>
          <w:spacing w:val="-4"/>
          <w:sz w:val="26"/>
          <w:szCs w:val="26"/>
          <w:lang w:eastAsia="en-US"/>
        </w:rPr>
      </w:pPr>
      <w:r w:rsidRPr="004B4460">
        <w:rPr>
          <w:sz w:val="26"/>
          <w:szCs w:val="26"/>
        </w:rPr>
        <w:t xml:space="preserve">Ответственный организатор должен не позднее </w:t>
      </w:r>
      <w:r w:rsidR="00687805" w:rsidRPr="004B4460">
        <w:rPr>
          <w:sz w:val="26"/>
          <w:szCs w:val="26"/>
        </w:rPr>
        <w:t>0</w:t>
      </w:r>
      <w:r w:rsidRPr="004B4460">
        <w:rPr>
          <w:sz w:val="26"/>
          <w:szCs w:val="26"/>
        </w:rPr>
        <w:t xml:space="preserve">9.45 </w:t>
      </w:r>
      <w:r w:rsidR="00687805" w:rsidRPr="004B4460">
        <w:rPr>
          <w:sz w:val="26"/>
          <w:szCs w:val="26"/>
        </w:rPr>
        <w:t xml:space="preserve">по местному времени </w:t>
      </w:r>
      <w:r w:rsidRPr="004B4460">
        <w:rPr>
          <w:sz w:val="26"/>
          <w:szCs w:val="26"/>
        </w:rPr>
        <w:t>получить у руководителя ППЭ ЭМ</w:t>
      </w:r>
      <w:r w:rsidR="00CC4E7E" w:rsidRPr="004B4460">
        <w:rPr>
          <w:sz w:val="26"/>
          <w:szCs w:val="26"/>
        </w:rPr>
        <w:t>, в том числе дополнительные ли</w:t>
      </w:r>
      <w:r w:rsidR="00DC392B" w:rsidRPr="004B4460">
        <w:rPr>
          <w:sz w:val="26"/>
          <w:szCs w:val="26"/>
        </w:rPr>
        <w:t xml:space="preserve">сты (бланки) для записи ответов, </w:t>
      </w:r>
      <w:r w:rsidR="00DC392B" w:rsidRPr="004B4460">
        <w:rPr>
          <w:spacing w:val="-4"/>
          <w:sz w:val="26"/>
          <w:szCs w:val="26"/>
          <w:lang w:eastAsia="en-US"/>
        </w:rPr>
        <w:t xml:space="preserve">пакеты для упаковки листов (бланков) для записи ответов, использованных КИМ, неиспользованных КИМ, бракованных (с нарушением комплектации) КИМ, для электронных носителей, использующихся на экзамене. </w:t>
      </w:r>
    </w:p>
    <w:p w:rsidR="00842AB6" w:rsidRPr="004B4460" w:rsidRDefault="00842AB6" w:rsidP="004D2DC2">
      <w:pPr>
        <w:tabs>
          <w:tab w:val="left" w:pos="851"/>
        </w:tabs>
        <w:ind w:firstLine="709"/>
        <w:jc w:val="both"/>
        <w:rPr>
          <w:b/>
          <w:sz w:val="26"/>
          <w:szCs w:val="26"/>
        </w:rPr>
      </w:pPr>
      <w:r w:rsidRPr="004B4460">
        <w:rPr>
          <w:b/>
          <w:sz w:val="26"/>
          <w:szCs w:val="26"/>
        </w:rPr>
        <w:t>Проведение экзамена в аудитории.</w:t>
      </w:r>
    </w:p>
    <w:p w:rsidR="00842AB6" w:rsidRPr="004B4460" w:rsidRDefault="00842AB6" w:rsidP="004D2DC2">
      <w:pPr>
        <w:tabs>
          <w:tab w:val="left" w:pos="851"/>
        </w:tabs>
        <w:ind w:firstLine="709"/>
        <w:jc w:val="both"/>
        <w:rPr>
          <w:sz w:val="26"/>
          <w:szCs w:val="26"/>
        </w:rPr>
      </w:pPr>
      <w:r w:rsidRPr="004B4460">
        <w:rPr>
          <w:sz w:val="26"/>
          <w:szCs w:val="26"/>
        </w:rPr>
        <w:t>Организатор в аудитории должен:</w:t>
      </w:r>
    </w:p>
    <w:p w:rsidR="00842AB6" w:rsidRPr="004B4460" w:rsidRDefault="00FE4A4B" w:rsidP="004D2DC2">
      <w:pPr>
        <w:tabs>
          <w:tab w:val="left" w:pos="851"/>
        </w:tabs>
        <w:ind w:firstLine="709"/>
        <w:jc w:val="both"/>
        <w:rPr>
          <w:sz w:val="26"/>
          <w:szCs w:val="26"/>
        </w:rPr>
      </w:pPr>
      <w:r w:rsidRPr="004B4460">
        <w:rPr>
          <w:sz w:val="26"/>
          <w:szCs w:val="26"/>
        </w:rPr>
        <w:t xml:space="preserve">провести инструктаж участников </w:t>
      </w:r>
      <w:r w:rsidR="00842AB6" w:rsidRPr="004B4460">
        <w:rPr>
          <w:sz w:val="26"/>
          <w:szCs w:val="26"/>
        </w:rPr>
        <w:t>экзамена</w:t>
      </w:r>
      <w:r w:rsidR="00E404AC" w:rsidRPr="004B4460">
        <w:rPr>
          <w:sz w:val="26"/>
          <w:szCs w:val="26"/>
        </w:rPr>
        <w:t>.</w:t>
      </w:r>
    </w:p>
    <w:p w:rsidR="00DE5526" w:rsidRPr="004B4460" w:rsidRDefault="00842AB6" w:rsidP="004D2DC2">
      <w:pPr>
        <w:tabs>
          <w:tab w:val="left" w:pos="851"/>
        </w:tabs>
        <w:ind w:firstLine="709"/>
        <w:jc w:val="both"/>
        <w:rPr>
          <w:sz w:val="26"/>
          <w:szCs w:val="26"/>
        </w:rPr>
      </w:pPr>
      <w:r w:rsidRPr="004B4460">
        <w:rPr>
          <w:sz w:val="26"/>
          <w:szCs w:val="26"/>
        </w:rPr>
        <w:t xml:space="preserve">Инструктаж состоит из </w:t>
      </w:r>
      <w:r w:rsidR="00E404AC" w:rsidRPr="004B4460">
        <w:rPr>
          <w:sz w:val="26"/>
          <w:szCs w:val="26"/>
        </w:rPr>
        <w:t xml:space="preserve">двух частей. Первая часть инструктажа проводится с </w:t>
      </w:r>
      <w:r w:rsidRPr="004B4460">
        <w:rPr>
          <w:sz w:val="26"/>
          <w:szCs w:val="26"/>
        </w:rPr>
        <w:t>0</w:t>
      </w:r>
      <w:r w:rsidR="009F452A" w:rsidRPr="004B4460">
        <w:rPr>
          <w:sz w:val="26"/>
          <w:szCs w:val="26"/>
        </w:rPr>
        <w:t>9.50</w:t>
      </w:r>
      <w:r w:rsidRPr="004B4460">
        <w:rPr>
          <w:sz w:val="26"/>
          <w:szCs w:val="26"/>
        </w:rPr>
        <w:t xml:space="preserve"> по </w:t>
      </w:r>
      <w:r w:rsidR="00E404AC" w:rsidRPr="004B4460">
        <w:rPr>
          <w:sz w:val="26"/>
          <w:szCs w:val="26"/>
        </w:rPr>
        <w:t xml:space="preserve">местному времени и включает в себя </w:t>
      </w:r>
      <w:r w:rsidR="00FE4A4B" w:rsidRPr="004B4460">
        <w:rPr>
          <w:sz w:val="26"/>
          <w:szCs w:val="26"/>
        </w:rPr>
        <w:t>информирова</w:t>
      </w:r>
      <w:r w:rsidR="00E404AC" w:rsidRPr="004B4460">
        <w:rPr>
          <w:sz w:val="26"/>
          <w:szCs w:val="26"/>
        </w:rPr>
        <w:t>ние</w:t>
      </w:r>
      <w:r w:rsidR="00FE4A4B" w:rsidRPr="004B4460">
        <w:rPr>
          <w:sz w:val="26"/>
          <w:szCs w:val="26"/>
        </w:rPr>
        <w:t xml:space="preserve"> участников </w:t>
      </w:r>
      <w:r w:rsidR="00871147" w:rsidRPr="004B4460">
        <w:rPr>
          <w:sz w:val="26"/>
          <w:szCs w:val="26"/>
        </w:rPr>
        <w:t xml:space="preserve">ГИА </w:t>
      </w:r>
      <w:r w:rsidR="00A053A6" w:rsidRPr="004B4460">
        <w:rPr>
          <w:sz w:val="26"/>
          <w:szCs w:val="26"/>
        </w:rPr>
        <w:t>о</w:t>
      </w:r>
      <w:r w:rsidRPr="004B4460">
        <w:rPr>
          <w:sz w:val="26"/>
          <w:szCs w:val="26"/>
        </w:rPr>
        <w:t xml:space="preserve"> </w:t>
      </w:r>
      <w:r w:rsidR="00A053A6" w:rsidRPr="004B4460">
        <w:rPr>
          <w:sz w:val="26"/>
          <w:szCs w:val="26"/>
        </w:rPr>
        <w:t>п</w:t>
      </w:r>
      <w:r w:rsidR="00FE4A4B" w:rsidRPr="004B4460">
        <w:rPr>
          <w:sz w:val="26"/>
          <w:szCs w:val="26"/>
        </w:rPr>
        <w:t xml:space="preserve">орядке проведения экзамена, правилах оформления экзаменационной работы, продолжительности экзамена, </w:t>
      </w:r>
      <w:r w:rsidR="00710E6C" w:rsidRPr="004B4460">
        <w:rPr>
          <w:sz w:val="26"/>
          <w:szCs w:val="26"/>
        </w:rPr>
        <w:t xml:space="preserve">о случаях удаления с экзамена, о </w:t>
      </w:r>
      <w:r w:rsidR="00FE4A4B" w:rsidRPr="004B4460">
        <w:rPr>
          <w:sz w:val="26"/>
          <w:szCs w:val="26"/>
        </w:rPr>
        <w:t>порядке подачи апелляций</w:t>
      </w:r>
      <w:r w:rsidR="00A053A6" w:rsidRPr="004B4460">
        <w:rPr>
          <w:sz w:val="26"/>
          <w:szCs w:val="26"/>
        </w:rPr>
        <w:t xml:space="preserve"> о</w:t>
      </w:r>
      <w:r w:rsidRPr="004B4460">
        <w:rPr>
          <w:sz w:val="26"/>
          <w:szCs w:val="26"/>
        </w:rPr>
        <w:t xml:space="preserve"> </w:t>
      </w:r>
      <w:r w:rsidR="00A053A6" w:rsidRPr="004B4460">
        <w:rPr>
          <w:sz w:val="26"/>
          <w:szCs w:val="26"/>
        </w:rPr>
        <w:t>н</w:t>
      </w:r>
      <w:r w:rsidR="00FE4A4B" w:rsidRPr="004B4460">
        <w:rPr>
          <w:sz w:val="26"/>
          <w:szCs w:val="26"/>
        </w:rPr>
        <w:t xml:space="preserve">арушении </w:t>
      </w:r>
      <w:r w:rsidR="00195C5B" w:rsidRPr="004B4460">
        <w:rPr>
          <w:sz w:val="26"/>
          <w:szCs w:val="26"/>
        </w:rPr>
        <w:t>П</w:t>
      </w:r>
      <w:r w:rsidR="00FE4A4B" w:rsidRPr="004B4460">
        <w:rPr>
          <w:sz w:val="26"/>
          <w:szCs w:val="26"/>
        </w:rPr>
        <w:t xml:space="preserve">орядка </w:t>
      </w:r>
      <w:r w:rsidRPr="004B4460">
        <w:rPr>
          <w:sz w:val="26"/>
          <w:szCs w:val="26"/>
        </w:rPr>
        <w:t>и</w:t>
      </w:r>
      <w:r w:rsidR="00453010" w:rsidRPr="004B4460">
        <w:rPr>
          <w:sz w:val="26"/>
          <w:szCs w:val="26"/>
        </w:rPr>
        <w:t xml:space="preserve"> </w:t>
      </w:r>
      <w:r w:rsidR="00A053A6" w:rsidRPr="004B4460">
        <w:rPr>
          <w:sz w:val="26"/>
          <w:szCs w:val="26"/>
        </w:rPr>
        <w:t>о</w:t>
      </w:r>
      <w:r w:rsidR="00FE4A4B" w:rsidRPr="004B4460">
        <w:rPr>
          <w:sz w:val="26"/>
          <w:szCs w:val="26"/>
        </w:rPr>
        <w:t xml:space="preserve"> несогласии</w:t>
      </w:r>
      <w:r w:rsidRPr="004B4460">
        <w:rPr>
          <w:sz w:val="26"/>
          <w:szCs w:val="26"/>
        </w:rPr>
        <w:t xml:space="preserve"> с </w:t>
      </w:r>
      <w:r w:rsidR="00A053A6" w:rsidRPr="004B4460">
        <w:rPr>
          <w:sz w:val="26"/>
          <w:szCs w:val="26"/>
        </w:rPr>
        <w:t>в</w:t>
      </w:r>
      <w:r w:rsidR="00FE4A4B" w:rsidRPr="004B4460">
        <w:rPr>
          <w:sz w:val="26"/>
          <w:szCs w:val="26"/>
        </w:rPr>
        <w:t>ыставленными баллами,</w:t>
      </w:r>
      <w:r w:rsidRPr="004B4460">
        <w:rPr>
          <w:sz w:val="26"/>
          <w:szCs w:val="26"/>
        </w:rPr>
        <w:t xml:space="preserve"> о </w:t>
      </w:r>
      <w:r w:rsidR="00A053A6" w:rsidRPr="004B4460">
        <w:rPr>
          <w:sz w:val="26"/>
          <w:szCs w:val="26"/>
        </w:rPr>
        <w:t>в</w:t>
      </w:r>
      <w:r w:rsidR="00FE4A4B" w:rsidRPr="004B4460">
        <w:rPr>
          <w:sz w:val="26"/>
          <w:szCs w:val="26"/>
        </w:rPr>
        <w:t>ремени</w:t>
      </w:r>
      <w:r w:rsidRPr="004B4460">
        <w:rPr>
          <w:sz w:val="26"/>
          <w:szCs w:val="26"/>
        </w:rPr>
        <w:t xml:space="preserve"> и </w:t>
      </w:r>
      <w:r w:rsidR="00A053A6" w:rsidRPr="004B4460">
        <w:rPr>
          <w:sz w:val="26"/>
          <w:szCs w:val="26"/>
        </w:rPr>
        <w:t>м</w:t>
      </w:r>
      <w:r w:rsidR="00FE4A4B" w:rsidRPr="004B4460">
        <w:rPr>
          <w:sz w:val="26"/>
          <w:szCs w:val="26"/>
        </w:rPr>
        <w:t>есте ознакомления</w:t>
      </w:r>
      <w:r w:rsidR="00A053A6" w:rsidRPr="004B4460">
        <w:rPr>
          <w:sz w:val="26"/>
          <w:szCs w:val="26"/>
        </w:rPr>
        <w:t xml:space="preserve"> с р</w:t>
      </w:r>
      <w:r w:rsidR="00FE4A4B" w:rsidRPr="004B4460">
        <w:rPr>
          <w:sz w:val="26"/>
          <w:szCs w:val="26"/>
        </w:rPr>
        <w:t>езультатами ГИА</w:t>
      </w:r>
      <w:r w:rsidR="00E404AC" w:rsidRPr="004B4460">
        <w:rPr>
          <w:sz w:val="26"/>
          <w:szCs w:val="26"/>
        </w:rPr>
        <w:t>, а также</w:t>
      </w:r>
      <w:r w:rsidR="00284E64" w:rsidRPr="004B4460">
        <w:rPr>
          <w:sz w:val="26"/>
          <w:szCs w:val="26"/>
        </w:rPr>
        <w:t xml:space="preserve"> </w:t>
      </w:r>
      <w:r w:rsidR="00A053A6" w:rsidRPr="004B4460">
        <w:rPr>
          <w:sz w:val="26"/>
          <w:szCs w:val="26"/>
        </w:rPr>
        <w:t>о</w:t>
      </w:r>
      <w:r w:rsidRPr="004B4460">
        <w:rPr>
          <w:sz w:val="26"/>
          <w:szCs w:val="26"/>
        </w:rPr>
        <w:t xml:space="preserve"> </w:t>
      </w:r>
      <w:r w:rsidR="00A053A6" w:rsidRPr="004B4460">
        <w:rPr>
          <w:sz w:val="26"/>
          <w:szCs w:val="26"/>
        </w:rPr>
        <w:t>т</w:t>
      </w:r>
      <w:r w:rsidR="00FE4A4B" w:rsidRPr="004B4460">
        <w:rPr>
          <w:sz w:val="26"/>
          <w:szCs w:val="26"/>
        </w:rPr>
        <w:t>ом, что записи</w:t>
      </w:r>
      <w:r w:rsidRPr="004B4460">
        <w:rPr>
          <w:sz w:val="26"/>
          <w:szCs w:val="26"/>
        </w:rPr>
        <w:t xml:space="preserve"> на </w:t>
      </w:r>
      <w:r w:rsidR="00A053A6" w:rsidRPr="004B4460">
        <w:rPr>
          <w:sz w:val="26"/>
          <w:szCs w:val="26"/>
        </w:rPr>
        <w:t>К</w:t>
      </w:r>
      <w:r w:rsidR="00FE4A4B" w:rsidRPr="004B4460">
        <w:rPr>
          <w:sz w:val="26"/>
          <w:szCs w:val="26"/>
        </w:rPr>
        <w:t xml:space="preserve">ИМ </w:t>
      </w:r>
      <w:r w:rsidRPr="004B4460">
        <w:rPr>
          <w:sz w:val="26"/>
          <w:szCs w:val="26"/>
        </w:rPr>
        <w:t xml:space="preserve">и </w:t>
      </w:r>
      <w:r w:rsidR="00284E64" w:rsidRPr="004B4460">
        <w:rPr>
          <w:sz w:val="26"/>
          <w:szCs w:val="26"/>
        </w:rPr>
        <w:t xml:space="preserve">листах бумаги для черновиков </w:t>
      </w:r>
      <w:r w:rsidR="00A053A6" w:rsidRPr="004B4460">
        <w:rPr>
          <w:sz w:val="26"/>
          <w:szCs w:val="26"/>
        </w:rPr>
        <w:t>не о</w:t>
      </w:r>
      <w:r w:rsidR="00FE4A4B" w:rsidRPr="004B4460">
        <w:rPr>
          <w:sz w:val="26"/>
          <w:szCs w:val="26"/>
        </w:rPr>
        <w:t>брабатываются</w:t>
      </w:r>
      <w:r w:rsidRPr="004B4460">
        <w:rPr>
          <w:sz w:val="26"/>
          <w:szCs w:val="26"/>
        </w:rPr>
        <w:t xml:space="preserve"> и </w:t>
      </w:r>
      <w:r w:rsidR="00A053A6" w:rsidRPr="004B4460">
        <w:rPr>
          <w:sz w:val="26"/>
          <w:szCs w:val="26"/>
        </w:rPr>
        <w:t>н</w:t>
      </w:r>
      <w:r w:rsidR="00FE4A4B" w:rsidRPr="004B4460">
        <w:rPr>
          <w:sz w:val="26"/>
          <w:szCs w:val="26"/>
        </w:rPr>
        <w:t xml:space="preserve">е проверяются. </w:t>
      </w:r>
    </w:p>
    <w:p w:rsidR="00044167" w:rsidRPr="004B4460" w:rsidRDefault="00FE4A4B" w:rsidP="004D2DC2">
      <w:pPr>
        <w:tabs>
          <w:tab w:val="left" w:pos="851"/>
          <w:tab w:val="left" w:pos="4088"/>
        </w:tabs>
        <w:ind w:firstLine="709"/>
        <w:jc w:val="both"/>
        <w:rPr>
          <w:b/>
          <w:sz w:val="26"/>
          <w:szCs w:val="26"/>
        </w:rPr>
      </w:pPr>
      <w:r w:rsidRPr="004B4460">
        <w:rPr>
          <w:b/>
          <w:sz w:val="26"/>
          <w:szCs w:val="26"/>
        </w:rPr>
        <w:t xml:space="preserve">Выдача </w:t>
      </w:r>
      <w:r w:rsidR="00473943" w:rsidRPr="004B4460">
        <w:rPr>
          <w:b/>
          <w:sz w:val="26"/>
          <w:szCs w:val="26"/>
        </w:rPr>
        <w:t>ЭМ</w:t>
      </w:r>
      <w:r w:rsidR="00251BAF" w:rsidRPr="004B4460">
        <w:rPr>
          <w:b/>
          <w:sz w:val="26"/>
          <w:szCs w:val="26"/>
        </w:rPr>
        <w:t xml:space="preserve"> начинается не ранее 10.00 по местному времени, при этом необходимо</w:t>
      </w:r>
      <w:r w:rsidRPr="004B4460">
        <w:rPr>
          <w:b/>
          <w:sz w:val="26"/>
          <w:szCs w:val="26"/>
        </w:rPr>
        <w:t>:</w:t>
      </w:r>
    </w:p>
    <w:p w:rsidR="00FE0CBB" w:rsidRPr="004B4460" w:rsidRDefault="00FE4A4B" w:rsidP="004D2DC2">
      <w:pPr>
        <w:pStyle w:val="afb"/>
        <w:tabs>
          <w:tab w:val="left" w:pos="851"/>
          <w:tab w:val="left" w:pos="1134"/>
        </w:tabs>
        <w:ind w:left="0" w:firstLine="709"/>
        <w:jc w:val="both"/>
        <w:rPr>
          <w:sz w:val="26"/>
          <w:szCs w:val="26"/>
        </w:rPr>
      </w:pPr>
      <w:r w:rsidRPr="004B4460">
        <w:rPr>
          <w:sz w:val="26"/>
          <w:szCs w:val="26"/>
        </w:rPr>
        <w:t xml:space="preserve">продемонстрировать участникам </w:t>
      </w:r>
      <w:r w:rsidR="00871147" w:rsidRPr="004B4460">
        <w:rPr>
          <w:sz w:val="26"/>
          <w:szCs w:val="26"/>
        </w:rPr>
        <w:t xml:space="preserve">ГИА </w:t>
      </w:r>
      <w:r w:rsidRPr="004B4460">
        <w:rPr>
          <w:sz w:val="26"/>
          <w:szCs w:val="26"/>
        </w:rPr>
        <w:t xml:space="preserve">целостность </w:t>
      </w:r>
      <w:r w:rsidR="00F2020A" w:rsidRPr="004B4460">
        <w:rPr>
          <w:sz w:val="26"/>
          <w:szCs w:val="26"/>
        </w:rPr>
        <w:t xml:space="preserve">комплектов </w:t>
      </w:r>
      <w:r w:rsidR="00473943" w:rsidRPr="004B4460">
        <w:rPr>
          <w:sz w:val="26"/>
          <w:szCs w:val="26"/>
        </w:rPr>
        <w:t>ЭМ</w:t>
      </w:r>
      <w:r w:rsidRPr="004B4460">
        <w:rPr>
          <w:sz w:val="26"/>
          <w:szCs w:val="26"/>
        </w:rPr>
        <w:t>;</w:t>
      </w:r>
    </w:p>
    <w:p w:rsidR="00FE0CBB" w:rsidRPr="004B4460" w:rsidRDefault="00FE4A4B" w:rsidP="004D2DC2">
      <w:pPr>
        <w:pStyle w:val="afb"/>
        <w:tabs>
          <w:tab w:val="left" w:pos="851"/>
          <w:tab w:val="left" w:pos="1134"/>
        </w:tabs>
        <w:ind w:left="0" w:firstLine="709"/>
        <w:jc w:val="both"/>
        <w:rPr>
          <w:sz w:val="26"/>
          <w:szCs w:val="26"/>
        </w:rPr>
      </w:pPr>
      <w:r w:rsidRPr="004B4460">
        <w:rPr>
          <w:sz w:val="26"/>
          <w:szCs w:val="26"/>
        </w:rPr>
        <w:t>выдать участникам</w:t>
      </w:r>
      <w:r w:rsidR="00BF20BE" w:rsidRPr="004B4460">
        <w:rPr>
          <w:sz w:val="26"/>
          <w:szCs w:val="26"/>
        </w:rPr>
        <w:t xml:space="preserve"> </w:t>
      </w:r>
      <w:r w:rsidR="00D50F07" w:rsidRPr="004B4460">
        <w:rPr>
          <w:sz w:val="26"/>
          <w:szCs w:val="26"/>
        </w:rPr>
        <w:t xml:space="preserve">экзамена </w:t>
      </w:r>
      <w:r w:rsidRPr="004B4460">
        <w:rPr>
          <w:sz w:val="26"/>
          <w:szCs w:val="26"/>
        </w:rPr>
        <w:t>ЭМ, которые включают</w:t>
      </w:r>
      <w:r w:rsidR="00A053A6" w:rsidRPr="004B4460">
        <w:rPr>
          <w:sz w:val="26"/>
          <w:szCs w:val="26"/>
        </w:rPr>
        <w:t xml:space="preserve"> в с</w:t>
      </w:r>
      <w:r w:rsidRPr="004B4460">
        <w:rPr>
          <w:sz w:val="26"/>
          <w:szCs w:val="26"/>
        </w:rPr>
        <w:t>ебя листы (бланки) для записи ответов</w:t>
      </w:r>
      <w:r w:rsidR="00271AEB" w:rsidRPr="004B4460">
        <w:rPr>
          <w:sz w:val="26"/>
          <w:szCs w:val="26"/>
        </w:rPr>
        <w:t xml:space="preserve"> и КИМ,</w:t>
      </w:r>
      <w:r w:rsidR="00A053A6" w:rsidRPr="004B4460">
        <w:rPr>
          <w:sz w:val="26"/>
          <w:szCs w:val="26"/>
        </w:rPr>
        <w:t xml:space="preserve"> в п</w:t>
      </w:r>
      <w:r w:rsidRPr="004B4460">
        <w:rPr>
          <w:sz w:val="26"/>
          <w:szCs w:val="26"/>
        </w:rPr>
        <w:t>роизвольном порядке;</w:t>
      </w:r>
    </w:p>
    <w:p w:rsidR="00710E6C" w:rsidRPr="004B4460" w:rsidRDefault="00710E6C" w:rsidP="004D2DC2">
      <w:pPr>
        <w:pStyle w:val="afb"/>
        <w:tabs>
          <w:tab w:val="left" w:pos="851"/>
          <w:tab w:val="left" w:pos="1134"/>
        </w:tabs>
        <w:ind w:left="0" w:firstLine="709"/>
        <w:jc w:val="both"/>
        <w:rPr>
          <w:sz w:val="26"/>
          <w:szCs w:val="26"/>
        </w:rPr>
      </w:pPr>
      <w:r w:rsidRPr="004B4460">
        <w:rPr>
          <w:sz w:val="26"/>
          <w:szCs w:val="26"/>
        </w:rPr>
        <w:t xml:space="preserve">провести вторую часть инструктажа, при </w:t>
      </w:r>
      <w:r w:rsidR="00251BAF" w:rsidRPr="004B4460">
        <w:rPr>
          <w:sz w:val="26"/>
          <w:szCs w:val="26"/>
        </w:rPr>
        <w:t>которой организатор</w:t>
      </w:r>
      <w:r w:rsidRPr="004B4460">
        <w:rPr>
          <w:sz w:val="26"/>
          <w:szCs w:val="26"/>
        </w:rPr>
        <w:t xml:space="preserve"> </w:t>
      </w:r>
      <w:r w:rsidR="00251BAF" w:rsidRPr="004B4460">
        <w:rPr>
          <w:sz w:val="26"/>
          <w:szCs w:val="26"/>
        </w:rPr>
        <w:t>должен</w:t>
      </w:r>
      <w:r w:rsidRPr="004B4460">
        <w:rPr>
          <w:sz w:val="26"/>
          <w:szCs w:val="26"/>
        </w:rPr>
        <w:t>:</w:t>
      </w:r>
    </w:p>
    <w:p w:rsidR="00FE0CBB" w:rsidRPr="004B4460" w:rsidRDefault="00710E6C" w:rsidP="004D2DC2">
      <w:pPr>
        <w:tabs>
          <w:tab w:val="left" w:pos="851"/>
          <w:tab w:val="left" w:pos="1134"/>
        </w:tabs>
        <w:ind w:firstLine="709"/>
        <w:jc w:val="both"/>
        <w:rPr>
          <w:sz w:val="26"/>
          <w:szCs w:val="26"/>
        </w:rPr>
      </w:pPr>
      <w:r w:rsidRPr="004B4460">
        <w:rPr>
          <w:rFonts w:eastAsia="Calibri"/>
          <w:sz w:val="26"/>
          <w:szCs w:val="26"/>
        </w:rPr>
        <w:t xml:space="preserve">дать указание участникам </w:t>
      </w:r>
      <w:r w:rsidR="00D50F07" w:rsidRPr="004B4460">
        <w:rPr>
          <w:rFonts w:eastAsia="Calibri"/>
          <w:sz w:val="26"/>
          <w:szCs w:val="26"/>
        </w:rPr>
        <w:t xml:space="preserve">экзамена </w:t>
      </w:r>
      <w:r w:rsidRPr="004B4460">
        <w:rPr>
          <w:rFonts w:eastAsia="Calibri"/>
          <w:sz w:val="26"/>
          <w:szCs w:val="26"/>
        </w:rPr>
        <w:t>проверить качество напечатанного комплекта КИМ;</w:t>
      </w:r>
      <w:r w:rsidRPr="004B4460">
        <w:rPr>
          <w:sz w:val="26"/>
          <w:szCs w:val="26"/>
        </w:rPr>
        <w:t xml:space="preserve"> </w:t>
      </w:r>
      <w:r w:rsidR="00FE4A4B" w:rsidRPr="004B4460">
        <w:rPr>
          <w:sz w:val="26"/>
          <w:szCs w:val="26"/>
        </w:rPr>
        <w:t>в случае обнаружения брака или некомплектности</w:t>
      </w:r>
      <w:r w:rsidR="00A053A6" w:rsidRPr="004B4460">
        <w:rPr>
          <w:sz w:val="26"/>
          <w:szCs w:val="26"/>
        </w:rPr>
        <w:t xml:space="preserve"> ЭМ о</w:t>
      </w:r>
      <w:r w:rsidR="00FE4A4B" w:rsidRPr="004B4460">
        <w:rPr>
          <w:sz w:val="26"/>
          <w:szCs w:val="26"/>
        </w:rPr>
        <w:t xml:space="preserve">рганизаторы выдают участнику </w:t>
      </w:r>
      <w:r w:rsidR="00E07590" w:rsidRPr="004B4460">
        <w:rPr>
          <w:sz w:val="26"/>
          <w:szCs w:val="26"/>
        </w:rPr>
        <w:t xml:space="preserve">ГИА </w:t>
      </w:r>
      <w:r w:rsidR="00FE4A4B" w:rsidRPr="004B4460">
        <w:rPr>
          <w:sz w:val="26"/>
          <w:szCs w:val="26"/>
        </w:rPr>
        <w:t>новый комплект ЭМ;</w:t>
      </w:r>
    </w:p>
    <w:p w:rsidR="00FE0CBB" w:rsidRPr="004B4460" w:rsidRDefault="00263AA6" w:rsidP="004D2DC2">
      <w:pPr>
        <w:pStyle w:val="afb"/>
        <w:tabs>
          <w:tab w:val="left" w:pos="851"/>
          <w:tab w:val="left" w:pos="1134"/>
        </w:tabs>
        <w:ind w:left="0" w:firstLine="709"/>
        <w:jc w:val="both"/>
        <w:rPr>
          <w:sz w:val="26"/>
          <w:szCs w:val="26"/>
        </w:rPr>
      </w:pPr>
      <w:r w:rsidRPr="004B4460">
        <w:rPr>
          <w:sz w:val="26"/>
          <w:szCs w:val="26"/>
        </w:rPr>
        <w:t>дать указание</w:t>
      </w:r>
      <w:r w:rsidR="00FE4A4B" w:rsidRPr="004B4460">
        <w:rPr>
          <w:sz w:val="26"/>
          <w:szCs w:val="26"/>
        </w:rPr>
        <w:t xml:space="preserve"> </w:t>
      </w:r>
      <w:r w:rsidRPr="004B4460">
        <w:rPr>
          <w:sz w:val="26"/>
          <w:szCs w:val="26"/>
        </w:rPr>
        <w:t xml:space="preserve">участникам </w:t>
      </w:r>
      <w:r w:rsidR="00BF20BE" w:rsidRPr="004B4460">
        <w:rPr>
          <w:sz w:val="26"/>
          <w:szCs w:val="26"/>
        </w:rPr>
        <w:t xml:space="preserve">экзамена </w:t>
      </w:r>
      <w:r w:rsidR="00E04512" w:rsidRPr="004B4460">
        <w:rPr>
          <w:sz w:val="26"/>
          <w:szCs w:val="26"/>
        </w:rPr>
        <w:t xml:space="preserve">приступить к </w:t>
      </w:r>
      <w:r w:rsidR="00FE4A4B" w:rsidRPr="004B4460">
        <w:rPr>
          <w:sz w:val="26"/>
          <w:szCs w:val="26"/>
        </w:rPr>
        <w:t>заполн</w:t>
      </w:r>
      <w:r w:rsidR="00BF20BE" w:rsidRPr="004B4460">
        <w:rPr>
          <w:sz w:val="26"/>
          <w:szCs w:val="26"/>
        </w:rPr>
        <w:t xml:space="preserve">ению </w:t>
      </w:r>
      <w:r w:rsidR="00FE4A4B" w:rsidRPr="004B4460">
        <w:rPr>
          <w:sz w:val="26"/>
          <w:szCs w:val="26"/>
        </w:rPr>
        <w:t>регистрационны</w:t>
      </w:r>
      <w:r w:rsidR="00E04512" w:rsidRPr="004B4460">
        <w:rPr>
          <w:sz w:val="26"/>
          <w:szCs w:val="26"/>
        </w:rPr>
        <w:t>х</w:t>
      </w:r>
      <w:r w:rsidR="00FE4A4B" w:rsidRPr="004B4460">
        <w:rPr>
          <w:sz w:val="26"/>
          <w:szCs w:val="26"/>
        </w:rPr>
        <w:t xml:space="preserve"> пол</w:t>
      </w:r>
      <w:r w:rsidR="00E04512" w:rsidRPr="004B4460">
        <w:rPr>
          <w:sz w:val="26"/>
          <w:szCs w:val="26"/>
        </w:rPr>
        <w:t>ей</w:t>
      </w:r>
      <w:r w:rsidR="00FE4A4B" w:rsidRPr="004B4460">
        <w:rPr>
          <w:sz w:val="26"/>
          <w:szCs w:val="26"/>
        </w:rPr>
        <w:t xml:space="preserve"> </w:t>
      </w:r>
      <w:r w:rsidR="001A62CD" w:rsidRPr="004B4460">
        <w:rPr>
          <w:sz w:val="26"/>
          <w:szCs w:val="26"/>
        </w:rPr>
        <w:t>листов (</w:t>
      </w:r>
      <w:r w:rsidR="00795DEC" w:rsidRPr="004B4460">
        <w:rPr>
          <w:sz w:val="26"/>
          <w:szCs w:val="26"/>
        </w:rPr>
        <w:t>бланков</w:t>
      </w:r>
      <w:r w:rsidR="001A62CD" w:rsidRPr="004B4460">
        <w:rPr>
          <w:sz w:val="26"/>
          <w:szCs w:val="26"/>
        </w:rPr>
        <w:t>)</w:t>
      </w:r>
      <w:r w:rsidR="00D50F07" w:rsidRPr="004B4460">
        <w:rPr>
          <w:sz w:val="26"/>
          <w:szCs w:val="26"/>
        </w:rPr>
        <w:t xml:space="preserve"> для записи </w:t>
      </w:r>
      <w:r w:rsidR="00FE4A4B" w:rsidRPr="004B4460">
        <w:rPr>
          <w:sz w:val="26"/>
          <w:szCs w:val="26"/>
        </w:rPr>
        <w:t xml:space="preserve">ответов </w:t>
      </w:r>
      <w:r w:rsidR="00795DEC" w:rsidRPr="004B4460">
        <w:rPr>
          <w:sz w:val="26"/>
          <w:szCs w:val="26"/>
        </w:rPr>
        <w:t>на задания с кратким ответом</w:t>
      </w:r>
      <w:r w:rsidR="00FE4A4B" w:rsidRPr="004B4460">
        <w:rPr>
          <w:sz w:val="26"/>
          <w:szCs w:val="26"/>
        </w:rPr>
        <w:t xml:space="preserve"> и </w:t>
      </w:r>
      <w:r w:rsidR="00795DEC" w:rsidRPr="004B4460">
        <w:rPr>
          <w:sz w:val="26"/>
          <w:szCs w:val="26"/>
        </w:rPr>
        <w:t>на задания с развернутым ответом</w:t>
      </w:r>
      <w:r w:rsidR="00FE4A4B" w:rsidRPr="004B4460">
        <w:rPr>
          <w:sz w:val="26"/>
          <w:szCs w:val="26"/>
        </w:rPr>
        <w:t>;</w:t>
      </w:r>
    </w:p>
    <w:p w:rsidR="00FE0CBB" w:rsidRPr="004B4460" w:rsidRDefault="00FE4A4B" w:rsidP="004D2DC2">
      <w:pPr>
        <w:pStyle w:val="afb"/>
        <w:tabs>
          <w:tab w:val="left" w:pos="851"/>
          <w:tab w:val="left" w:pos="1134"/>
        </w:tabs>
        <w:ind w:left="0" w:firstLine="709"/>
        <w:jc w:val="both"/>
        <w:rPr>
          <w:sz w:val="26"/>
          <w:szCs w:val="26"/>
        </w:rPr>
      </w:pPr>
      <w:r w:rsidRPr="004B4460">
        <w:rPr>
          <w:sz w:val="26"/>
          <w:szCs w:val="26"/>
        </w:rPr>
        <w:t xml:space="preserve">в случае если участник </w:t>
      </w:r>
      <w:r w:rsidR="00D50F07" w:rsidRPr="004B4460">
        <w:rPr>
          <w:sz w:val="26"/>
          <w:szCs w:val="26"/>
        </w:rPr>
        <w:t>экзамена</w:t>
      </w:r>
      <w:r w:rsidR="00E07590" w:rsidRPr="004B4460">
        <w:rPr>
          <w:sz w:val="26"/>
          <w:szCs w:val="26"/>
        </w:rPr>
        <w:t xml:space="preserve"> </w:t>
      </w:r>
      <w:r w:rsidRPr="004B4460">
        <w:rPr>
          <w:sz w:val="26"/>
          <w:szCs w:val="26"/>
        </w:rPr>
        <w:t>отказывается ставить личную подпись</w:t>
      </w:r>
      <w:r w:rsidR="00A053A6" w:rsidRPr="004B4460">
        <w:rPr>
          <w:sz w:val="26"/>
          <w:szCs w:val="26"/>
        </w:rPr>
        <w:t xml:space="preserve"> в б</w:t>
      </w:r>
      <w:r w:rsidRPr="004B4460">
        <w:rPr>
          <w:sz w:val="26"/>
          <w:szCs w:val="26"/>
        </w:rPr>
        <w:t xml:space="preserve">ланке </w:t>
      </w:r>
      <w:r w:rsidR="003E6123" w:rsidRPr="004B4460">
        <w:rPr>
          <w:sz w:val="26"/>
          <w:szCs w:val="26"/>
        </w:rPr>
        <w:t>ответов на задания с кратким ответом</w:t>
      </w:r>
      <w:r w:rsidRPr="004B4460">
        <w:rPr>
          <w:sz w:val="26"/>
          <w:szCs w:val="26"/>
        </w:rPr>
        <w:t>, организатор</w:t>
      </w:r>
      <w:r w:rsidR="00A053A6" w:rsidRPr="004B4460">
        <w:rPr>
          <w:sz w:val="26"/>
          <w:szCs w:val="26"/>
        </w:rPr>
        <w:t xml:space="preserve"> в а</w:t>
      </w:r>
      <w:r w:rsidRPr="004B4460">
        <w:rPr>
          <w:sz w:val="26"/>
          <w:szCs w:val="26"/>
        </w:rPr>
        <w:t>удитории ставит</w:t>
      </w:r>
      <w:r w:rsidR="00A053A6" w:rsidRPr="004B4460">
        <w:rPr>
          <w:sz w:val="26"/>
          <w:szCs w:val="26"/>
        </w:rPr>
        <w:t xml:space="preserve"> в </w:t>
      </w:r>
      <w:r w:rsidR="003E6123" w:rsidRPr="004B4460">
        <w:rPr>
          <w:sz w:val="26"/>
          <w:szCs w:val="26"/>
        </w:rPr>
        <w:t xml:space="preserve">указанном </w:t>
      </w:r>
      <w:r w:rsidR="00A053A6" w:rsidRPr="004B4460">
        <w:rPr>
          <w:sz w:val="26"/>
          <w:szCs w:val="26"/>
        </w:rPr>
        <w:t>б</w:t>
      </w:r>
      <w:r w:rsidRPr="004B4460">
        <w:rPr>
          <w:sz w:val="26"/>
          <w:szCs w:val="26"/>
        </w:rPr>
        <w:t>ланке свою подпись;</w:t>
      </w:r>
    </w:p>
    <w:p w:rsidR="00FE0CBB" w:rsidRPr="004B4460" w:rsidRDefault="00FE4A4B" w:rsidP="004D2DC2">
      <w:pPr>
        <w:pStyle w:val="afb"/>
        <w:tabs>
          <w:tab w:val="left" w:pos="851"/>
          <w:tab w:val="left" w:pos="1134"/>
        </w:tabs>
        <w:ind w:left="0" w:firstLine="709"/>
        <w:jc w:val="both"/>
        <w:rPr>
          <w:sz w:val="26"/>
          <w:szCs w:val="26"/>
        </w:rPr>
      </w:pPr>
      <w:r w:rsidRPr="004B4460">
        <w:rPr>
          <w:sz w:val="26"/>
          <w:szCs w:val="26"/>
        </w:rPr>
        <w:t>проверить правильность заполнения регистрационных полей</w:t>
      </w:r>
      <w:r w:rsidR="00A053A6" w:rsidRPr="004B4460">
        <w:rPr>
          <w:sz w:val="26"/>
          <w:szCs w:val="26"/>
        </w:rPr>
        <w:t xml:space="preserve"> на в</w:t>
      </w:r>
      <w:r w:rsidRPr="004B4460">
        <w:rPr>
          <w:sz w:val="26"/>
          <w:szCs w:val="26"/>
        </w:rPr>
        <w:t xml:space="preserve">сех </w:t>
      </w:r>
      <w:r w:rsidR="001A62CD" w:rsidRPr="004B4460">
        <w:rPr>
          <w:sz w:val="26"/>
          <w:szCs w:val="26"/>
        </w:rPr>
        <w:t>листах (</w:t>
      </w:r>
      <w:r w:rsidRPr="004B4460">
        <w:rPr>
          <w:sz w:val="26"/>
          <w:szCs w:val="26"/>
        </w:rPr>
        <w:t>бланках</w:t>
      </w:r>
      <w:r w:rsidR="001A62CD" w:rsidRPr="004B4460">
        <w:rPr>
          <w:sz w:val="26"/>
          <w:szCs w:val="26"/>
        </w:rPr>
        <w:t>)</w:t>
      </w:r>
      <w:r w:rsidR="00A053A6" w:rsidRPr="004B4460">
        <w:rPr>
          <w:sz w:val="26"/>
          <w:szCs w:val="26"/>
        </w:rPr>
        <w:t xml:space="preserve"> у к</w:t>
      </w:r>
      <w:r w:rsidRPr="004B4460">
        <w:rPr>
          <w:sz w:val="26"/>
          <w:szCs w:val="26"/>
        </w:rPr>
        <w:t xml:space="preserve">аждого участника </w:t>
      </w:r>
      <w:r w:rsidR="001A62CD" w:rsidRPr="004B4460">
        <w:rPr>
          <w:sz w:val="26"/>
          <w:szCs w:val="26"/>
        </w:rPr>
        <w:t xml:space="preserve">ГИА </w:t>
      </w:r>
      <w:r w:rsidR="00A053A6" w:rsidRPr="004B4460">
        <w:rPr>
          <w:sz w:val="26"/>
          <w:szCs w:val="26"/>
        </w:rPr>
        <w:t>и с</w:t>
      </w:r>
      <w:r w:rsidRPr="004B4460">
        <w:rPr>
          <w:sz w:val="26"/>
          <w:szCs w:val="26"/>
        </w:rPr>
        <w:t>оответствие данных участника экзамена (ФИО, серии</w:t>
      </w:r>
      <w:r w:rsidR="00A053A6" w:rsidRPr="004B4460">
        <w:rPr>
          <w:sz w:val="26"/>
          <w:szCs w:val="26"/>
        </w:rPr>
        <w:t xml:space="preserve"> и н</w:t>
      </w:r>
      <w:r w:rsidRPr="004B4460">
        <w:rPr>
          <w:sz w:val="26"/>
          <w:szCs w:val="26"/>
        </w:rPr>
        <w:t>омера документа, удостоверяющего личность)</w:t>
      </w:r>
      <w:r w:rsidR="00A053A6" w:rsidRPr="004B4460">
        <w:rPr>
          <w:sz w:val="26"/>
          <w:szCs w:val="26"/>
        </w:rPr>
        <w:t xml:space="preserve"> в </w:t>
      </w:r>
      <w:r w:rsidR="008A68B0" w:rsidRPr="004B4460">
        <w:rPr>
          <w:sz w:val="26"/>
          <w:szCs w:val="26"/>
        </w:rPr>
        <w:t>б</w:t>
      </w:r>
      <w:r w:rsidRPr="004B4460">
        <w:rPr>
          <w:sz w:val="26"/>
          <w:szCs w:val="26"/>
        </w:rPr>
        <w:t xml:space="preserve">ланке ответов </w:t>
      </w:r>
      <w:r w:rsidR="008A68B0" w:rsidRPr="004B4460">
        <w:rPr>
          <w:sz w:val="26"/>
          <w:szCs w:val="26"/>
        </w:rPr>
        <w:t xml:space="preserve">на задания </w:t>
      </w:r>
      <w:r w:rsidR="00987B5B" w:rsidRPr="004B4460">
        <w:rPr>
          <w:sz w:val="26"/>
          <w:szCs w:val="26"/>
        </w:rPr>
        <w:br/>
      </w:r>
      <w:r w:rsidR="008A68B0" w:rsidRPr="004B4460">
        <w:rPr>
          <w:sz w:val="26"/>
          <w:szCs w:val="26"/>
        </w:rPr>
        <w:t>с кратким ответом</w:t>
      </w:r>
      <w:r w:rsidR="00A053A6" w:rsidRPr="004B4460">
        <w:rPr>
          <w:sz w:val="26"/>
          <w:szCs w:val="26"/>
        </w:rPr>
        <w:t xml:space="preserve"> и д</w:t>
      </w:r>
      <w:r w:rsidRPr="004B4460">
        <w:rPr>
          <w:sz w:val="26"/>
          <w:szCs w:val="26"/>
        </w:rPr>
        <w:t>окументе, удостоверяющем личность</w:t>
      </w:r>
      <w:r w:rsidR="00BF20BE" w:rsidRPr="004B4460">
        <w:rPr>
          <w:sz w:val="26"/>
          <w:szCs w:val="26"/>
        </w:rPr>
        <w:t>;</w:t>
      </w:r>
    </w:p>
    <w:p w:rsidR="00FE0CBB" w:rsidRPr="004B4460" w:rsidRDefault="00FE4A4B" w:rsidP="004D2DC2">
      <w:pPr>
        <w:pStyle w:val="afb"/>
        <w:tabs>
          <w:tab w:val="left" w:pos="851"/>
        </w:tabs>
        <w:ind w:left="0" w:firstLine="709"/>
        <w:jc w:val="both"/>
        <w:rPr>
          <w:sz w:val="26"/>
          <w:szCs w:val="26"/>
        </w:rPr>
      </w:pPr>
      <w:r w:rsidRPr="004B4460">
        <w:rPr>
          <w:sz w:val="26"/>
          <w:szCs w:val="26"/>
        </w:rPr>
        <w:t xml:space="preserve">после проверки правильности заполнения всеми участниками регистрационных полей </w:t>
      </w:r>
      <w:r w:rsidR="001A62CD" w:rsidRPr="004B4460">
        <w:rPr>
          <w:sz w:val="26"/>
          <w:szCs w:val="26"/>
        </w:rPr>
        <w:t>листов (</w:t>
      </w:r>
      <w:r w:rsidR="00795DEC" w:rsidRPr="004B4460">
        <w:rPr>
          <w:sz w:val="26"/>
          <w:szCs w:val="26"/>
        </w:rPr>
        <w:t>бланков</w:t>
      </w:r>
      <w:r w:rsidR="001A62CD" w:rsidRPr="004B4460">
        <w:rPr>
          <w:sz w:val="26"/>
          <w:szCs w:val="26"/>
        </w:rPr>
        <w:t>)</w:t>
      </w:r>
      <w:r w:rsidR="00795DEC" w:rsidRPr="004B4460">
        <w:rPr>
          <w:sz w:val="26"/>
          <w:szCs w:val="26"/>
        </w:rPr>
        <w:t xml:space="preserve"> </w:t>
      </w:r>
      <w:r w:rsidR="00D50F07" w:rsidRPr="004B4460">
        <w:rPr>
          <w:sz w:val="26"/>
          <w:szCs w:val="26"/>
        </w:rPr>
        <w:t xml:space="preserve">для записи </w:t>
      </w:r>
      <w:r w:rsidRPr="004B4460">
        <w:rPr>
          <w:sz w:val="26"/>
          <w:szCs w:val="26"/>
        </w:rPr>
        <w:t xml:space="preserve">ответов </w:t>
      </w:r>
      <w:r w:rsidR="00795DEC" w:rsidRPr="004B4460">
        <w:rPr>
          <w:sz w:val="26"/>
          <w:szCs w:val="26"/>
        </w:rPr>
        <w:t>на задания с кратким ответом</w:t>
      </w:r>
      <w:r w:rsidRPr="004B4460">
        <w:rPr>
          <w:sz w:val="26"/>
          <w:szCs w:val="26"/>
        </w:rPr>
        <w:t xml:space="preserve"> </w:t>
      </w:r>
      <w:r w:rsidR="00987B5B" w:rsidRPr="004B4460">
        <w:rPr>
          <w:sz w:val="26"/>
          <w:szCs w:val="26"/>
        </w:rPr>
        <w:br/>
      </w:r>
      <w:r w:rsidRPr="004B4460">
        <w:rPr>
          <w:sz w:val="26"/>
          <w:szCs w:val="26"/>
        </w:rPr>
        <w:t xml:space="preserve">и </w:t>
      </w:r>
      <w:r w:rsidR="00795DEC" w:rsidRPr="004B4460">
        <w:rPr>
          <w:sz w:val="26"/>
          <w:szCs w:val="26"/>
        </w:rPr>
        <w:t>на задания</w:t>
      </w:r>
      <w:r w:rsidR="00CF1886" w:rsidRPr="004B4460">
        <w:rPr>
          <w:sz w:val="26"/>
          <w:szCs w:val="26"/>
        </w:rPr>
        <w:t xml:space="preserve"> </w:t>
      </w:r>
      <w:r w:rsidR="00795DEC" w:rsidRPr="004B4460">
        <w:rPr>
          <w:sz w:val="26"/>
          <w:szCs w:val="26"/>
        </w:rPr>
        <w:t>с развернутым ответом</w:t>
      </w:r>
      <w:r w:rsidRPr="004B4460">
        <w:rPr>
          <w:sz w:val="26"/>
          <w:szCs w:val="26"/>
        </w:rPr>
        <w:t xml:space="preserve"> объявить начало </w:t>
      </w:r>
      <w:r w:rsidR="001A62CD" w:rsidRPr="004B4460">
        <w:rPr>
          <w:sz w:val="26"/>
          <w:szCs w:val="26"/>
        </w:rPr>
        <w:t xml:space="preserve">экзамена </w:t>
      </w:r>
      <w:r w:rsidR="00A053A6" w:rsidRPr="004B4460">
        <w:rPr>
          <w:sz w:val="26"/>
          <w:szCs w:val="26"/>
        </w:rPr>
        <w:t>и в</w:t>
      </w:r>
      <w:r w:rsidRPr="004B4460">
        <w:rPr>
          <w:sz w:val="26"/>
          <w:szCs w:val="26"/>
        </w:rPr>
        <w:t>ремя</w:t>
      </w:r>
      <w:r w:rsidR="00A053A6" w:rsidRPr="004B4460">
        <w:rPr>
          <w:sz w:val="26"/>
          <w:szCs w:val="26"/>
        </w:rPr>
        <w:t xml:space="preserve"> е</w:t>
      </w:r>
      <w:r w:rsidR="001A62CD" w:rsidRPr="004B4460">
        <w:rPr>
          <w:sz w:val="26"/>
          <w:szCs w:val="26"/>
        </w:rPr>
        <w:t>го</w:t>
      </w:r>
      <w:r w:rsidR="00A053A6" w:rsidRPr="004B4460">
        <w:rPr>
          <w:sz w:val="26"/>
          <w:szCs w:val="26"/>
        </w:rPr>
        <w:t> о</w:t>
      </w:r>
      <w:r w:rsidRPr="004B4460">
        <w:rPr>
          <w:sz w:val="26"/>
          <w:szCs w:val="26"/>
        </w:rPr>
        <w:t>кончания</w:t>
      </w:r>
      <w:r w:rsidR="001A62CD" w:rsidRPr="004B4460">
        <w:rPr>
          <w:sz w:val="26"/>
          <w:szCs w:val="26"/>
        </w:rPr>
        <w:t>,</w:t>
      </w:r>
      <w:r w:rsidR="00987B5B" w:rsidRPr="004B4460">
        <w:rPr>
          <w:sz w:val="26"/>
          <w:szCs w:val="26"/>
        </w:rPr>
        <w:t xml:space="preserve"> </w:t>
      </w:r>
      <w:r w:rsidR="00A053A6" w:rsidRPr="004B4460">
        <w:rPr>
          <w:sz w:val="26"/>
          <w:szCs w:val="26"/>
        </w:rPr>
        <w:t>з</w:t>
      </w:r>
      <w:r w:rsidRPr="004B4460">
        <w:rPr>
          <w:sz w:val="26"/>
          <w:szCs w:val="26"/>
        </w:rPr>
        <w:t>афиксировать</w:t>
      </w:r>
      <w:r w:rsidR="00A053A6" w:rsidRPr="004B4460">
        <w:rPr>
          <w:sz w:val="26"/>
          <w:szCs w:val="26"/>
        </w:rPr>
        <w:t xml:space="preserve"> </w:t>
      </w:r>
      <w:r w:rsidR="001A62CD" w:rsidRPr="004B4460">
        <w:rPr>
          <w:sz w:val="26"/>
          <w:szCs w:val="26"/>
        </w:rPr>
        <w:t xml:space="preserve">их </w:t>
      </w:r>
      <w:r w:rsidR="00A053A6" w:rsidRPr="004B4460">
        <w:rPr>
          <w:sz w:val="26"/>
          <w:szCs w:val="26"/>
        </w:rPr>
        <w:t>на д</w:t>
      </w:r>
      <w:r w:rsidRPr="004B4460">
        <w:rPr>
          <w:sz w:val="26"/>
          <w:szCs w:val="26"/>
        </w:rPr>
        <w:t xml:space="preserve">оске (информационном стенде), после чего участники </w:t>
      </w:r>
      <w:r w:rsidR="00D50F07" w:rsidRPr="004B4460">
        <w:rPr>
          <w:sz w:val="26"/>
          <w:szCs w:val="26"/>
        </w:rPr>
        <w:t xml:space="preserve">экзамена </w:t>
      </w:r>
      <w:r w:rsidRPr="004B4460">
        <w:rPr>
          <w:sz w:val="26"/>
          <w:szCs w:val="26"/>
        </w:rPr>
        <w:t>приступают</w:t>
      </w:r>
      <w:r w:rsidR="00A053A6" w:rsidRPr="004B4460">
        <w:rPr>
          <w:sz w:val="26"/>
          <w:szCs w:val="26"/>
        </w:rPr>
        <w:t xml:space="preserve"> к в</w:t>
      </w:r>
      <w:r w:rsidRPr="004B4460">
        <w:rPr>
          <w:sz w:val="26"/>
          <w:szCs w:val="26"/>
        </w:rPr>
        <w:t xml:space="preserve">ыполнению экзаменационной работы. </w:t>
      </w:r>
    </w:p>
    <w:p w:rsidR="00DE5526" w:rsidRPr="004B4460" w:rsidRDefault="00FE4A4B" w:rsidP="004D2DC2">
      <w:pPr>
        <w:tabs>
          <w:tab w:val="left" w:pos="851"/>
          <w:tab w:val="left" w:pos="993"/>
          <w:tab w:val="left" w:pos="4088"/>
        </w:tabs>
        <w:ind w:firstLine="709"/>
        <w:contextualSpacing/>
        <w:jc w:val="both"/>
        <w:rPr>
          <w:sz w:val="26"/>
          <w:szCs w:val="26"/>
        </w:rPr>
      </w:pPr>
      <w:r w:rsidRPr="004B4460">
        <w:rPr>
          <w:sz w:val="26"/>
          <w:szCs w:val="26"/>
        </w:rPr>
        <w:t xml:space="preserve">В продолжительность </w:t>
      </w:r>
      <w:r w:rsidR="00C63922" w:rsidRPr="004B4460">
        <w:rPr>
          <w:sz w:val="26"/>
          <w:szCs w:val="26"/>
        </w:rPr>
        <w:t>выполнения экзаменационной работы</w:t>
      </w:r>
      <w:r w:rsidR="00A053A6" w:rsidRPr="004B4460">
        <w:rPr>
          <w:sz w:val="26"/>
          <w:szCs w:val="26"/>
        </w:rPr>
        <w:t xml:space="preserve"> не в</w:t>
      </w:r>
      <w:r w:rsidRPr="004B4460">
        <w:rPr>
          <w:sz w:val="26"/>
          <w:szCs w:val="26"/>
        </w:rPr>
        <w:t>ключается время, выделенное</w:t>
      </w:r>
      <w:r w:rsidR="00A053A6" w:rsidRPr="004B4460">
        <w:rPr>
          <w:sz w:val="26"/>
          <w:szCs w:val="26"/>
        </w:rPr>
        <w:t xml:space="preserve"> на п</w:t>
      </w:r>
      <w:r w:rsidRPr="004B4460">
        <w:rPr>
          <w:sz w:val="26"/>
          <w:szCs w:val="26"/>
        </w:rPr>
        <w:t xml:space="preserve">одготовительные мероприятия (инструктаж участников </w:t>
      </w:r>
      <w:r w:rsidR="00E07590" w:rsidRPr="004B4460">
        <w:rPr>
          <w:sz w:val="26"/>
          <w:szCs w:val="26"/>
        </w:rPr>
        <w:t>ГИА</w:t>
      </w:r>
      <w:r w:rsidRPr="004B4460">
        <w:rPr>
          <w:sz w:val="26"/>
          <w:szCs w:val="26"/>
        </w:rPr>
        <w:t>, выдачу</w:t>
      </w:r>
      <w:r w:rsidR="00A053A6" w:rsidRPr="004B4460">
        <w:rPr>
          <w:sz w:val="26"/>
          <w:szCs w:val="26"/>
        </w:rPr>
        <w:t xml:space="preserve"> им Э</w:t>
      </w:r>
      <w:r w:rsidRPr="004B4460">
        <w:rPr>
          <w:sz w:val="26"/>
          <w:szCs w:val="26"/>
        </w:rPr>
        <w:t xml:space="preserve">М, заполнение ими регистрационных полей </w:t>
      </w:r>
      <w:r w:rsidR="000F443D" w:rsidRPr="004B4460">
        <w:rPr>
          <w:sz w:val="26"/>
          <w:szCs w:val="26"/>
        </w:rPr>
        <w:t xml:space="preserve">листов (бланков) </w:t>
      </w:r>
      <w:r w:rsidR="004E34E0" w:rsidRPr="004B4460">
        <w:rPr>
          <w:sz w:val="26"/>
          <w:szCs w:val="26"/>
        </w:rPr>
        <w:t xml:space="preserve">для записи </w:t>
      </w:r>
      <w:r w:rsidR="000F443D" w:rsidRPr="004B4460">
        <w:rPr>
          <w:sz w:val="26"/>
          <w:szCs w:val="26"/>
        </w:rPr>
        <w:t>ответов на задания с кратким ответом</w:t>
      </w:r>
      <w:r w:rsidRPr="004B4460">
        <w:rPr>
          <w:sz w:val="26"/>
          <w:szCs w:val="26"/>
        </w:rPr>
        <w:t>, настройку необходимых технических средств, используемых при проведении экзаменов).</w:t>
      </w:r>
    </w:p>
    <w:p w:rsidR="00FF1C3D" w:rsidRPr="004B4460" w:rsidRDefault="00FF1C3D" w:rsidP="004D2DC2">
      <w:pPr>
        <w:ind w:firstLine="709"/>
        <w:jc w:val="both"/>
        <w:rPr>
          <w:sz w:val="26"/>
          <w:szCs w:val="26"/>
        </w:rPr>
      </w:pPr>
      <w:r w:rsidRPr="004B4460">
        <w:rPr>
          <w:sz w:val="26"/>
          <w:szCs w:val="26"/>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rsidR="00003624" w:rsidRPr="004B4460" w:rsidRDefault="00003624" w:rsidP="004D2DC2">
      <w:pPr>
        <w:tabs>
          <w:tab w:val="left" w:pos="4088"/>
        </w:tabs>
        <w:ind w:firstLine="709"/>
        <w:jc w:val="both"/>
        <w:rPr>
          <w:b/>
          <w:sz w:val="26"/>
          <w:szCs w:val="26"/>
        </w:rPr>
      </w:pPr>
      <w:r w:rsidRPr="004B4460">
        <w:rPr>
          <w:b/>
          <w:sz w:val="26"/>
          <w:szCs w:val="26"/>
        </w:rPr>
        <w:t>Во время экзамена организатор в а</w:t>
      </w:r>
      <w:r w:rsidR="00A20639" w:rsidRPr="004B4460">
        <w:rPr>
          <w:b/>
          <w:sz w:val="26"/>
          <w:szCs w:val="26"/>
        </w:rPr>
        <w:t>удитории должен с</w:t>
      </w:r>
      <w:r w:rsidRPr="004B4460">
        <w:rPr>
          <w:b/>
          <w:sz w:val="26"/>
          <w:szCs w:val="26"/>
        </w:rPr>
        <w:t>ледить за порядком в аудитории и не допускать</w:t>
      </w:r>
      <w:r w:rsidRPr="004B4460">
        <w:rPr>
          <w:sz w:val="26"/>
          <w:szCs w:val="26"/>
        </w:rPr>
        <w:t>:</w:t>
      </w:r>
    </w:p>
    <w:p w:rsidR="00003624" w:rsidRPr="004B4460" w:rsidRDefault="00003624" w:rsidP="004D2DC2">
      <w:pPr>
        <w:pStyle w:val="afb"/>
        <w:tabs>
          <w:tab w:val="left" w:pos="1134"/>
        </w:tabs>
        <w:ind w:left="0" w:firstLine="709"/>
        <w:jc w:val="both"/>
        <w:rPr>
          <w:sz w:val="26"/>
          <w:szCs w:val="26"/>
        </w:rPr>
      </w:pPr>
      <w:r w:rsidRPr="004B4460">
        <w:rPr>
          <w:sz w:val="26"/>
          <w:szCs w:val="26"/>
        </w:rPr>
        <w:t xml:space="preserve">разговоров участников </w:t>
      </w:r>
      <w:r w:rsidR="00A20639" w:rsidRPr="004B4460">
        <w:rPr>
          <w:sz w:val="26"/>
          <w:szCs w:val="26"/>
        </w:rPr>
        <w:t>экзамена</w:t>
      </w:r>
      <w:r w:rsidRPr="004B4460">
        <w:rPr>
          <w:sz w:val="26"/>
          <w:szCs w:val="26"/>
        </w:rPr>
        <w:t xml:space="preserve"> между собой;</w:t>
      </w:r>
    </w:p>
    <w:p w:rsidR="00003624" w:rsidRPr="004B4460" w:rsidRDefault="00003624" w:rsidP="004D2DC2">
      <w:pPr>
        <w:pStyle w:val="afb"/>
        <w:tabs>
          <w:tab w:val="left" w:pos="1134"/>
        </w:tabs>
        <w:ind w:left="0" w:firstLine="709"/>
        <w:jc w:val="both"/>
        <w:rPr>
          <w:sz w:val="26"/>
          <w:szCs w:val="26"/>
        </w:rPr>
      </w:pPr>
      <w:r w:rsidRPr="004B4460">
        <w:rPr>
          <w:sz w:val="26"/>
          <w:szCs w:val="26"/>
        </w:rPr>
        <w:t xml:space="preserve">обмена любыми материалами и предметами между участниками </w:t>
      </w:r>
      <w:r w:rsidR="00A20639" w:rsidRPr="004B4460">
        <w:rPr>
          <w:sz w:val="26"/>
          <w:szCs w:val="26"/>
        </w:rPr>
        <w:t>экзамена</w:t>
      </w:r>
      <w:r w:rsidRPr="004B4460">
        <w:rPr>
          <w:sz w:val="26"/>
          <w:szCs w:val="26"/>
        </w:rPr>
        <w:t>;</w:t>
      </w:r>
    </w:p>
    <w:p w:rsidR="00003624" w:rsidRPr="004B4460" w:rsidRDefault="00003624" w:rsidP="004D2DC2">
      <w:pPr>
        <w:pStyle w:val="afb"/>
        <w:tabs>
          <w:tab w:val="left" w:pos="1134"/>
        </w:tabs>
        <w:ind w:left="0" w:firstLine="709"/>
        <w:jc w:val="both"/>
        <w:rPr>
          <w:sz w:val="26"/>
          <w:szCs w:val="26"/>
        </w:rPr>
      </w:pPr>
      <w:r w:rsidRPr="004B4460">
        <w:rPr>
          <w:sz w:val="26"/>
          <w:szCs w:val="26"/>
        </w:rPr>
        <w:t xml:space="preserve">наличия средств связи, электронно-вычислительной техники, фото-, аудио- </w:t>
      </w:r>
      <w:r w:rsidRPr="004B4460">
        <w:rPr>
          <w:sz w:val="26"/>
          <w:szCs w:val="26"/>
        </w:rPr>
        <w:br/>
        <w:t xml:space="preserve">и видеоаппаратуры, справочных материалов, кроме разрешенных, которые содержатся </w:t>
      </w:r>
      <w:r w:rsidRPr="004B4460">
        <w:rPr>
          <w:sz w:val="26"/>
          <w:szCs w:val="26"/>
        </w:rPr>
        <w:br/>
        <w:t>в КИМ, письменных заметок и иных средств хранения и передачи информации;</w:t>
      </w:r>
    </w:p>
    <w:p w:rsidR="00003624" w:rsidRPr="004B4460" w:rsidRDefault="00003624" w:rsidP="004D2DC2">
      <w:pPr>
        <w:pStyle w:val="afb"/>
        <w:tabs>
          <w:tab w:val="left" w:pos="1134"/>
        </w:tabs>
        <w:ind w:left="0" w:firstLine="709"/>
        <w:jc w:val="both"/>
        <w:rPr>
          <w:sz w:val="26"/>
          <w:szCs w:val="26"/>
        </w:rPr>
      </w:pPr>
      <w:r w:rsidRPr="004B4460">
        <w:rPr>
          <w:sz w:val="26"/>
          <w:szCs w:val="26"/>
        </w:rPr>
        <w:t xml:space="preserve">произвольного выхода участника </w:t>
      </w:r>
      <w:r w:rsidR="00A20639" w:rsidRPr="004B4460">
        <w:rPr>
          <w:sz w:val="26"/>
          <w:szCs w:val="26"/>
        </w:rPr>
        <w:t>экзамена</w:t>
      </w:r>
      <w:r w:rsidRPr="004B4460">
        <w:rPr>
          <w:sz w:val="26"/>
          <w:szCs w:val="26"/>
        </w:rPr>
        <w:t xml:space="preserve"> из аудитории и перемещения по ППЭ без сопровождения организатора вне аудитории;</w:t>
      </w:r>
    </w:p>
    <w:p w:rsidR="00003624" w:rsidRPr="004B4460" w:rsidRDefault="00003624" w:rsidP="004D2DC2">
      <w:pPr>
        <w:pStyle w:val="afb"/>
        <w:tabs>
          <w:tab w:val="left" w:pos="1134"/>
        </w:tabs>
        <w:ind w:left="0" w:firstLine="709"/>
        <w:jc w:val="both"/>
        <w:rPr>
          <w:sz w:val="26"/>
          <w:szCs w:val="26"/>
        </w:rPr>
      </w:pPr>
      <w:r w:rsidRPr="004B4460">
        <w:rPr>
          <w:sz w:val="26"/>
          <w:szCs w:val="26"/>
        </w:rPr>
        <w:t xml:space="preserve">выноса из аудиторий и ППЭ ЭМ на бумажном или электронном носителях, фотографирования ЭМ участниками </w:t>
      </w:r>
      <w:r w:rsidR="00A20639" w:rsidRPr="004B4460">
        <w:rPr>
          <w:sz w:val="26"/>
          <w:szCs w:val="26"/>
        </w:rPr>
        <w:t>экзамена</w:t>
      </w:r>
      <w:r w:rsidRPr="004B4460">
        <w:rPr>
          <w:sz w:val="26"/>
          <w:szCs w:val="26"/>
        </w:rPr>
        <w:t>, а также ассистентами</w:t>
      </w:r>
      <w:r w:rsidR="00F424C7" w:rsidRPr="004B4460">
        <w:rPr>
          <w:sz w:val="26"/>
          <w:szCs w:val="26"/>
        </w:rPr>
        <w:t xml:space="preserve"> или техническими специалистами;</w:t>
      </w:r>
    </w:p>
    <w:p w:rsidR="00F424C7" w:rsidRPr="004B4460" w:rsidRDefault="00F424C7" w:rsidP="004D2DC2">
      <w:pPr>
        <w:ind w:firstLine="709"/>
        <w:contextualSpacing/>
        <w:jc w:val="both"/>
        <w:rPr>
          <w:sz w:val="26"/>
          <w:szCs w:val="26"/>
        </w:rPr>
      </w:pPr>
      <w:r w:rsidRPr="004B4460">
        <w:rPr>
          <w:sz w:val="26"/>
          <w:szCs w:val="26"/>
        </w:rPr>
        <w:t xml:space="preserve">переписывания участниками </w:t>
      </w:r>
      <w:r w:rsidRPr="004B4460">
        <w:rPr>
          <w:color w:val="000000"/>
          <w:sz w:val="26"/>
          <w:szCs w:val="26"/>
        </w:rPr>
        <w:t>экзамена</w:t>
      </w:r>
      <w:r w:rsidRPr="004B4460">
        <w:rPr>
          <w:sz w:val="26"/>
          <w:szCs w:val="26"/>
        </w:rPr>
        <w:t xml:space="preserve"> заданий КИМ в листы бумаги для черновиков со штампом образовательной организации</w:t>
      </w:r>
      <w:r w:rsidR="00470A6B" w:rsidRPr="004B4460">
        <w:rPr>
          <w:sz w:val="26"/>
          <w:szCs w:val="26"/>
        </w:rPr>
        <w:t>, на базе которой расположен ППЭ</w:t>
      </w:r>
      <w:r w:rsidRPr="004B4460">
        <w:rPr>
          <w:sz w:val="26"/>
          <w:szCs w:val="26"/>
        </w:rPr>
        <w:t>;</w:t>
      </w:r>
    </w:p>
    <w:p w:rsidR="00F424C7" w:rsidRPr="004B4460" w:rsidRDefault="00F424C7" w:rsidP="004D2DC2">
      <w:pPr>
        <w:pStyle w:val="afb"/>
        <w:tabs>
          <w:tab w:val="left" w:pos="1134"/>
        </w:tabs>
        <w:ind w:left="0" w:firstLine="709"/>
        <w:jc w:val="both"/>
        <w:rPr>
          <w:sz w:val="26"/>
          <w:szCs w:val="26"/>
        </w:rPr>
      </w:pPr>
      <w:r w:rsidRPr="004B4460">
        <w:rPr>
          <w:sz w:val="26"/>
          <w:szCs w:val="26"/>
        </w:rPr>
        <w:t xml:space="preserve">выноса из аудиторий листов </w:t>
      </w:r>
      <w:r w:rsidR="00375A4E" w:rsidRPr="004B4460">
        <w:rPr>
          <w:sz w:val="26"/>
          <w:szCs w:val="26"/>
        </w:rPr>
        <w:t>бумаги</w:t>
      </w:r>
      <w:r w:rsidRPr="004B4460">
        <w:rPr>
          <w:sz w:val="26"/>
          <w:szCs w:val="26"/>
        </w:rPr>
        <w:t xml:space="preserve"> для черновиков со штампом образовательной организации, на базе которой расположен ППЭ.</w:t>
      </w:r>
    </w:p>
    <w:p w:rsidR="00003624" w:rsidRPr="004B4460" w:rsidRDefault="00003624" w:rsidP="004D2DC2">
      <w:pPr>
        <w:ind w:firstLine="709"/>
        <w:jc w:val="both"/>
        <w:rPr>
          <w:sz w:val="26"/>
          <w:szCs w:val="26"/>
        </w:rPr>
      </w:pPr>
      <w:r w:rsidRPr="004B4460">
        <w:rPr>
          <w:sz w:val="26"/>
          <w:szCs w:val="26"/>
        </w:rPr>
        <w:t xml:space="preserve">Также запрещается </w:t>
      </w:r>
      <w:r w:rsidR="00470A6B" w:rsidRPr="004B4460">
        <w:rPr>
          <w:sz w:val="26"/>
          <w:szCs w:val="26"/>
        </w:rPr>
        <w:t xml:space="preserve">оказывать </w:t>
      </w:r>
      <w:r w:rsidRPr="004B4460">
        <w:rPr>
          <w:sz w:val="26"/>
          <w:szCs w:val="26"/>
        </w:rPr>
        <w:t>содейств</w:t>
      </w:r>
      <w:r w:rsidR="00470A6B" w:rsidRPr="004B4460">
        <w:rPr>
          <w:sz w:val="26"/>
          <w:szCs w:val="26"/>
        </w:rPr>
        <w:t>ие</w:t>
      </w:r>
      <w:r w:rsidRPr="004B4460">
        <w:rPr>
          <w:sz w:val="26"/>
          <w:szCs w:val="26"/>
        </w:rPr>
        <w:t xml:space="preserve"> участникам </w:t>
      </w:r>
      <w:r w:rsidR="00A20639" w:rsidRPr="004B4460">
        <w:rPr>
          <w:sz w:val="26"/>
          <w:szCs w:val="26"/>
        </w:rPr>
        <w:t>экзамена</w:t>
      </w:r>
      <w:r w:rsidRPr="004B4460">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03624" w:rsidRPr="004B4460" w:rsidRDefault="00F424C7" w:rsidP="004D2DC2">
      <w:pPr>
        <w:ind w:firstLine="709"/>
        <w:jc w:val="both"/>
        <w:rPr>
          <w:sz w:val="26"/>
          <w:szCs w:val="26"/>
        </w:rPr>
      </w:pPr>
      <w:r w:rsidRPr="004B4460">
        <w:rPr>
          <w:sz w:val="26"/>
          <w:szCs w:val="26"/>
        </w:rPr>
        <w:t xml:space="preserve">Организатор в аудитории должен </w:t>
      </w:r>
      <w:r w:rsidR="00A20639" w:rsidRPr="004B4460">
        <w:rPr>
          <w:sz w:val="26"/>
          <w:szCs w:val="26"/>
        </w:rPr>
        <w:t>с</w:t>
      </w:r>
      <w:r w:rsidR="00003624" w:rsidRPr="004B4460">
        <w:rPr>
          <w:sz w:val="26"/>
          <w:szCs w:val="26"/>
        </w:rPr>
        <w:t xml:space="preserve">ледить за состоянием участников </w:t>
      </w:r>
      <w:r w:rsidR="00A20639" w:rsidRPr="004B4460">
        <w:rPr>
          <w:sz w:val="26"/>
          <w:szCs w:val="26"/>
        </w:rPr>
        <w:t>экзамена</w:t>
      </w:r>
      <w:r w:rsidR="00003624" w:rsidRPr="004B4460">
        <w:rPr>
          <w:sz w:val="26"/>
          <w:szCs w:val="26"/>
        </w:rPr>
        <w:t xml:space="preserve"> и при ухудшении самочувствия направлять участников </w:t>
      </w:r>
      <w:r w:rsidR="00A20639" w:rsidRPr="004B4460">
        <w:rPr>
          <w:sz w:val="26"/>
          <w:szCs w:val="26"/>
        </w:rPr>
        <w:t>экзамена</w:t>
      </w:r>
      <w:r w:rsidR="00003624" w:rsidRPr="004B4460">
        <w:rPr>
          <w:sz w:val="26"/>
          <w:szCs w:val="26"/>
        </w:rPr>
        <w:t xml:space="preserve"> в сопровождении организаторов вне аудиторий в медицинский </w:t>
      </w:r>
      <w:r w:rsidR="00375A4E" w:rsidRPr="004B4460">
        <w:rPr>
          <w:sz w:val="26"/>
          <w:szCs w:val="26"/>
        </w:rPr>
        <w:t>кабинет</w:t>
      </w:r>
      <w:r w:rsidR="00003624" w:rsidRPr="004B4460">
        <w:rPr>
          <w:sz w:val="26"/>
          <w:szCs w:val="26"/>
        </w:rPr>
        <w:t xml:space="preserve">. Ответственный организатор должен пригласить организатора вне аудитории, который сопроводит такого участника ГИА к медицинскому работнику и пригласит члена ГЭК в медицинский кабинет. </w:t>
      </w:r>
      <w:r w:rsidR="00E30CA5" w:rsidRPr="004B4460">
        <w:rPr>
          <w:sz w:val="26"/>
          <w:szCs w:val="26"/>
        </w:rPr>
        <w:t>П</w:t>
      </w:r>
      <w:r w:rsidR="00003624" w:rsidRPr="004B4460">
        <w:rPr>
          <w:sz w:val="26"/>
          <w:szCs w:val="26"/>
        </w:rPr>
        <w:t>ри согласии участника ГИА досрочно завершить экзамен</w:t>
      </w:r>
      <w:r w:rsidR="00EE1EF4" w:rsidRPr="004B4460">
        <w:rPr>
          <w:sz w:val="26"/>
          <w:szCs w:val="26"/>
        </w:rPr>
        <w:t xml:space="preserve"> </w:t>
      </w:r>
      <w:r w:rsidR="00555E66" w:rsidRPr="004B4460">
        <w:rPr>
          <w:sz w:val="26"/>
          <w:szCs w:val="26"/>
        </w:rPr>
        <w:t xml:space="preserve">член ГЭК и медицинский работник </w:t>
      </w:r>
      <w:r w:rsidR="006A239B" w:rsidRPr="004B4460">
        <w:rPr>
          <w:sz w:val="26"/>
          <w:szCs w:val="26"/>
        </w:rPr>
        <w:t>составля</w:t>
      </w:r>
      <w:r w:rsidR="00555E66" w:rsidRPr="004B4460">
        <w:rPr>
          <w:sz w:val="26"/>
          <w:szCs w:val="26"/>
        </w:rPr>
        <w:t>ют</w:t>
      </w:r>
      <w:r w:rsidR="00EE1EF4" w:rsidRPr="004B4460">
        <w:rPr>
          <w:sz w:val="26"/>
          <w:szCs w:val="26"/>
        </w:rPr>
        <w:t xml:space="preserve"> акт о досрочном завершении экзамена по объективным причинам</w:t>
      </w:r>
      <w:r w:rsidR="00555E66" w:rsidRPr="004B4460">
        <w:rPr>
          <w:sz w:val="26"/>
          <w:szCs w:val="26"/>
        </w:rPr>
        <w:t>.</w:t>
      </w:r>
      <w:r w:rsidR="00EE1EF4" w:rsidRPr="004B4460">
        <w:rPr>
          <w:sz w:val="26"/>
          <w:szCs w:val="26"/>
        </w:rPr>
        <w:t xml:space="preserve"> О</w:t>
      </w:r>
      <w:r w:rsidR="00003624" w:rsidRPr="004B4460">
        <w:rPr>
          <w:sz w:val="26"/>
          <w:szCs w:val="26"/>
        </w:rPr>
        <w:t xml:space="preserve">рганизатор ставит в соответствующем поле </w:t>
      </w:r>
      <w:r w:rsidRPr="004B4460">
        <w:rPr>
          <w:sz w:val="26"/>
          <w:szCs w:val="26"/>
        </w:rPr>
        <w:t>листа (</w:t>
      </w:r>
      <w:r w:rsidR="00003624" w:rsidRPr="004B4460">
        <w:rPr>
          <w:sz w:val="26"/>
          <w:szCs w:val="26"/>
        </w:rPr>
        <w:t>бланка</w:t>
      </w:r>
      <w:r w:rsidRPr="004B4460">
        <w:rPr>
          <w:sz w:val="26"/>
          <w:szCs w:val="26"/>
        </w:rPr>
        <w:t>) для записи ответов № 1 участника экзамена</w:t>
      </w:r>
      <w:r w:rsidR="00003624" w:rsidRPr="004B4460">
        <w:rPr>
          <w:sz w:val="26"/>
          <w:szCs w:val="26"/>
        </w:rPr>
        <w:t xml:space="preserve"> соответствующую отметку. </w:t>
      </w:r>
    </w:p>
    <w:p w:rsidR="00003624" w:rsidRPr="004B4460" w:rsidRDefault="00003624" w:rsidP="004D2DC2">
      <w:pPr>
        <w:tabs>
          <w:tab w:val="left" w:pos="4088"/>
        </w:tabs>
        <w:ind w:firstLine="709"/>
        <w:jc w:val="both"/>
        <w:rPr>
          <w:sz w:val="26"/>
          <w:szCs w:val="26"/>
        </w:rPr>
      </w:pPr>
      <w:r w:rsidRPr="004B4460">
        <w:rPr>
          <w:sz w:val="26"/>
          <w:szCs w:val="26"/>
        </w:rPr>
        <w:t xml:space="preserve">В случае если участник </w:t>
      </w:r>
      <w:r w:rsidR="000779EB" w:rsidRPr="004B4460">
        <w:rPr>
          <w:sz w:val="26"/>
          <w:szCs w:val="26"/>
        </w:rPr>
        <w:t>экзамена</w:t>
      </w:r>
      <w:r w:rsidRPr="004B4460">
        <w:rPr>
          <w:sz w:val="26"/>
          <w:szCs w:val="26"/>
        </w:rPr>
        <w:t xml:space="preserve">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A54C67" w:rsidRPr="004B4460" w:rsidRDefault="00185660" w:rsidP="004D2DC2">
      <w:pPr>
        <w:ind w:firstLine="709"/>
        <w:contextualSpacing/>
        <w:jc w:val="both"/>
        <w:rPr>
          <w:b/>
          <w:sz w:val="26"/>
          <w:szCs w:val="26"/>
        </w:rPr>
      </w:pPr>
      <w:r w:rsidRPr="004B4460">
        <w:rPr>
          <w:sz w:val="26"/>
          <w:szCs w:val="26"/>
        </w:rPr>
        <w:t xml:space="preserve">При выходе участника </w:t>
      </w:r>
      <w:r w:rsidRPr="004B4460">
        <w:rPr>
          <w:color w:val="000000"/>
          <w:sz w:val="26"/>
          <w:szCs w:val="26"/>
        </w:rPr>
        <w:t>экзамена</w:t>
      </w:r>
      <w:r w:rsidRPr="004B4460">
        <w:rPr>
          <w:sz w:val="26"/>
          <w:szCs w:val="26"/>
        </w:rPr>
        <w:t xml:space="preserve"> из аудитории необходимо проверить комплектность оставленных им на рабочем столе ЭМ и </w:t>
      </w:r>
      <w:r w:rsidR="00E54342" w:rsidRPr="004B4460">
        <w:rPr>
          <w:sz w:val="26"/>
          <w:szCs w:val="26"/>
        </w:rPr>
        <w:t xml:space="preserve">листов бумаги для </w:t>
      </w:r>
      <w:r w:rsidRPr="004B4460">
        <w:rPr>
          <w:sz w:val="26"/>
          <w:szCs w:val="26"/>
        </w:rPr>
        <w:t>черновиков.</w:t>
      </w:r>
    </w:p>
    <w:p w:rsidR="00A54C67" w:rsidRPr="004B4460" w:rsidRDefault="00A54C67" w:rsidP="004D2DC2">
      <w:pPr>
        <w:ind w:firstLine="709"/>
        <w:contextualSpacing/>
        <w:jc w:val="both"/>
        <w:rPr>
          <w:b/>
          <w:sz w:val="26"/>
          <w:szCs w:val="26"/>
        </w:rPr>
      </w:pPr>
      <w:r w:rsidRPr="004B4460">
        <w:rPr>
          <w:b/>
          <w:sz w:val="26"/>
          <w:szCs w:val="26"/>
        </w:rPr>
        <w:t>Удаление с экзамена.</w:t>
      </w:r>
    </w:p>
    <w:p w:rsidR="00A54C67" w:rsidRPr="004B4460" w:rsidRDefault="00A54C67" w:rsidP="004D2DC2">
      <w:pPr>
        <w:ind w:firstLine="709"/>
        <w:jc w:val="both"/>
        <w:rPr>
          <w:sz w:val="26"/>
          <w:szCs w:val="26"/>
        </w:rPr>
      </w:pPr>
      <w:r w:rsidRPr="004B4460">
        <w:rPr>
          <w:sz w:val="26"/>
          <w:szCs w:val="26"/>
        </w:rPr>
        <w:t xml:space="preserve">При установлении факта наличия у участника экзамена средств связи и (или)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ГИА или иного нарушения Порядка, такой участник удаляется с экзамена. </w:t>
      </w:r>
    </w:p>
    <w:p w:rsidR="00C57289" w:rsidRPr="004B4460" w:rsidRDefault="00C57289" w:rsidP="004D2DC2">
      <w:pPr>
        <w:ind w:firstLine="709"/>
        <w:jc w:val="both"/>
        <w:rPr>
          <w:sz w:val="26"/>
          <w:szCs w:val="26"/>
        </w:rPr>
      </w:pPr>
      <w:r w:rsidRPr="004B4460">
        <w:rPr>
          <w:sz w:val="26"/>
          <w:szCs w:val="26"/>
        </w:rPr>
        <w:t xml:space="preserve">Для этого организаторы в аудитории приглашают члена ГЭК, руководителя ППЭ.  Акт об удалении с экзамена составляется членом ГЭК в </w:t>
      </w:r>
      <w:r w:rsidR="00FA5BFE" w:rsidRPr="004B4460">
        <w:rPr>
          <w:sz w:val="26"/>
          <w:szCs w:val="26"/>
        </w:rPr>
        <w:t xml:space="preserve">Штабе </w:t>
      </w:r>
      <w:r w:rsidRPr="004B4460">
        <w:rPr>
          <w:sz w:val="26"/>
          <w:szCs w:val="26"/>
        </w:rPr>
        <w:t>ППЭ в присутствии руководителя ППЭ, организатора в аудитории, общественного наблюдателя (при наличии).</w:t>
      </w:r>
      <w:r w:rsidR="00E30CA5" w:rsidRPr="004B4460">
        <w:t xml:space="preserve"> </w:t>
      </w:r>
      <w:r w:rsidR="002A1C85" w:rsidRPr="004B4460">
        <w:rPr>
          <w:sz w:val="26"/>
          <w:szCs w:val="26"/>
        </w:rPr>
        <w:t>В</w:t>
      </w:r>
      <w:r w:rsidRPr="004B4460">
        <w:rPr>
          <w:sz w:val="26"/>
          <w:szCs w:val="26"/>
        </w:rPr>
        <w:t xml:space="preserve"> аудитории</w:t>
      </w:r>
      <w:r w:rsidR="002A1C85" w:rsidRPr="004B4460">
        <w:rPr>
          <w:sz w:val="26"/>
          <w:szCs w:val="26"/>
        </w:rPr>
        <w:t xml:space="preserve"> организатор</w:t>
      </w:r>
      <w:r w:rsidRPr="004B4460">
        <w:rPr>
          <w:sz w:val="26"/>
          <w:szCs w:val="26"/>
        </w:rPr>
        <w:t xml:space="preserve"> ставит </w:t>
      </w:r>
      <w:r w:rsidR="002A1C85" w:rsidRPr="004B4460">
        <w:rPr>
          <w:sz w:val="26"/>
          <w:szCs w:val="26"/>
        </w:rPr>
        <w:t xml:space="preserve">в листе (бланке) для записи ответов № 1 </w:t>
      </w:r>
      <w:r w:rsidR="00B46F75" w:rsidRPr="004B4460">
        <w:rPr>
          <w:sz w:val="26"/>
          <w:szCs w:val="26"/>
        </w:rPr>
        <w:t xml:space="preserve">участника экзамена </w:t>
      </w:r>
      <w:r w:rsidR="002A1C85" w:rsidRPr="004B4460">
        <w:rPr>
          <w:sz w:val="26"/>
          <w:szCs w:val="26"/>
        </w:rPr>
        <w:t>в поле «Удален с экзамена в связи с нарушением порядка проведения ГИА» соответствующую отметку и подпись в соответствующем поле</w:t>
      </w:r>
      <w:r w:rsidRPr="004B4460">
        <w:rPr>
          <w:sz w:val="26"/>
          <w:szCs w:val="26"/>
        </w:rPr>
        <w:t>.</w:t>
      </w:r>
    </w:p>
    <w:p w:rsidR="006226F6" w:rsidRPr="004B4460" w:rsidRDefault="006226F6" w:rsidP="004D2DC2">
      <w:pPr>
        <w:tabs>
          <w:tab w:val="left" w:pos="4088"/>
        </w:tabs>
        <w:ind w:firstLine="709"/>
        <w:jc w:val="both"/>
        <w:rPr>
          <w:b/>
          <w:sz w:val="26"/>
          <w:szCs w:val="26"/>
        </w:rPr>
      </w:pPr>
      <w:r w:rsidRPr="004B4460">
        <w:rPr>
          <w:b/>
          <w:sz w:val="26"/>
          <w:szCs w:val="26"/>
        </w:rPr>
        <w:t>Выдача дополнительных листов (бланков) для записи ответов № 2 на задания с развернутым ответом.</w:t>
      </w:r>
    </w:p>
    <w:p w:rsidR="006226F6" w:rsidRPr="004B4460" w:rsidRDefault="006226F6" w:rsidP="004D2DC2">
      <w:pPr>
        <w:tabs>
          <w:tab w:val="left" w:pos="4088"/>
        </w:tabs>
        <w:ind w:firstLine="709"/>
        <w:jc w:val="both"/>
        <w:rPr>
          <w:sz w:val="26"/>
          <w:szCs w:val="26"/>
        </w:rPr>
      </w:pPr>
      <w:r w:rsidRPr="004B4460">
        <w:rPr>
          <w:sz w:val="26"/>
          <w:szCs w:val="26"/>
        </w:rPr>
        <w:t xml:space="preserve">В случае если участник экзамена полностью заполнил лист (бланк) для записи ответов </w:t>
      </w:r>
      <w:r w:rsidR="003A749D" w:rsidRPr="004B4460">
        <w:rPr>
          <w:sz w:val="26"/>
          <w:szCs w:val="26"/>
        </w:rPr>
        <w:t>№ 2 н</w:t>
      </w:r>
      <w:r w:rsidRPr="004B4460">
        <w:rPr>
          <w:sz w:val="26"/>
          <w:szCs w:val="26"/>
        </w:rPr>
        <w:t>а задания с развернутым ответом, организатор должен:</w:t>
      </w:r>
    </w:p>
    <w:p w:rsidR="006226F6" w:rsidRPr="004B4460" w:rsidRDefault="006226F6" w:rsidP="004D2DC2">
      <w:pPr>
        <w:pStyle w:val="afb"/>
        <w:tabs>
          <w:tab w:val="left" w:pos="1134"/>
        </w:tabs>
        <w:ind w:left="0" w:firstLine="709"/>
        <w:jc w:val="both"/>
        <w:rPr>
          <w:sz w:val="26"/>
          <w:szCs w:val="26"/>
        </w:rPr>
      </w:pPr>
      <w:r w:rsidRPr="004B4460">
        <w:rPr>
          <w:sz w:val="26"/>
          <w:szCs w:val="26"/>
        </w:rPr>
        <w:t xml:space="preserve">убедиться, чтобы обе стороны основного листа (бланка) </w:t>
      </w:r>
      <w:r w:rsidR="00B21C99" w:rsidRPr="004B4460">
        <w:rPr>
          <w:sz w:val="26"/>
          <w:szCs w:val="26"/>
        </w:rPr>
        <w:t xml:space="preserve"> </w:t>
      </w:r>
      <w:r w:rsidRPr="004B4460">
        <w:rPr>
          <w:sz w:val="26"/>
          <w:szCs w:val="26"/>
        </w:rPr>
        <w:t xml:space="preserve">для </w:t>
      </w:r>
      <w:r w:rsidR="003A749D" w:rsidRPr="004B4460">
        <w:rPr>
          <w:sz w:val="26"/>
          <w:szCs w:val="26"/>
        </w:rPr>
        <w:t xml:space="preserve">записи </w:t>
      </w:r>
      <w:r w:rsidRPr="004B4460">
        <w:rPr>
          <w:sz w:val="26"/>
          <w:szCs w:val="26"/>
        </w:rPr>
        <w:t xml:space="preserve">ответов </w:t>
      </w:r>
      <w:r w:rsidR="003A749D" w:rsidRPr="004B4460">
        <w:rPr>
          <w:sz w:val="26"/>
          <w:szCs w:val="26"/>
        </w:rPr>
        <w:t xml:space="preserve">№ 2 </w:t>
      </w:r>
      <w:r w:rsidRPr="004B4460">
        <w:rPr>
          <w:sz w:val="26"/>
          <w:szCs w:val="26"/>
        </w:rPr>
        <w:t xml:space="preserve">на задания с развернутым ответом полностью заполнены, в противном случае ответы, внесенные на дополнительный лист (бланк) </w:t>
      </w:r>
      <w:r w:rsidR="003A749D" w:rsidRPr="004B4460">
        <w:rPr>
          <w:sz w:val="26"/>
          <w:szCs w:val="26"/>
        </w:rPr>
        <w:t xml:space="preserve">для записи </w:t>
      </w:r>
      <w:r w:rsidRPr="004B4460">
        <w:rPr>
          <w:sz w:val="26"/>
          <w:szCs w:val="26"/>
        </w:rPr>
        <w:t xml:space="preserve">ответов </w:t>
      </w:r>
      <w:r w:rsidR="003A749D" w:rsidRPr="004B4460">
        <w:rPr>
          <w:sz w:val="26"/>
          <w:szCs w:val="26"/>
        </w:rPr>
        <w:t xml:space="preserve">№ 2 </w:t>
      </w:r>
      <w:r w:rsidRPr="004B4460">
        <w:rPr>
          <w:sz w:val="26"/>
          <w:szCs w:val="26"/>
        </w:rPr>
        <w:t xml:space="preserve">на задания с развернутым ответом, оцениваться не будут; </w:t>
      </w:r>
    </w:p>
    <w:p w:rsidR="006226F6" w:rsidRPr="004B4460" w:rsidRDefault="006226F6" w:rsidP="004D2DC2">
      <w:pPr>
        <w:pStyle w:val="afb"/>
        <w:tabs>
          <w:tab w:val="left" w:pos="1134"/>
        </w:tabs>
        <w:ind w:left="0" w:firstLine="709"/>
        <w:jc w:val="both"/>
        <w:rPr>
          <w:sz w:val="26"/>
          <w:szCs w:val="26"/>
        </w:rPr>
      </w:pPr>
      <w:r w:rsidRPr="004B4460">
        <w:rPr>
          <w:sz w:val="26"/>
          <w:szCs w:val="26"/>
        </w:rPr>
        <w:t xml:space="preserve">выдать по просьбе участника ГИА дополнительный лист (бланк) </w:t>
      </w:r>
      <w:r w:rsidR="003A749D" w:rsidRPr="004B4460">
        <w:rPr>
          <w:sz w:val="26"/>
          <w:szCs w:val="26"/>
        </w:rPr>
        <w:t xml:space="preserve">для записи </w:t>
      </w:r>
      <w:r w:rsidRPr="004B4460">
        <w:rPr>
          <w:sz w:val="26"/>
          <w:szCs w:val="26"/>
        </w:rPr>
        <w:t xml:space="preserve">ответов </w:t>
      </w:r>
      <w:r w:rsidR="003A749D" w:rsidRPr="004B4460">
        <w:rPr>
          <w:sz w:val="26"/>
          <w:szCs w:val="26"/>
        </w:rPr>
        <w:t xml:space="preserve">№ 2 </w:t>
      </w:r>
      <w:r w:rsidRPr="004B4460">
        <w:rPr>
          <w:sz w:val="26"/>
          <w:szCs w:val="26"/>
        </w:rPr>
        <w:t>на задания с развернутым ответом;</w:t>
      </w:r>
    </w:p>
    <w:p w:rsidR="006226F6" w:rsidRPr="004B4460" w:rsidRDefault="006226F6" w:rsidP="004D2DC2">
      <w:pPr>
        <w:pStyle w:val="afb"/>
        <w:tabs>
          <w:tab w:val="left" w:pos="1134"/>
        </w:tabs>
        <w:ind w:left="0" w:firstLine="709"/>
        <w:jc w:val="both"/>
        <w:rPr>
          <w:sz w:val="26"/>
          <w:szCs w:val="26"/>
        </w:rPr>
      </w:pPr>
      <w:r w:rsidRPr="004B4460">
        <w:rPr>
          <w:sz w:val="26"/>
          <w:szCs w:val="26"/>
        </w:rPr>
        <w:t xml:space="preserve">заполнить поля в дополнительном листе (бланке) </w:t>
      </w:r>
      <w:r w:rsidR="003A749D" w:rsidRPr="004B4460">
        <w:rPr>
          <w:sz w:val="26"/>
          <w:szCs w:val="26"/>
        </w:rPr>
        <w:t xml:space="preserve">для записи </w:t>
      </w:r>
      <w:r w:rsidRPr="004B4460">
        <w:rPr>
          <w:sz w:val="26"/>
          <w:szCs w:val="26"/>
        </w:rPr>
        <w:t xml:space="preserve">ответов </w:t>
      </w:r>
      <w:r w:rsidR="003A749D" w:rsidRPr="004B4460">
        <w:rPr>
          <w:sz w:val="26"/>
          <w:szCs w:val="26"/>
        </w:rPr>
        <w:t xml:space="preserve">№ 2 </w:t>
      </w:r>
      <w:r w:rsidRPr="004B4460">
        <w:rPr>
          <w:sz w:val="26"/>
          <w:szCs w:val="26"/>
        </w:rPr>
        <w:t xml:space="preserve">на задания с развернутым ответом, обеспечивая связь дополнительного и основного листа (бланка) </w:t>
      </w:r>
      <w:r w:rsidR="003A749D" w:rsidRPr="004B4460">
        <w:rPr>
          <w:sz w:val="26"/>
          <w:szCs w:val="26"/>
        </w:rPr>
        <w:t xml:space="preserve">для записи ответов № 2 </w:t>
      </w:r>
      <w:r w:rsidRPr="004B4460">
        <w:rPr>
          <w:sz w:val="26"/>
          <w:szCs w:val="26"/>
        </w:rPr>
        <w:t>в соответствии с технологией проведения ГИА, принятой в субъекте Российской Федерации.</w:t>
      </w:r>
    </w:p>
    <w:p w:rsidR="00C57289" w:rsidRPr="004B4460" w:rsidRDefault="00962F7B" w:rsidP="004D2DC2">
      <w:pPr>
        <w:tabs>
          <w:tab w:val="left" w:pos="4088"/>
        </w:tabs>
        <w:ind w:firstLine="709"/>
        <w:jc w:val="both"/>
        <w:rPr>
          <w:sz w:val="26"/>
          <w:szCs w:val="26"/>
        </w:rPr>
      </w:pPr>
      <w:r w:rsidRPr="004B4460">
        <w:rPr>
          <w:sz w:val="26"/>
          <w:szCs w:val="26"/>
        </w:rPr>
        <w:t xml:space="preserve">Дополнительные листы (бланки) для записи ответов № 2 копировать и выдавать копии </w:t>
      </w:r>
      <w:r w:rsidRPr="004B4460">
        <w:rPr>
          <w:b/>
          <w:sz w:val="26"/>
          <w:szCs w:val="26"/>
        </w:rPr>
        <w:t>категорически запрещено</w:t>
      </w:r>
      <w:r w:rsidRPr="004B4460">
        <w:rPr>
          <w:sz w:val="26"/>
          <w:szCs w:val="26"/>
        </w:rPr>
        <w:t>!</w:t>
      </w:r>
    </w:p>
    <w:p w:rsidR="00E55D6B" w:rsidRPr="004B4460" w:rsidRDefault="00962F7B" w:rsidP="004D2DC2">
      <w:pPr>
        <w:tabs>
          <w:tab w:val="left" w:pos="851"/>
          <w:tab w:val="left" w:pos="993"/>
          <w:tab w:val="left" w:pos="4088"/>
        </w:tabs>
        <w:ind w:firstLine="709"/>
        <w:contextualSpacing/>
        <w:jc w:val="both"/>
        <w:rPr>
          <w:sz w:val="26"/>
          <w:szCs w:val="26"/>
        </w:rPr>
      </w:pPr>
      <w:r w:rsidRPr="004B4460">
        <w:rPr>
          <w:sz w:val="26"/>
          <w:szCs w:val="26"/>
        </w:rPr>
        <w:t>При нехватке дополнительных листов (бланков) для записи ответов № 2 необходимо обратиться в Штаб ППЭ.</w:t>
      </w:r>
    </w:p>
    <w:p w:rsidR="00352C99" w:rsidRPr="004B4460" w:rsidRDefault="00352C99" w:rsidP="004D2DC2">
      <w:pPr>
        <w:widowControl w:val="0"/>
        <w:ind w:firstLine="709"/>
        <w:jc w:val="both"/>
        <w:rPr>
          <w:sz w:val="26"/>
          <w:szCs w:val="26"/>
        </w:rPr>
      </w:pPr>
      <w:r w:rsidRPr="004B4460">
        <w:rPr>
          <w:sz w:val="26"/>
          <w:szCs w:val="26"/>
        </w:rPr>
        <w:t xml:space="preserve">Каждый выход участника экзамена из аудитории рекомендуется фиксировать организаторами в </w:t>
      </w:r>
      <w:r w:rsidR="00BE5A66" w:rsidRPr="004B4460">
        <w:rPr>
          <w:sz w:val="26"/>
          <w:szCs w:val="26"/>
        </w:rPr>
        <w:t>специальной ведомости учета</w:t>
      </w:r>
      <w:r w:rsidRPr="004B4460">
        <w:rPr>
          <w:sz w:val="26"/>
          <w:szCs w:val="26"/>
        </w:rPr>
        <w:t xml:space="preserve"> времени отсутствия участников </w:t>
      </w:r>
      <w:r w:rsidRPr="004B4460">
        <w:rPr>
          <w:color w:val="000000"/>
          <w:sz w:val="26"/>
          <w:szCs w:val="26"/>
        </w:rPr>
        <w:t xml:space="preserve">экзамена </w:t>
      </w:r>
      <w:r w:rsidR="00BE5A66" w:rsidRPr="004B4460">
        <w:rPr>
          <w:sz w:val="26"/>
          <w:szCs w:val="26"/>
        </w:rPr>
        <w:t>в аудитории.</w:t>
      </w:r>
      <w:r w:rsidRPr="004B4460">
        <w:rPr>
          <w:sz w:val="26"/>
          <w:szCs w:val="26"/>
        </w:rPr>
        <w:t xml:space="preserve"> Если один и тот же участник </w:t>
      </w:r>
      <w:r w:rsidRPr="004B4460">
        <w:rPr>
          <w:color w:val="000000"/>
          <w:sz w:val="26"/>
          <w:szCs w:val="26"/>
        </w:rPr>
        <w:t xml:space="preserve">экзамена </w:t>
      </w:r>
      <w:r w:rsidRPr="004B4460">
        <w:rPr>
          <w:sz w:val="26"/>
          <w:szCs w:val="26"/>
        </w:rPr>
        <w:t>выходит несколько раз, то каждый его выход фиксируется в ведомости в новой строке. При нехватке места на одном листе записи продолжаются на следующем листе (выдаётся в Штабе ППЭ по схеме, установленной руководителем ППЭ).</w:t>
      </w:r>
    </w:p>
    <w:p w:rsidR="002C240A" w:rsidRPr="004B4460" w:rsidRDefault="002C240A" w:rsidP="004D2DC2">
      <w:pPr>
        <w:tabs>
          <w:tab w:val="left" w:pos="4088"/>
        </w:tabs>
        <w:ind w:firstLine="709"/>
        <w:jc w:val="both"/>
        <w:rPr>
          <w:b/>
          <w:sz w:val="26"/>
          <w:szCs w:val="26"/>
        </w:rPr>
      </w:pPr>
      <w:r w:rsidRPr="004B4460">
        <w:rPr>
          <w:b/>
          <w:sz w:val="26"/>
          <w:szCs w:val="26"/>
        </w:rPr>
        <w:t>Завершение выполнения экзаменационной работы участниками экзамена и организация сбора ЭМ.</w:t>
      </w:r>
    </w:p>
    <w:p w:rsidR="00C433EE" w:rsidRPr="004B4460" w:rsidRDefault="00C433EE" w:rsidP="004D2DC2">
      <w:pPr>
        <w:ind w:firstLine="709"/>
        <w:jc w:val="both"/>
        <w:rPr>
          <w:sz w:val="26"/>
          <w:szCs w:val="26"/>
        </w:rPr>
      </w:pPr>
      <w:r w:rsidRPr="004B4460">
        <w:rPr>
          <w:sz w:val="26"/>
          <w:szCs w:val="26"/>
        </w:rPr>
        <w:t xml:space="preserve">Участники </w:t>
      </w:r>
      <w:r w:rsidRPr="004B4460">
        <w:rPr>
          <w:color w:val="000000"/>
          <w:sz w:val="26"/>
          <w:szCs w:val="26"/>
        </w:rPr>
        <w:t>экзамена</w:t>
      </w:r>
      <w:r w:rsidRPr="004B4460">
        <w:rPr>
          <w:sz w:val="26"/>
          <w:szCs w:val="26"/>
        </w:rPr>
        <w:t>, досрочно завершившие выполнение экзаменационной работы, могут покинуть ППЭ. Организатору необходимо принять у них все ЭМ и получить их подпись в проток</w:t>
      </w:r>
      <w:r w:rsidR="00FB1616" w:rsidRPr="004B4460">
        <w:rPr>
          <w:sz w:val="26"/>
          <w:szCs w:val="26"/>
        </w:rPr>
        <w:t>ол</w:t>
      </w:r>
      <w:r w:rsidRPr="004B4460">
        <w:rPr>
          <w:sz w:val="26"/>
          <w:szCs w:val="26"/>
        </w:rPr>
        <w:t xml:space="preserve">е проведения экзамена. </w:t>
      </w:r>
    </w:p>
    <w:p w:rsidR="002C240A" w:rsidRPr="004B4460" w:rsidRDefault="002C240A" w:rsidP="004D2DC2">
      <w:pPr>
        <w:tabs>
          <w:tab w:val="left" w:pos="1134"/>
          <w:tab w:val="left" w:pos="4088"/>
        </w:tabs>
        <w:ind w:firstLine="709"/>
        <w:jc w:val="both"/>
        <w:rPr>
          <w:sz w:val="26"/>
          <w:szCs w:val="26"/>
        </w:rPr>
      </w:pPr>
      <w:r w:rsidRPr="004B4460">
        <w:rPr>
          <w:sz w:val="26"/>
          <w:szCs w:val="26"/>
        </w:rPr>
        <w:t xml:space="preserve">За 30 минут и за 5 минут до окончания выполнения экзаменационной работы </w:t>
      </w:r>
      <w:r w:rsidR="000B3366" w:rsidRPr="004B4460">
        <w:rPr>
          <w:sz w:val="26"/>
          <w:szCs w:val="26"/>
        </w:rPr>
        <w:t xml:space="preserve">организатор в аудитории должен </w:t>
      </w:r>
      <w:r w:rsidRPr="004B4460">
        <w:rPr>
          <w:sz w:val="26"/>
          <w:szCs w:val="26"/>
        </w:rPr>
        <w:t xml:space="preserve">уведомить участников </w:t>
      </w:r>
      <w:r w:rsidR="000B3366" w:rsidRPr="004B4460">
        <w:rPr>
          <w:sz w:val="26"/>
          <w:szCs w:val="26"/>
        </w:rPr>
        <w:t>экзамена</w:t>
      </w:r>
      <w:r w:rsidRPr="004B4460">
        <w:rPr>
          <w:sz w:val="26"/>
          <w:szCs w:val="26"/>
        </w:rPr>
        <w:t xml:space="preserve"> о скором завершении экзамена и о необходимости перенести ответы из листов бумаги для черновиков в листы (бланки)</w:t>
      </w:r>
      <w:r w:rsidR="000B3366" w:rsidRPr="004B4460">
        <w:rPr>
          <w:sz w:val="26"/>
          <w:szCs w:val="26"/>
        </w:rPr>
        <w:t xml:space="preserve"> для записи ответов</w:t>
      </w:r>
      <w:r w:rsidRPr="004B4460">
        <w:rPr>
          <w:sz w:val="26"/>
          <w:szCs w:val="26"/>
        </w:rPr>
        <w:t xml:space="preserve">. </w:t>
      </w:r>
    </w:p>
    <w:p w:rsidR="002C240A" w:rsidRPr="004B4460" w:rsidRDefault="002C240A" w:rsidP="004D2DC2">
      <w:pPr>
        <w:tabs>
          <w:tab w:val="left" w:pos="1134"/>
          <w:tab w:val="left" w:pos="4088"/>
        </w:tabs>
        <w:ind w:firstLine="709"/>
        <w:jc w:val="both"/>
        <w:rPr>
          <w:i/>
          <w:sz w:val="26"/>
          <w:szCs w:val="26"/>
        </w:rPr>
      </w:pPr>
      <w:r w:rsidRPr="004B4460">
        <w:rPr>
          <w:i/>
          <w:sz w:val="26"/>
          <w:szCs w:val="26"/>
        </w:rPr>
        <w:t xml:space="preserve">За 15 минут до окончания </w:t>
      </w:r>
      <w:r w:rsidR="009A0EA7" w:rsidRPr="004B4460">
        <w:rPr>
          <w:i/>
          <w:sz w:val="26"/>
          <w:szCs w:val="26"/>
        </w:rPr>
        <w:t>выполнения экзаменационной работы</w:t>
      </w:r>
      <w:r w:rsidRPr="004B4460">
        <w:rPr>
          <w:i/>
          <w:sz w:val="26"/>
          <w:szCs w:val="26"/>
        </w:rPr>
        <w:t>:</w:t>
      </w:r>
    </w:p>
    <w:p w:rsidR="009A0EA7" w:rsidRPr="004B4460" w:rsidRDefault="002C240A" w:rsidP="004D2DC2">
      <w:pPr>
        <w:tabs>
          <w:tab w:val="left" w:pos="993"/>
          <w:tab w:val="left" w:pos="1134"/>
          <w:tab w:val="left" w:pos="4088"/>
        </w:tabs>
        <w:ind w:firstLine="709"/>
        <w:contextualSpacing/>
        <w:jc w:val="both"/>
        <w:rPr>
          <w:sz w:val="26"/>
          <w:szCs w:val="26"/>
        </w:rPr>
      </w:pPr>
      <w:r w:rsidRPr="004B4460">
        <w:rPr>
          <w:sz w:val="26"/>
          <w:szCs w:val="26"/>
        </w:rPr>
        <w:t xml:space="preserve">пересчитать </w:t>
      </w:r>
      <w:r w:rsidR="009A0EA7" w:rsidRPr="004B4460">
        <w:rPr>
          <w:sz w:val="26"/>
          <w:szCs w:val="26"/>
        </w:rPr>
        <w:t>ЭМ в аудитории (испорченные или с нарушением комплектации);</w:t>
      </w:r>
    </w:p>
    <w:p w:rsidR="00D6139A" w:rsidRPr="004B4460" w:rsidRDefault="0058236F" w:rsidP="004D2DC2">
      <w:pPr>
        <w:tabs>
          <w:tab w:val="left" w:pos="993"/>
          <w:tab w:val="left" w:pos="1134"/>
          <w:tab w:val="left" w:pos="4088"/>
        </w:tabs>
        <w:ind w:firstLine="709"/>
        <w:contextualSpacing/>
        <w:jc w:val="both"/>
        <w:rPr>
          <w:sz w:val="26"/>
          <w:szCs w:val="26"/>
        </w:rPr>
      </w:pPr>
      <w:r w:rsidRPr="004B4460">
        <w:rPr>
          <w:sz w:val="26"/>
          <w:szCs w:val="26"/>
        </w:rPr>
        <w:t xml:space="preserve">неиспользованные </w:t>
      </w:r>
      <w:r w:rsidR="00D6139A" w:rsidRPr="004B4460">
        <w:rPr>
          <w:sz w:val="26"/>
          <w:szCs w:val="26"/>
        </w:rPr>
        <w:t xml:space="preserve">листы бумаги для черновиков; </w:t>
      </w:r>
    </w:p>
    <w:p w:rsidR="009A0EA7" w:rsidRPr="004B4460" w:rsidRDefault="009A0EA7" w:rsidP="004D2DC2">
      <w:pPr>
        <w:ind w:firstLine="709"/>
        <w:jc w:val="both"/>
        <w:rPr>
          <w:sz w:val="26"/>
          <w:szCs w:val="26"/>
        </w:rPr>
      </w:pPr>
      <w:r w:rsidRPr="004B4460">
        <w:rPr>
          <w:sz w:val="26"/>
          <w:szCs w:val="26"/>
        </w:rPr>
        <w:t xml:space="preserve">отметить в протоколе проведения </w:t>
      </w:r>
      <w:r w:rsidRPr="004B4460">
        <w:rPr>
          <w:color w:val="000000"/>
          <w:sz w:val="26"/>
          <w:szCs w:val="26"/>
        </w:rPr>
        <w:t xml:space="preserve">экзамена </w:t>
      </w:r>
      <w:r w:rsidRPr="004B4460">
        <w:rPr>
          <w:sz w:val="26"/>
          <w:szCs w:val="26"/>
        </w:rPr>
        <w:t>в аудитории факты неявки на экзамен участников экзамена, а также проверить отметки фактов (в случае если такие факты имели место) удаления с экзамена, не</w:t>
      </w:r>
      <w:r w:rsidR="00FB1616" w:rsidRPr="004B4460">
        <w:rPr>
          <w:sz w:val="26"/>
          <w:szCs w:val="26"/>
        </w:rPr>
        <w:t xml:space="preserve"> </w:t>
      </w:r>
      <w:r w:rsidRPr="004B4460">
        <w:rPr>
          <w:sz w:val="26"/>
          <w:szCs w:val="26"/>
        </w:rPr>
        <w:t>завершения выполнения экзаменационной работы, ошибок в документах.</w:t>
      </w:r>
    </w:p>
    <w:p w:rsidR="002C240A" w:rsidRPr="004B4460" w:rsidRDefault="002C240A" w:rsidP="004D2DC2">
      <w:pPr>
        <w:tabs>
          <w:tab w:val="left" w:pos="1134"/>
          <w:tab w:val="left" w:pos="4088"/>
        </w:tabs>
        <w:ind w:firstLine="709"/>
        <w:jc w:val="both"/>
        <w:rPr>
          <w:b/>
          <w:sz w:val="26"/>
          <w:szCs w:val="26"/>
        </w:rPr>
      </w:pPr>
      <w:r w:rsidRPr="004B4460">
        <w:rPr>
          <w:b/>
          <w:sz w:val="26"/>
          <w:szCs w:val="26"/>
        </w:rPr>
        <w:t xml:space="preserve">По окончании </w:t>
      </w:r>
      <w:r w:rsidR="00D6139A" w:rsidRPr="004B4460">
        <w:rPr>
          <w:b/>
          <w:sz w:val="26"/>
          <w:szCs w:val="26"/>
        </w:rPr>
        <w:t>выполнения экзаменационной работы участниками экзамена организатор в аудитории должен</w:t>
      </w:r>
      <w:r w:rsidRPr="004B4460">
        <w:rPr>
          <w:b/>
          <w:sz w:val="26"/>
          <w:szCs w:val="26"/>
        </w:rPr>
        <w:t>:</w:t>
      </w:r>
    </w:p>
    <w:p w:rsidR="002C240A" w:rsidRPr="004B4460" w:rsidRDefault="002C240A" w:rsidP="004D2DC2">
      <w:pPr>
        <w:tabs>
          <w:tab w:val="left" w:pos="1134"/>
          <w:tab w:val="left" w:pos="4088"/>
        </w:tabs>
        <w:ind w:firstLine="709"/>
        <w:jc w:val="both"/>
        <w:rPr>
          <w:sz w:val="26"/>
          <w:szCs w:val="26"/>
        </w:rPr>
      </w:pPr>
      <w:r w:rsidRPr="004B4460">
        <w:rPr>
          <w:sz w:val="26"/>
          <w:szCs w:val="26"/>
        </w:rPr>
        <w:t xml:space="preserve">объявить, что </w:t>
      </w:r>
      <w:r w:rsidR="00A17C6E" w:rsidRPr="004B4460">
        <w:rPr>
          <w:sz w:val="26"/>
          <w:szCs w:val="26"/>
        </w:rPr>
        <w:t>выполнение экзаменационной работы окончено</w:t>
      </w:r>
      <w:r w:rsidRPr="004B4460">
        <w:rPr>
          <w:sz w:val="26"/>
          <w:szCs w:val="26"/>
        </w:rPr>
        <w:t>;</w:t>
      </w:r>
    </w:p>
    <w:p w:rsidR="00A17C6E" w:rsidRPr="004B4460" w:rsidRDefault="00A17C6E" w:rsidP="004D2DC2">
      <w:pPr>
        <w:tabs>
          <w:tab w:val="left" w:pos="1134"/>
          <w:tab w:val="left" w:pos="4088"/>
        </w:tabs>
        <w:ind w:firstLine="709"/>
        <w:jc w:val="both"/>
        <w:rPr>
          <w:sz w:val="26"/>
          <w:szCs w:val="26"/>
        </w:rPr>
      </w:pPr>
      <w:r w:rsidRPr="004B4460">
        <w:rPr>
          <w:sz w:val="26"/>
          <w:szCs w:val="26"/>
        </w:rPr>
        <w:t>попросить положить все ЭМ на край стола (включая КИМ и черновики).</w:t>
      </w:r>
    </w:p>
    <w:p w:rsidR="002C240A" w:rsidRPr="004B4460" w:rsidRDefault="00A17C6E" w:rsidP="004D2DC2">
      <w:pPr>
        <w:tabs>
          <w:tab w:val="left" w:pos="1134"/>
          <w:tab w:val="left" w:pos="4088"/>
        </w:tabs>
        <w:ind w:firstLine="709"/>
        <w:jc w:val="both"/>
        <w:rPr>
          <w:sz w:val="26"/>
          <w:szCs w:val="26"/>
        </w:rPr>
      </w:pPr>
      <w:r w:rsidRPr="004B4460">
        <w:rPr>
          <w:sz w:val="26"/>
          <w:szCs w:val="26"/>
        </w:rPr>
        <w:t>С</w:t>
      </w:r>
      <w:r w:rsidR="002C240A" w:rsidRPr="004B4460">
        <w:rPr>
          <w:sz w:val="26"/>
          <w:szCs w:val="26"/>
        </w:rPr>
        <w:t xml:space="preserve">обрать у участников </w:t>
      </w:r>
      <w:r w:rsidRPr="004B4460">
        <w:rPr>
          <w:sz w:val="26"/>
          <w:szCs w:val="26"/>
        </w:rPr>
        <w:t>экзамена</w:t>
      </w:r>
      <w:r w:rsidR="002C240A" w:rsidRPr="004B4460">
        <w:rPr>
          <w:sz w:val="26"/>
          <w:szCs w:val="26"/>
        </w:rPr>
        <w:t>:</w:t>
      </w:r>
    </w:p>
    <w:p w:rsidR="00A17C6E" w:rsidRPr="004B4460" w:rsidRDefault="007C06D9" w:rsidP="004D2DC2">
      <w:pPr>
        <w:tabs>
          <w:tab w:val="left" w:pos="1134"/>
          <w:tab w:val="left" w:pos="4088"/>
        </w:tabs>
        <w:ind w:firstLine="709"/>
        <w:jc w:val="both"/>
        <w:rPr>
          <w:sz w:val="26"/>
          <w:szCs w:val="26"/>
        </w:rPr>
      </w:pPr>
      <w:r w:rsidRPr="004B4460">
        <w:rPr>
          <w:sz w:val="26"/>
          <w:szCs w:val="26"/>
        </w:rPr>
        <w:t>л</w:t>
      </w:r>
      <w:r w:rsidR="00A17C6E" w:rsidRPr="004B4460">
        <w:rPr>
          <w:sz w:val="26"/>
          <w:szCs w:val="26"/>
        </w:rPr>
        <w:t>исты (бланки) для записи ответов</w:t>
      </w:r>
      <w:r w:rsidRPr="004B4460">
        <w:rPr>
          <w:sz w:val="26"/>
          <w:szCs w:val="26"/>
        </w:rPr>
        <w:t xml:space="preserve"> № 1 на задания с </w:t>
      </w:r>
      <w:r w:rsidR="00E54342" w:rsidRPr="004B4460">
        <w:rPr>
          <w:sz w:val="26"/>
          <w:szCs w:val="26"/>
        </w:rPr>
        <w:t>кратким</w:t>
      </w:r>
      <w:r w:rsidR="00B21C99" w:rsidRPr="004B4460">
        <w:rPr>
          <w:sz w:val="26"/>
          <w:szCs w:val="26"/>
        </w:rPr>
        <w:t xml:space="preserve"> </w:t>
      </w:r>
      <w:r w:rsidRPr="004B4460">
        <w:rPr>
          <w:sz w:val="26"/>
          <w:szCs w:val="26"/>
        </w:rPr>
        <w:t>ответом и №</w:t>
      </w:r>
      <w:r w:rsidR="00B21C99" w:rsidRPr="004B4460">
        <w:rPr>
          <w:sz w:val="26"/>
          <w:szCs w:val="26"/>
        </w:rPr>
        <w:t xml:space="preserve"> </w:t>
      </w:r>
      <w:r w:rsidRPr="004B4460">
        <w:rPr>
          <w:sz w:val="26"/>
          <w:szCs w:val="26"/>
        </w:rPr>
        <w:t>2 на задания с развернутым ответом, дополнительные листы (бланки) для записи ответов № 2 на задания с развернутым ответом;</w:t>
      </w:r>
    </w:p>
    <w:p w:rsidR="007C06D9" w:rsidRPr="004B4460" w:rsidRDefault="007C06D9" w:rsidP="004D2DC2">
      <w:pPr>
        <w:tabs>
          <w:tab w:val="left" w:pos="1134"/>
          <w:tab w:val="left" w:pos="4088"/>
        </w:tabs>
        <w:ind w:firstLine="709"/>
        <w:jc w:val="both"/>
        <w:rPr>
          <w:sz w:val="26"/>
          <w:szCs w:val="26"/>
        </w:rPr>
      </w:pPr>
      <w:r w:rsidRPr="004B4460">
        <w:rPr>
          <w:sz w:val="26"/>
          <w:szCs w:val="26"/>
        </w:rPr>
        <w:t>КИМ;</w:t>
      </w:r>
    </w:p>
    <w:p w:rsidR="007C06D9" w:rsidRPr="004B4460" w:rsidRDefault="007C06D9" w:rsidP="004D2DC2">
      <w:pPr>
        <w:ind w:firstLine="709"/>
        <w:contextualSpacing/>
        <w:jc w:val="both"/>
        <w:rPr>
          <w:sz w:val="26"/>
          <w:szCs w:val="26"/>
        </w:rPr>
      </w:pPr>
      <w:r w:rsidRPr="004B4460">
        <w:rPr>
          <w:sz w:val="26"/>
          <w:szCs w:val="26"/>
        </w:rPr>
        <w:t>листы бумаги для черновиков со</w:t>
      </w:r>
      <w:r w:rsidRPr="004B4460">
        <w:rPr>
          <w:rFonts w:eastAsia="Calibri"/>
          <w:sz w:val="26"/>
          <w:szCs w:val="26"/>
        </w:rPr>
        <w:t> </w:t>
      </w:r>
      <w:r w:rsidRPr="004B4460">
        <w:rPr>
          <w:sz w:val="26"/>
          <w:szCs w:val="26"/>
        </w:rPr>
        <w:t>штампом образовательной организации, на базе которой расположен ППЭ, (в случае проведения ГИА по иностранным языкам (раздел «Говорение») листы бумаги для черновиков не используются);</w:t>
      </w:r>
    </w:p>
    <w:p w:rsidR="007C06D9" w:rsidRPr="004B4460" w:rsidRDefault="00E54342" w:rsidP="004D2DC2">
      <w:pPr>
        <w:ind w:firstLine="709"/>
        <w:contextualSpacing/>
        <w:jc w:val="both"/>
        <w:rPr>
          <w:sz w:val="26"/>
          <w:szCs w:val="26"/>
        </w:rPr>
      </w:pPr>
      <w:r w:rsidRPr="004B4460">
        <w:rPr>
          <w:sz w:val="26"/>
          <w:szCs w:val="26"/>
        </w:rPr>
        <w:t xml:space="preserve">в </w:t>
      </w:r>
      <w:r w:rsidR="007C06D9" w:rsidRPr="004B4460">
        <w:rPr>
          <w:sz w:val="26"/>
          <w:szCs w:val="26"/>
        </w:rPr>
        <w:t>случае если листы (бланки) для записи ответов № 2 и дополнительные листы (бланки) для записи ответов № 2 содержат незаполненные области (за исключением регистрационных полей), то необходимо погасить их следующим образом: «Z»</w:t>
      </w:r>
      <w:r w:rsidRPr="004B4460">
        <w:rPr>
          <w:sz w:val="26"/>
          <w:szCs w:val="26"/>
        </w:rPr>
        <w:t>;</w:t>
      </w:r>
    </w:p>
    <w:p w:rsidR="00CE5357" w:rsidRPr="004B4460" w:rsidRDefault="009E577A" w:rsidP="004D2DC2">
      <w:pPr>
        <w:tabs>
          <w:tab w:val="right" w:pos="9780"/>
        </w:tabs>
        <w:ind w:firstLine="709"/>
        <w:contextualSpacing/>
        <w:jc w:val="both"/>
        <w:rPr>
          <w:sz w:val="26"/>
          <w:szCs w:val="26"/>
        </w:rPr>
      </w:pPr>
      <w:r w:rsidRPr="004B4460">
        <w:rPr>
          <w:sz w:val="26"/>
          <w:szCs w:val="26"/>
        </w:rPr>
        <w:t>з</w:t>
      </w:r>
      <w:r w:rsidR="00CE5357" w:rsidRPr="004B4460">
        <w:rPr>
          <w:sz w:val="26"/>
          <w:szCs w:val="26"/>
        </w:rPr>
        <w:t xml:space="preserve">аполнить протокол проведения </w:t>
      </w:r>
      <w:r w:rsidR="00CE5357" w:rsidRPr="004B4460">
        <w:rPr>
          <w:color w:val="000000"/>
          <w:sz w:val="26"/>
          <w:szCs w:val="26"/>
        </w:rPr>
        <w:t xml:space="preserve">экзамена </w:t>
      </w:r>
      <w:r w:rsidR="00CE5357" w:rsidRPr="004B4460">
        <w:rPr>
          <w:sz w:val="26"/>
          <w:szCs w:val="26"/>
        </w:rPr>
        <w:t>в аудитории, получив подписи у участников экзамена.</w:t>
      </w:r>
    </w:p>
    <w:p w:rsidR="006A077C" w:rsidRPr="004B4460" w:rsidRDefault="006A077C" w:rsidP="004D2DC2">
      <w:pPr>
        <w:tabs>
          <w:tab w:val="left" w:pos="4088"/>
        </w:tabs>
        <w:ind w:firstLine="709"/>
        <w:jc w:val="both"/>
        <w:rPr>
          <w:sz w:val="26"/>
          <w:szCs w:val="26"/>
        </w:rPr>
      </w:pPr>
      <w:r w:rsidRPr="004B4460">
        <w:rPr>
          <w:sz w:val="26"/>
          <w:szCs w:val="26"/>
        </w:rPr>
        <w:t xml:space="preserve">Собранные у участников экзамена ЭМ организатор пересчитывает и упаковывает </w:t>
      </w:r>
      <w:r w:rsidRPr="004B4460">
        <w:rPr>
          <w:sz w:val="26"/>
          <w:szCs w:val="26"/>
        </w:rPr>
        <w:br/>
        <w:t xml:space="preserve">в полученные пакеты (конверты). </w:t>
      </w:r>
      <w:r w:rsidRPr="004B4460">
        <w:rPr>
          <w:sz w:val="26"/>
          <w:szCs w:val="26"/>
          <w:lang w:eastAsia="en-US"/>
        </w:rPr>
        <w:t>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отчество (при наличии) организаторов.</w:t>
      </w:r>
    </w:p>
    <w:p w:rsidR="002C240A" w:rsidRPr="004B4460" w:rsidRDefault="002C240A" w:rsidP="004D2DC2">
      <w:pPr>
        <w:ind w:firstLine="709"/>
        <w:jc w:val="both"/>
        <w:rPr>
          <w:sz w:val="26"/>
          <w:szCs w:val="26"/>
        </w:rPr>
      </w:pPr>
      <w:r w:rsidRPr="004B4460">
        <w:rPr>
          <w:sz w:val="26"/>
          <w:szCs w:val="26"/>
        </w:rPr>
        <w:t xml:space="preserve">При этом </w:t>
      </w:r>
      <w:r w:rsidRPr="004B4460">
        <w:rPr>
          <w:b/>
          <w:sz w:val="26"/>
          <w:szCs w:val="26"/>
        </w:rPr>
        <w:t>запрещается</w:t>
      </w:r>
      <w:r w:rsidRPr="004B4460">
        <w:rPr>
          <w:sz w:val="26"/>
          <w:szCs w:val="26"/>
        </w:rPr>
        <w:t>:</w:t>
      </w:r>
    </w:p>
    <w:p w:rsidR="002C240A" w:rsidRPr="004B4460" w:rsidRDefault="002C240A" w:rsidP="004D2DC2">
      <w:pPr>
        <w:ind w:firstLine="709"/>
        <w:jc w:val="both"/>
        <w:rPr>
          <w:sz w:val="26"/>
          <w:szCs w:val="26"/>
        </w:rPr>
      </w:pPr>
      <w:r w:rsidRPr="004B4460">
        <w:rPr>
          <w:sz w:val="26"/>
          <w:szCs w:val="26"/>
        </w:rPr>
        <w:t>использовать какие-либо иные пакеты вместо выданных пакетов;</w:t>
      </w:r>
    </w:p>
    <w:p w:rsidR="002C240A" w:rsidRPr="004B4460" w:rsidRDefault="002C240A" w:rsidP="004D2DC2">
      <w:pPr>
        <w:ind w:firstLine="709"/>
        <w:jc w:val="both"/>
        <w:rPr>
          <w:sz w:val="26"/>
          <w:szCs w:val="26"/>
        </w:rPr>
      </w:pPr>
      <w:r w:rsidRPr="004B4460">
        <w:rPr>
          <w:sz w:val="26"/>
          <w:szCs w:val="26"/>
        </w:rPr>
        <w:t>вкладывать вместе с бланками какие-либо другие материалы;</w:t>
      </w:r>
    </w:p>
    <w:p w:rsidR="002C240A" w:rsidRPr="004B4460" w:rsidRDefault="002C240A" w:rsidP="004D2DC2">
      <w:pPr>
        <w:ind w:firstLine="709"/>
        <w:jc w:val="both"/>
        <w:rPr>
          <w:sz w:val="26"/>
          <w:szCs w:val="26"/>
        </w:rPr>
      </w:pPr>
      <w:r w:rsidRPr="004B4460">
        <w:rPr>
          <w:sz w:val="26"/>
          <w:szCs w:val="26"/>
        </w:rPr>
        <w:t>скреплять бланки (скрепками, степлером и т.п.);</w:t>
      </w:r>
    </w:p>
    <w:p w:rsidR="001071CA" w:rsidRPr="004B4460" w:rsidRDefault="002C240A" w:rsidP="004D2DC2">
      <w:pPr>
        <w:ind w:firstLine="709"/>
        <w:jc w:val="both"/>
        <w:rPr>
          <w:sz w:val="26"/>
          <w:szCs w:val="26"/>
        </w:rPr>
      </w:pPr>
      <w:r w:rsidRPr="004B4460">
        <w:rPr>
          <w:sz w:val="26"/>
          <w:szCs w:val="26"/>
        </w:rPr>
        <w:t>менять ориентацию бланков в пакете (верх-низ, лицевая-оборотная сторона).</w:t>
      </w:r>
    </w:p>
    <w:p w:rsidR="002C240A" w:rsidRPr="004B4460" w:rsidRDefault="00F13626" w:rsidP="004D2DC2">
      <w:pPr>
        <w:ind w:firstLine="709"/>
        <w:jc w:val="both"/>
        <w:rPr>
          <w:i/>
          <w:sz w:val="26"/>
          <w:szCs w:val="26"/>
          <w:lang w:eastAsia="en-US"/>
        </w:rPr>
      </w:pPr>
      <w:r w:rsidRPr="004B4460">
        <w:rPr>
          <w:sz w:val="26"/>
          <w:szCs w:val="26"/>
        </w:rPr>
        <w:t>В о</w:t>
      </w:r>
      <w:r w:rsidR="002C240A" w:rsidRPr="004B4460">
        <w:rPr>
          <w:sz w:val="26"/>
          <w:szCs w:val="26"/>
        </w:rPr>
        <w:t>тдельн</w:t>
      </w:r>
      <w:r w:rsidRPr="004B4460">
        <w:rPr>
          <w:sz w:val="26"/>
          <w:szCs w:val="26"/>
        </w:rPr>
        <w:t>ые конверты</w:t>
      </w:r>
      <w:r w:rsidR="002C240A" w:rsidRPr="004B4460">
        <w:rPr>
          <w:sz w:val="26"/>
          <w:szCs w:val="26"/>
        </w:rPr>
        <w:t xml:space="preserve"> упаковываются:</w:t>
      </w:r>
      <w:r w:rsidR="002C240A" w:rsidRPr="004B4460">
        <w:rPr>
          <w:i/>
          <w:sz w:val="26"/>
          <w:szCs w:val="26"/>
        </w:rPr>
        <w:t xml:space="preserve">  </w:t>
      </w:r>
    </w:p>
    <w:p w:rsidR="002C240A" w:rsidRPr="004B4460" w:rsidRDefault="00F13626" w:rsidP="004D2DC2">
      <w:pPr>
        <w:ind w:firstLine="709"/>
        <w:jc w:val="both"/>
        <w:rPr>
          <w:sz w:val="26"/>
          <w:szCs w:val="26"/>
        </w:rPr>
      </w:pPr>
      <w:r w:rsidRPr="004B4460">
        <w:rPr>
          <w:sz w:val="26"/>
          <w:szCs w:val="26"/>
        </w:rPr>
        <w:t>использованные</w:t>
      </w:r>
      <w:r w:rsidR="001071CA" w:rsidRPr="004B4460">
        <w:rPr>
          <w:sz w:val="26"/>
          <w:szCs w:val="26"/>
        </w:rPr>
        <w:t xml:space="preserve"> </w:t>
      </w:r>
      <w:r w:rsidR="002C240A" w:rsidRPr="004B4460">
        <w:rPr>
          <w:sz w:val="26"/>
          <w:szCs w:val="26"/>
        </w:rPr>
        <w:t xml:space="preserve">КИМ; </w:t>
      </w:r>
    </w:p>
    <w:p w:rsidR="002C240A" w:rsidRPr="004B4460" w:rsidRDefault="001071CA" w:rsidP="004D2DC2">
      <w:pPr>
        <w:ind w:firstLine="709"/>
        <w:jc w:val="both"/>
        <w:rPr>
          <w:sz w:val="26"/>
          <w:szCs w:val="26"/>
        </w:rPr>
      </w:pPr>
      <w:r w:rsidRPr="004B4460">
        <w:rPr>
          <w:sz w:val="26"/>
          <w:szCs w:val="26"/>
        </w:rPr>
        <w:t>неиспользованны</w:t>
      </w:r>
      <w:r w:rsidR="00F13626" w:rsidRPr="004B4460">
        <w:rPr>
          <w:sz w:val="26"/>
          <w:szCs w:val="26"/>
        </w:rPr>
        <w:t>е</w:t>
      </w:r>
      <w:r w:rsidR="002C240A" w:rsidRPr="004B4460">
        <w:rPr>
          <w:sz w:val="26"/>
          <w:szCs w:val="26"/>
        </w:rPr>
        <w:t xml:space="preserve"> КИМ;</w:t>
      </w:r>
    </w:p>
    <w:p w:rsidR="00F13626" w:rsidRPr="004B4460" w:rsidRDefault="00F13626" w:rsidP="004D2DC2">
      <w:pPr>
        <w:ind w:firstLine="709"/>
        <w:jc w:val="both"/>
        <w:rPr>
          <w:sz w:val="26"/>
          <w:szCs w:val="26"/>
        </w:rPr>
      </w:pPr>
      <w:r w:rsidRPr="004B4460">
        <w:rPr>
          <w:sz w:val="26"/>
          <w:szCs w:val="26"/>
        </w:rPr>
        <w:t xml:space="preserve">бракованные </w:t>
      </w:r>
      <w:r w:rsidR="00796E0C" w:rsidRPr="004B4460">
        <w:rPr>
          <w:sz w:val="26"/>
          <w:szCs w:val="26"/>
        </w:rPr>
        <w:t>(с нарушением комплектации) КИМ;</w:t>
      </w:r>
    </w:p>
    <w:p w:rsidR="00796E0C" w:rsidRPr="004B4460" w:rsidRDefault="00796E0C" w:rsidP="004D2DC2">
      <w:pPr>
        <w:ind w:firstLine="709"/>
        <w:jc w:val="both"/>
        <w:rPr>
          <w:sz w:val="26"/>
          <w:szCs w:val="26"/>
        </w:rPr>
      </w:pPr>
      <w:r w:rsidRPr="004B4460">
        <w:rPr>
          <w:sz w:val="26"/>
          <w:szCs w:val="26"/>
        </w:rPr>
        <w:t>ведомости;</w:t>
      </w:r>
    </w:p>
    <w:p w:rsidR="00796E0C" w:rsidRPr="004B4460" w:rsidRDefault="00796E0C" w:rsidP="004D2DC2">
      <w:pPr>
        <w:ind w:firstLine="709"/>
        <w:jc w:val="both"/>
        <w:rPr>
          <w:sz w:val="26"/>
          <w:szCs w:val="26"/>
        </w:rPr>
      </w:pPr>
      <w:r w:rsidRPr="004B4460">
        <w:rPr>
          <w:sz w:val="26"/>
          <w:szCs w:val="26"/>
        </w:rPr>
        <w:t>служебные записки.</w:t>
      </w:r>
    </w:p>
    <w:p w:rsidR="008350B2" w:rsidRPr="004B4460" w:rsidRDefault="00796E0C" w:rsidP="004D2DC2">
      <w:pPr>
        <w:ind w:firstLine="709"/>
        <w:jc w:val="both"/>
        <w:rPr>
          <w:sz w:val="26"/>
          <w:szCs w:val="26"/>
        </w:rPr>
      </w:pPr>
      <w:r w:rsidRPr="004B4460">
        <w:rPr>
          <w:sz w:val="26"/>
          <w:szCs w:val="26"/>
        </w:rPr>
        <w:t xml:space="preserve">Использованные и неиспользованные листы бумаги для черновиков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экзамен, количество черновиков в конверте. </w:t>
      </w:r>
    </w:p>
    <w:p w:rsidR="008350B2" w:rsidRPr="004B4460" w:rsidRDefault="008350B2" w:rsidP="004D2DC2">
      <w:pPr>
        <w:ind w:firstLine="709"/>
        <w:jc w:val="both"/>
        <w:rPr>
          <w:sz w:val="26"/>
          <w:szCs w:val="26"/>
        </w:rPr>
      </w:pPr>
      <w:r w:rsidRPr="004B4460">
        <w:rPr>
          <w:sz w:val="26"/>
          <w:szCs w:val="26"/>
        </w:rPr>
        <w:t xml:space="preserve">Все материалы сдаются руководителю ППЭ в Штабе </w:t>
      </w:r>
      <w:r w:rsidR="00085EDC" w:rsidRPr="004B4460">
        <w:rPr>
          <w:sz w:val="26"/>
          <w:szCs w:val="26"/>
        </w:rPr>
        <w:t>ППЭ в присутствии члена (членов) ГЭК</w:t>
      </w:r>
      <w:r w:rsidR="00CE1B61" w:rsidRPr="004B4460">
        <w:rPr>
          <w:sz w:val="26"/>
          <w:szCs w:val="26"/>
        </w:rPr>
        <w:t>.</w:t>
      </w:r>
    </w:p>
    <w:p w:rsidR="00CE1B61" w:rsidRPr="004B4460" w:rsidRDefault="00CE1B61" w:rsidP="004D2DC2">
      <w:pPr>
        <w:tabs>
          <w:tab w:val="left" w:pos="993"/>
          <w:tab w:val="left" w:pos="1134"/>
          <w:tab w:val="left" w:pos="4088"/>
        </w:tabs>
        <w:ind w:firstLine="709"/>
        <w:jc w:val="both"/>
        <w:rPr>
          <w:b/>
          <w:sz w:val="26"/>
          <w:szCs w:val="26"/>
        </w:rPr>
      </w:pPr>
      <w:r w:rsidRPr="004B4460">
        <w:rPr>
          <w:b/>
          <w:sz w:val="26"/>
          <w:szCs w:val="26"/>
        </w:rPr>
        <w:t>ЭМ, которые организаторы в аудитории передают руководителю ППЭ:</w:t>
      </w:r>
    </w:p>
    <w:p w:rsidR="00CE1B61" w:rsidRPr="004B4460" w:rsidRDefault="00CE1B61" w:rsidP="004D2DC2">
      <w:pPr>
        <w:pStyle w:val="afb"/>
        <w:ind w:left="0" w:firstLine="709"/>
        <w:jc w:val="both"/>
        <w:rPr>
          <w:sz w:val="26"/>
          <w:szCs w:val="26"/>
        </w:rPr>
      </w:pPr>
      <w:r w:rsidRPr="004B4460">
        <w:rPr>
          <w:sz w:val="26"/>
          <w:szCs w:val="26"/>
        </w:rPr>
        <w:t>запечатанный конверт с листами (бланками) для записи ответов № 1 на задания с кратким ответом и листами (бланками) для записи ответов № 2 на задания с развернутым ответом, в том числе с дополнительными листами (бланками) для записи ответов № 2 на задания с развернутым ответом;</w:t>
      </w:r>
    </w:p>
    <w:p w:rsidR="00CE1B61" w:rsidRPr="004B4460" w:rsidRDefault="00CE1B61" w:rsidP="004D2DC2">
      <w:pPr>
        <w:pStyle w:val="afb"/>
        <w:ind w:left="0" w:firstLine="709"/>
        <w:jc w:val="both"/>
        <w:rPr>
          <w:sz w:val="26"/>
          <w:szCs w:val="26"/>
        </w:rPr>
      </w:pPr>
      <w:r w:rsidRPr="004B4460">
        <w:rPr>
          <w:sz w:val="26"/>
          <w:szCs w:val="26"/>
        </w:rPr>
        <w:t>конверт с использованными КИМ участников экзамена;</w:t>
      </w:r>
    </w:p>
    <w:p w:rsidR="00CE1B61" w:rsidRPr="004B4460" w:rsidRDefault="00872ED5" w:rsidP="004D2DC2">
      <w:pPr>
        <w:pStyle w:val="afb"/>
        <w:ind w:left="0" w:firstLine="709"/>
        <w:jc w:val="both"/>
        <w:rPr>
          <w:sz w:val="26"/>
          <w:szCs w:val="26"/>
        </w:rPr>
      </w:pPr>
      <w:r w:rsidRPr="004B4460">
        <w:rPr>
          <w:sz w:val="26"/>
          <w:szCs w:val="26"/>
        </w:rPr>
        <w:t xml:space="preserve">конверт с </w:t>
      </w:r>
      <w:r w:rsidR="0058236F" w:rsidRPr="004B4460">
        <w:rPr>
          <w:sz w:val="26"/>
          <w:szCs w:val="26"/>
        </w:rPr>
        <w:t xml:space="preserve">неиспользованными </w:t>
      </w:r>
      <w:r w:rsidR="00CE1B61" w:rsidRPr="004B4460">
        <w:rPr>
          <w:sz w:val="26"/>
          <w:szCs w:val="26"/>
        </w:rPr>
        <w:t>КИМ участников экзамена;</w:t>
      </w:r>
    </w:p>
    <w:p w:rsidR="00CE1B61" w:rsidRPr="004B4460" w:rsidRDefault="00CE1B61" w:rsidP="004D2DC2">
      <w:pPr>
        <w:pStyle w:val="afb"/>
        <w:ind w:left="0" w:firstLine="709"/>
        <w:jc w:val="both"/>
        <w:rPr>
          <w:sz w:val="26"/>
          <w:szCs w:val="26"/>
        </w:rPr>
      </w:pPr>
      <w:r w:rsidRPr="004B4460">
        <w:rPr>
          <w:sz w:val="26"/>
          <w:szCs w:val="26"/>
        </w:rPr>
        <w:t>конверт с бракованными (с нарушением комплектации) ЭМ;</w:t>
      </w:r>
    </w:p>
    <w:p w:rsidR="00CE1B61" w:rsidRPr="004B4460" w:rsidRDefault="00CE1B61" w:rsidP="004D2DC2">
      <w:pPr>
        <w:pStyle w:val="afb"/>
        <w:ind w:left="0" w:firstLine="709"/>
        <w:jc w:val="both"/>
        <w:rPr>
          <w:sz w:val="26"/>
          <w:szCs w:val="26"/>
        </w:rPr>
      </w:pPr>
      <w:r w:rsidRPr="004B4460">
        <w:rPr>
          <w:sz w:val="26"/>
          <w:szCs w:val="26"/>
        </w:rPr>
        <w:t>запечатанный конверт с электронным носителем (CD, флеш-карты и др.) с аудиозаписью для выполнения участниками ГИА заданий по аудиров</w:t>
      </w:r>
      <w:r w:rsidR="00872ED5" w:rsidRPr="004B4460">
        <w:rPr>
          <w:sz w:val="26"/>
          <w:szCs w:val="26"/>
        </w:rPr>
        <w:t xml:space="preserve">анию письменной части экзамена </w:t>
      </w:r>
      <w:r w:rsidRPr="004B4460">
        <w:rPr>
          <w:sz w:val="26"/>
          <w:szCs w:val="26"/>
        </w:rPr>
        <w:t>по иностранному языку;</w:t>
      </w:r>
    </w:p>
    <w:p w:rsidR="00CE1B61" w:rsidRPr="004B4460" w:rsidRDefault="00CE1B61" w:rsidP="004D2DC2">
      <w:pPr>
        <w:pStyle w:val="afb"/>
        <w:ind w:left="0" w:firstLine="709"/>
        <w:jc w:val="both"/>
        <w:rPr>
          <w:sz w:val="26"/>
          <w:szCs w:val="26"/>
        </w:rPr>
      </w:pPr>
      <w:r w:rsidRPr="004B4460">
        <w:rPr>
          <w:sz w:val="26"/>
          <w:szCs w:val="26"/>
        </w:rPr>
        <w:t>конверт с электронным носителем (CD, флеш-карты и др.) с аудиозаписью для выполнения участниками ГИА заданий письменной части (изложение) экзамена по русскому языку</w:t>
      </w:r>
      <w:r w:rsidR="00D22C18" w:rsidRPr="004B4460">
        <w:rPr>
          <w:sz w:val="26"/>
          <w:szCs w:val="26"/>
        </w:rPr>
        <w:t>, в кот</w:t>
      </w:r>
      <w:r w:rsidR="00225903" w:rsidRPr="004B4460">
        <w:rPr>
          <w:sz w:val="26"/>
          <w:szCs w:val="26"/>
        </w:rPr>
        <w:t>о</w:t>
      </w:r>
      <w:r w:rsidR="00D22C18" w:rsidRPr="004B4460">
        <w:rPr>
          <w:sz w:val="26"/>
          <w:szCs w:val="26"/>
        </w:rPr>
        <w:t>ром он был выдан</w:t>
      </w:r>
      <w:r w:rsidRPr="004B4460">
        <w:rPr>
          <w:sz w:val="26"/>
          <w:szCs w:val="26"/>
        </w:rPr>
        <w:t>;</w:t>
      </w:r>
    </w:p>
    <w:p w:rsidR="00CE1B61" w:rsidRPr="004B4460" w:rsidRDefault="00CE1B61" w:rsidP="004D2DC2">
      <w:pPr>
        <w:pStyle w:val="afb"/>
        <w:ind w:left="0" w:firstLine="709"/>
        <w:jc w:val="both"/>
        <w:rPr>
          <w:sz w:val="26"/>
          <w:szCs w:val="26"/>
        </w:rPr>
      </w:pPr>
      <w:r w:rsidRPr="004B4460">
        <w:rPr>
          <w:sz w:val="26"/>
          <w:szCs w:val="26"/>
        </w:rPr>
        <w:t>конверт с электронным носителем (CD, флеш-карты и др.) с файлами практических экзаменационных заданий по информатике и ИКТ</w:t>
      </w:r>
      <w:r w:rsidR="00225903" w:rsidRPr="004B4460">
        <w:rPr>
          <w:sz w:val="26"/>
          <w:szCs w:val="26"/>
        </w:rPr>
        <w:t>, в котором он был выдан</w:t>
      </w:r>
      <w:r w:rsidRPr="004B4460">
        <w:rPr>
          <w:sz w:val="26"/>
          <w:szCs w:val="26"/>
        </w:rPr>
        <w:t>;</w:t>
      </w:r>
    </w:p>
    <w:p w:rsidR="00CE1B61" w:rsidRPr="004B4460" w:rsidRDefault="00CE1B61" w:rsidP="004D2DC2">
      <w:pPr>
        <w:pStyle w:val="afb"/>
        <w:ind w:left="0" w:firstLine="709"/>
        <w:jc w:val="both"/>
        <w:rPr>
          <w:sz w:val="26"/>
          <w:szCs w:val="26"/>
        </w:rPr>
      </w:pPr>
      <w:r w:rsidRPr="004B4460">
        <w:rPr>
          <w:sz w:val="26"/>
          <w:szCs w:val="26"/>
        </w:rPr>
        <w:t>запечатанный конверт с использованными листами бумаги для черновиков;</w:t>
      </w:r>
    </w:p>
    <w:p w:rsidR="00CE1B61" w:rsidRPr="004B4460" w:rsidRDefault="00CE1B61" w:rsidP="004D2DC2">
      <w:pPr>
        <w:pStyle w:val="afb"/>
        <w:ind w:left="0" w:firstLine="709"/>
        <w:jc w:val="both"/>
        <w:rPr>
          <w:sz w:val="26"/>
          <w:szCs w:val="26"/>
        </w:rPr>
      </w:pPr>
      <w:r w:rsidRPr="004B4460">
        <w:rPr>
          <w:sz w:val="26"/>
          <w:szCs w:val="26"/>
        </w:rPr>
        <w:t>неиспользованные дополнительные листы (бланки) для записи ответов № 2 на задания с развернутым ответом;</w:t>
      </w:r>
    </w:p>
    <w:p w:rsidR="00CE1B61" w:rsidRPr="004B4460" w:rsidRDefault="00CE1B61" w:rsidP="004D2DC2">
      <w:pPr>
        <w:pStyle w:val="afb"/>
        <w:ind w:left="0" w:firstLine="709"/>
        <w:jc w:val="both"/>
        <w:rPr>
          <w:sz w:val="26"/>
          <w:szCs w:val="26"/>
        </w:rPr>
      </w:pPr>
      <w:r w:rsidRPr="004B4460">
        <w:rPr>
          <w:sz w:val="26"/>
          <w:szCs w:val="26"/>
        </w:rPr>
        <w:t>неиспользованные листы бумаги для черновиков;</w:t>
      </w:r>
    </w:p>
    <w:p w:rsidR="00CE1B61" w:rsidRPr="004B4460" w:rsidRDefault="00CE1B61" w:rsidP="004D2DC2">
      <w:pPr>
        <w:pStyle w:val="afb"/>
        <w:ind w:left="0" w:firstLine="709"/>
        <w:jc w:val="both"/>
        <w:rPr>
          <w:sz w:val="26"/>
          <w:szCs w:val="26"/>
        </w:rPr>
      </w:pPr>
      <w:r w:rsidRPr="004B4460">
        <w:rPr>
          <w:sz w:val="26"/>
          <w:szCs w:val="26"/>
        </w:rPr>
        <w:t xml:space="preserve">запечатанный конверт с электронным носителем (CD, флеш-карты и др.) с файлами ответов </w:t>
      </w:r>
      <w:r w:rsidR="003F2B2A" w:rsidRPr="004B4460">
        <w:rPr>
          <w:sz w:val="26"/>
          <w:szCs w:val="26"/>
        </w:rPr>
        <w:t>участников ГИА</w:t>
      </w:r>
      <w:r w:rsidRPr="004B4460">
        <w:rPr>
          <w:sz w:val="26"/>
          <w:szCs w:val="26"/>
        </w:rPr>
        <w:t xml:space="preserve"> на задания устной части экзамена по иностранному языку;</w:t>
      </w:r>
    </w:p>
    <w:p w:rsidR="00CE1B61" w:rsidRPr="004B4460" w:rsidRDefault="00CE1B61" w:rsidP="004D2DC2">
      <w:pPr>
        <w:pStyle w:val="afb"/>
        <w:ind w:left="0" w:firstLine="709"/>
        <w:jc w:val="both"/>
        <w:rPr>
          <w:sz w:val="26"/>
          <w:szCs w:val="26"/>
        </w:rPr>
      </w:pPr>
      <w:r w:rsidRPr="004B4460">
        <w:rPr>
          <w:sz w:val="26"/>
          <w:szCs w:val="26"/>
        </w:rPr>
        <w:t>запечатанный конверт с электронным носителем (CD, флеш-карты и др.) с файлами ответов участников ГВЭ и аудио протоколами записи устных ответов участников ГВЭ;</w:t>
      </w:r>
    </w:p>
    <w:p w:rsidR="00CE1B61" w:rsidRPr="004B4460" w:rsidRDefault="00CE1B61" w:rsidP="004D2DC2">
      <w:pPr>
        <w:pStyle w:val="afb"/>
        <w:ind w:left="0" w:firstLine="709"/>
        <w:jc w:val="both"/>
        <w:rPr>
          <w:sz w:val="26"/>
          <w:szCs w:val="26"/>
        </w:rPr>
      </w:pPr>
      <w:r w:rsidRPr="004B4460">
        <w:rPr>
          <w:sz w:val="26"/>
          <w:szCs w:val="26"/>
        </w:rPr>
        <w:t>запечатанный конверт с электронным носителем (CD, флеш-карты и др.) с файлами экзаменационных работ участников по информатике и ИКТ;</w:t>
      </w:r>
    </w:p>
    <w:p w:rsidR="00CE1B61" w:rsidRPr="004B4460" w:rsidRDefault="00CE1B61" w:rsidP="004D2DC2">
      <w:pPr>
        <w:pStyle w:val="afb"/>
        <w:ind w:left="0" w:firstLine="709"/>
        <w:jc w:val="both"/>
        <w:rPr>
          <w:sz w:val="26"/>
          <w:szCs w:val="26"/>
        </w:rPr>
      </w:pPr>
      <w:r w:rsidRPr="004B4460">
        <w:rPr>
          <w:sz w:val="26"/>
          <w:szCs w:val="26"/>
        </w:rPr>
        <w:t>протоколы проведения экзамена в аудитории ППЭ;</w:t>
      </w:r>
    </w:p>
    <w:p w:rsidR="00CE1B61" w:rsidRPr="004B4460" w:rsidRDefault="00CE1B61" w:rsidP="004D2DC2">
      <w:pPr>
        <w:pStyle w:val="afb"/>
        <w:ind w:left="0" w:firstLine="709"/>
        <w:jc w:val="both"/>
        <w:rPr>
          <w:sz w:val="26"/>
          <w:szCs w:val="26"/>
        </w:rPr>
      </w:pPr>
      <w:r w:rsidRPr="004B4460">
        <w:rPr>
          <w:sz w:val="26"/>
          <w:szCs w:val="26"/>
        </w:rPr>
        <w:t>служебные записки (при наличии).</w:t>
      </w:r>
    </w:p>
    <w:p w:rsidR="00872ED5" w:rsidRDefault="002C240A" w:rsidP="0060536E">
      <w:pPr>
        <w:tabs>
          <w:tab w:val="left" w:pos="851"/>
          <w:tab w:val="left" w:pos="993"/>
          <w:tab w:val="left" w:pos="4088"/>
        </w:tabs>
        <w:ind w:firstLine="709"/>
        <w:contextualSpacing/>
        <w:jc w:val="both"/>
        <w:rPr>
          <w:sz w:val="26"/>
          <w:szCs w:val="26"/>
        </w:rPr>
      </w:pPr>
      <w:r w:rsidRPr="004B4460">
        <w:rPr>
          <w:sz w:val="26"/>
          <w:szCs w:val="26"/>
        </w:rPr>
        <w:t xml:space="preserve">Организаторы покидают ППЭ </w:t>
      </w:r>
      <w:r w:rsidR="00085EDC" w:rsidRPr="004B4460">
        <w:rPr>
          <w:sz w:val="26"/>
          <w:szCs w:val="26"/>
        </w:rPr>
        <w:t>после передачи всех материалов и с разрешения руководителя ППЭ.</w:t>
      </w:r>
    </w:p>
    <w:p w:rsidR="0060536E" w:rsidRPr="0060536E" w:rsidRDefault="0060536E" w:rsidP="0060536E">
      <w:pPr>
        <w:tabs>
          <w:tab w:val="left" w:pos="851"/>
          <w:tab w:val="left" w:pos="993"/>
          <w:tab w:val="left" w:pos="4088"/>
        </w:tabs>
        <w:ind w:firstLine="709"/>
        <w:contextualSpacing/>
        <w:jc w:val="both"/>
        <w:rPr>
          <w:sz w:val="26"/>
          <w:szCs w:val="26"/>
        </w:rPr>
      </w:pPr>
    </w:p>
    <w:p w:rsidR="00872ED5" w:rsidRPr="004B4460" w:rsidRDefault="00872ED5" w:rsidP="0089514B">
      <w:pPr>
        <w:tabs>
          <w:tab w:val="left" w:pos="4088"/>
        </w:tabs>
        <w:jc w:val="both"/>
        <w:rPr>
          <w:b/>
          <w:iCs/>
          <w:sz w:val="26"/>
          <w:szCs w:val="26"/>
        </w:rPr>
      </w:pPr>
    </w:p>
    <w:p w:rsidR="00473943" w:rsidRPr="004B4460" w:rsidRDefault="00473943" w:rsidP="00872ED5">
      <w:pPr>
        <w:tabs>
          <w:tab w:val="left" w:pos="4088"/>
        </w:tabs>
        <w:jc w:val="center"/>
        <w:rPr>
          <w:b/>
          <w:iCs/>
          <w:sz w:val="26"/>
          <w:szCs w:val="26"/>
        </w:rPr>
      </w:pPr>
      <w:r w:rsidRPr="004B4460">
        <w:rPr>
          <w:b/>
          <w:iCs/>
          <w:sz w:val="26"/>
          <w:szCs w:val="26"/>
        </w:rPr>
        <w:t xml:space="preserve">Продолжительность выполнения экзаменационной работы </w:t>
      </w:r>
      <w:r w:rsidR="00893282" w:rsidRPr="004B4460">
        <w:rPr>
          <w:b/>
          <w:iCs/>
          <w:sz w:val="26"/>
          <w:szCs w:val="26"/>
        </w:rPr>
        <w:t>ОГЭ</w:t>
      </w:r>
    </w:p>
    <w:p w:rsidR="00027A3D" w:rsidRPr="004B4460" w:rsidRDefault="00027A3D" w:rsidP="00872ED5">
      <w:pPr>
        <w:tabs>
          <w:tab w:val="left" w:pos="4088"/>
        </w:tabs>
        <w:jc w:val="center"/>
        <w:rPr>
          <w:b/>
          <w:iCs/>
          <w:sz w:val="26"/>
          <w:szCs w:val="26"/>
        </w:rPr>
      </w:pPr>
    </w:p>
    <w:tbl>
      <w:tblPr>
        <w:tblStyle w:val="aff"/>
        <w:tblW w:w="0" w:type="auto"/>
        <w:tblLook w:val="04A0"/>
      </w:tblPr>
      <w:tblGrid>
        <w:gridCol w:w="3473"/>
        <w:gridCol w:w="3474"/>
        <w:gridCol w:w="3474"/>
      </w:tblGrid>
      <w:tr w:rsidR="00027A3D" w:rsidRPr="004B4460" w:rsidTr="00C37D3B">
        <w:tc>
          <w:tcPr>
            <w:tcW w:w="3473" w:type="dxa"/>
            <w:vAlign w:val="center"/>
          </w:tcPr>
          <w:p w:rsidR="00027A3D" w:rsidRPr="004B4460" w:rsidRDefault="00027A3D" w:rsidP="00027A3D">
            <w:pPr>
              <w:tabs>
                <w:tab w:val="left" w:pos="4088"/>
              </w:tabs>
              <w:jc w:val="center"/>
              <w:rPr>
                <w:b/>
                <w:iCs/>
              </w:rPr>
            </w:pPr>
            <w:r w:rsidRPr="004B4460">
              <w:rPr>
                <w:b/>
                <w:iCs/>
              </w:rPr>
              <w:t>Название учебного предмета</w:t>
            </w:r>
          </w:p>
        </w:tc>
        <w:tc>
          <w:tcPr>
            <w:tcW w:w="3474" w:type="dxa"/>
            <w:vAlign w:val="center"/>
          </w:tcPr>
          <w:p w:rsidR="00027A3D" w:rsidRPr="004B4460" w:rsidRDefault="00027A3D" w:rsidP="00027A3D">
            <w:pPr>
              <w:tabs>
                <w:tab w:val="left" w:pos="4088"/>
              </w:tabs>
              <w:jc w:val="center"/>
              <w:rPr>
                <w:b/>
                <w:iCs/>
              </w:rPr>
            </w:pPr>
            <w:r w:rsidRPr="004B4460">
              <w:rPr>
                <w:b/>
                <w:iCs/>
              </w:rPr>
              <w:t>Продолжительность выполнения экзаменационной работы</w:t>
            </w:r>
          </w:p>
        </w:tc>
        <w:tc>
          <w:tcPr>
            <w:tcW w:w="3474" w:type="dxa"/>
            <w:vAlign w:val="center"/>
          </w:tcPr>
          <w:p w:rsidR="00027A3D" w:rsidRPr="004B4460" w:rsidRDefault="00027A3D" w:rsidP="00027A3D">
            <w:pPr>
              <w:tabs>
                <w:tab w:val="left" w:pos="4088"/>
              </w:tabs>
              <w:jc w:val="center"/>
              <w:rPr>
                <w:b/>
                <w:iCs/>
              </w:rPr>
            </w:pPr>
            <w:r w:rsidRPr="004B4460">
              <w:rPr>
                <w:b/>
                <w:iCs/>
              </w:rPr>
              <w:t>Продолжительность выполнения экзаменационной работы участниками ОГЭ - обучающимися  с ОВЗ, детьми-инвалидами и инвалидами</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Биология</w:t>
            </w:r>
          </w:p>
        </w:tc>
        <w:tc>
          <w:tcPr>
            <w:tcW w:w="3474" w:type="dxa"/>
          </w:tcPr>
          <w:p w:rsidR="00871898" w:rsidRPr="004B4460" w:rsidRDefault="00517ED6" w:rsidP="0018193A">
            <w:pPr>
              <w:tabs>
                <w:tab w:val="left" w:pos="4088"/>
              </w:tabs>
              <w:jc w:val="center"/>
              <w:rPr>
                <w:b/>
                <w:iCs/>
                <w:lang w:val="en-US"/>
              </w:rPr>
            </w:pPr>
            <w:r w:rsidRPr="004B4460">
              <w:rPr>
                <w:b/>
                <w:iCs/>
              </w:rPr>
              <w:t>3 часа</w:t>
            </w:r>
          </w:p>
          <w:p w:rsidR="00027A3D" w:rsidRPr="004B4460" w:rsidRDefault="00517ED6" w:rsidP="0018193A">
            <w:pPr>
              <w:tabs>
                <w:tab w:val="left" w:pos="4088"/>
              </w:tabs>
              <w:jc w:val="center"/>
              <w:rPr>
                <w:b/>
                <w:iCs/>
              </w:rPr>
            </w:pPr>
            <w:r w:rsidRPr="004B4460">
              <w:rPr>
                <w:b/>
                <w:iCs/>
              </w:rPr>
              <w:t>(180 минут)</w:t>
            </w:r>
          </w:p>
        </w:tc>
        <w:tc>
          <w:tcPr>
            <w:tcW w:w="3474" w:type="dxa"/>
          </w:tcPr>
          <w:p w:rsidR="00871898" w:rsidRPr="004B4460" w:rsidRDefault="004840AA" w:rsidP="0018193A">
            <w:pPr>
              <w:tabs>
                <w:tab w:val="left" w:pos="4088"/>
              </w:tabs>
              <w:jc w:val="center"/>
              <w:rPr>
                <w:b/>
                <w:iCs/>
                <w:lang w:val="en-US"/>
              </w:rPr>
            </w:pPr>
            <w:r w:rsidRPr="004B4460">
              <w:rPr>
                <w:b/>
                <w:iCs/>
              </w:rPr>
              <w:t>4 часа 30 минут</w:t>
            </w:r>
          </w:p>
          <w:p w:rsidR="00027A3D" w:rsidRPr="004B4460" w:rsidRDefault="004840AA" w:rsidP="0018193A">
            <w:pPr>
              <w:tabs>
                <w:tab w:val="left" w:pos="4088"/>
              </w:tabs>
              <w:jc w:val="center"/>
              <w:rPr>
                <w:b/>
                <w:iCs/>
              </w:rPr>
            </w:pPr>
            <w:r w:rsidRPr="004B4460">
              <w:rPr>
                <w:b/>
                <w:iCs/>
              </w:rPr>
              <w:t>(270 минут)</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География</w:t>
            </w:r>
          </w:p>
        </w:tc>
        <w:tc>
          <w:tcPr>
            <w:tcW w:w="3474" w:type="dxa"/>
          </w:tcPr>
          <w:p w:rsidR="00871898" w:rsidRPr="004B4460" w:rsidRDefault="00517ED6" w:rsidP="0018193A">
            <w:pPr>
              <w:tabs>
                <w:tab w:val="left" w:pos="4088"/>
              </w:tabs>
              <w:jc w:val="center"/>
              <w:rPr>
                <w:b/>
                <w:iCs/>
                <w:lang w:val="en-US"/>
              </w:rPr>
            </w:pPr>
            <w:r w:rsidRPr="004B4460">
              <w:rPr>
                <w:b/>
                <w:iCs/>
              </w:rPr>
              <w:t xml:space="preserve">2 часа 30 минут </w:t>
            </w:r>
          </w:p>
          <w:p w:rsidR="00027A3D" w:rsidRPr="004B4460" w:rsidRDefault="00517ED6" w:rsidP="0018193A">
            <w:pPr>
              <w:tabs>
                <w:tab w:val="left" w:pos="4088"/>
              </w:tabs>
              <w:jc w:val="center"/>
              <w:rPr>
                <w:b/>
                <w:iCs/>
              </w:rPr>
            </w:pPr>
            <w:r w:rsidRPr="004B4460">
              <w:rPr>
                <w:b/>
                <w:iCs/>
              </w:rPr>
              <w:t>(150 минут)</w:t>
            </w:r>
          </w:p>
        </w:tc>
        <w:tc>
          <w:tcPr>
            <w:tcW w:w="3474" w:type="dxa"/>
          </w:tcPr>
          <w:p w:rsidR="00E460F1" w:rsidRPr="004B4460" w:rsidRDefault="00E460F1" w:rsidP="0018193A">
            <w:pPr>
              <w:tabs>
                <w:tab w:val="left" w:pos="4088"/>
              </w:tabs>
              <w:jc w:val="center"/>
              <w:rPr>
                <w:b/>
                <w:iCs/>
              </w:rPr>
            </w:pPr>
            <w:r w:rsidRPr="004B4460">
              <w:rPr>
                <w:b/>
                <w:iCs/>
              </w:rPr>
              <w:t xml:space="preserve">4 часа </w:t>
            </w:r>
          </w:p>
          <w:p w:rsidR="00027A3D" w:rsidRPr="004B4460" w:rsidRDefault="00E460F1" w:rsidP="0018193A">
            <w:pPr>
              <w:tabs>
                <w:tab w:val="left" w:pos="4088"/>
              </w:tabs>
              <w:jc w:val="center"/>
              <w:rPr>
                <w:b/>
                <w:iCs/>
              </w:rPr>
            </w:pPr>
            <w:r w:rsidRPr="004B4460">
              <w:rPr>
                <w:b/>
                <w:iCs/>
              </w:rPr>
              <w:t>(240 минут)</w:t>
            </w:r>
          </w:p>
        </w:tc>
      </w:tr>
      <w:tr w:rsidR="00027A3D" w:rsidRPr="004B4460" w:rsidTr="00027A3D">
        <w:tc>
          <w:tcPr>
            <w:tcW w:w="3473" w:type="dxa"/>
          </w:tcPr>
          <w:p w:rsidR="004575D2" w:rsidRPr="004B4460" w:rsidRDefault="005A456D" w:rsidP="0018193A">
            <w:pPr>
              <w:tabs>
                <w:tab w:val="left" w:pos="4088"/>
              </w:tabs>
              <w:jc w:val="both"/>
              <w:rPr>
                <w:b/>
                <w:iCs/>
              </w:rPr>
            </w:pPr>
            <w:r w:rsidRPr="004B4460">
              <w:rPr>
                <w:b/>
                <w:iCs/>
              </w:rPr>
              <w:t>Иностранные языки</w:t>
            </w:r>
          </w:p>
          <w:p w:rsidR="00027A3D" w:rsidRPr="004B4460" w:rsidRDefault="005A456D" w:rsidP="0018193A">
            <w:pPr>
              <w:tabs>
                <w:tab w:val="left" w:pos="4088"/>
              </w:tabs>
              <w:jc w:val="both"/>
              <w:rPr>
                <w:b/>
                <w:iCs/>
              </w:rPr>
            </w:pPr>
            <w:r w:rsidRPr="004B4460">
              <w:rPr>
                <w:b/>
                <w:iCs/>
              </w:rPr>
              <w:t xml:space="preserve"> (письменная</w:t>
            </w:r>
            <w:r w:rsidR="00223FB2" w:rsidRPr="004B4460">
              <w:rPr>
                <w:b/>
                <w:iCs/>
              </w:rPr>
              <w:t xml:space="preserve"> </w:t>
            </w:r>
            <w:r w:rsidRPr="004B4460">
              <w:rPr>
                <w:b/>
                <w:iCs/>
              </w:rPr>
              <w:t>ч</w:t>
            </w:r>
            <w:r w:rsidR="00223FB2" w:rsidRPr="004B4460">
              <w:rPr>
                <w:b/>
                <w:iCs/>
              </w:rPr>
              <w:t>а</w:t>
            </w:r>
            <w:r w:rsidRPr="004B4460">
              <w:rPr>
                <w:b/>
                <w:iCs/>
              </w:rPr>
              <w:t>сть)</w:t>
            </w:r>
          </w:p>
        </w:tc>
        <w:tc>
          <w:tcPr>
            <w:tcW w:w="3474" w:type="dxa"/>
          </w:tcPr>
          <w:p w:rsidR="00871898" w:rsidRPr="004B4460" w:rsidRDefault="00517ED6" w:rsidP="0018193A">
            <w:pPr>
              <w:tabs>
                <w:tab w:val="left" w:pos="4088"/>
              </w:tabs>
              <w:jc w:val="center"/>
              <w:rPr>
                <w:b/>
                <w:iCs/>
                <w:lang w:val="en-US"/>
              </w:rPr>
            </w:pPr>
            <w:r w:rsidRPr="004B4460">
              <w:rPr>
                <w:b/>
                <w:iCs/>
              </w:rPr>
              <w:t xml:space="preserve">2 часа </w:t>
            </w:r>
          </w:p>
          <w:p w:rsidR="00027A3D" w:rsidRPr="004B4460" w:rsidRDefault="00517ED6" w:rsidP="0018193A">
            <w:pPr>
              <w:tabs>
                <w:tab w:val="left" w:pos="4088"/>
              </w:tabs>
              <w:jc w:val="center"/>
              <w:rPr>
                <w:b/>
                <w:iCs/>
              </w:rPr>
            </w:pPr>
            <w:r w:rsidRPr="004B4460">
              <w:rPr>
                <w:b/>
                <w:iCs/>
              </w:rPr>
              <w:t>(120 минут)</w:t>
            </w:r>
          </w:p>
        </w:tc>
        <w:tc>
          <w:tcPr>
            <w:tcW w:w="3474" w:type="dxa"/>
          </w:tcPr>
          <w:p w:rsidR="00932DE6" w:rsidRPr="004B4460" w:rsidRDefault="00932DE6" w:rsidP="0018193A">
            <w:pPr>
              <w:tabs>
                <w:tab w:val="left" w:pos="4088"/>
              </w:tabs>
              <w:jc w:val="center"/>
              <w:rPr>
                <w:b/>
                <w:iCs/>
              </w:rPr>
            </w:pPr>
            <w:r w:rsidRPr="004B4460">
              <w:rPr>
                <w:b/>
                <w:iCs/>
              </w:rPr>
              <w:t xml:space="preserve">3 часа 30 минут </w:t>
            </w:r>
          </w:p>
          <w:p w:rsidR="00027A3D" w:rsidRPr="004B4460" w:rsidRDefault="00932DE6" w:rsidP="0018193A">
            <w:pPr>
              <w:tabs>
                <w:tab w:val="left" w:pos="4088"/>
              </w:tabs>
              <w:jc w:val="center"/>
              <w:rPr>
                <w:b/>
                <w:iCs/>
              </w:rPr>
            </w:pPr>
            <w:r w:rsidRPr="004B4460">
              <w:rPr>
                <w:b/>
                <w:iCs/>
              </w:rPr>
              <w:t>(210 минут)</w:t>
            </w:r>
          </w:p>
        </w:tc>
      </w:tr>
      <w:tr w:rsidR="00027A3D" w:rsidRPr="004B4460" w:rsidTr="00027A3D">
        <w:tc>
          <w:tcPr>
            <w:tcW w:w="3473" w:type="dxa"/>
          </w:tcPr>
          <w:p w:rsidR="004575D2" w:rsidRPr="004B4460" w:rsidRDefault="005A456D" w:rsidP="0018193A">
            <w:pPr>
              <w:tabs>
                <w:tab w:val="left" w:pos="4088"/>
              </w:tabs>
              <w:jc w:val="both"/>
              <w:rPr>
                <w:b/>
                <w:iCs/>
              </w:rPr>
            </w:pPr>
            <w:r w:rsidRPr="004B4460">
              <w:rPr>
                <w:b/>
                <w:iCs/>
              </w:rPr>
              <w:t xml:space="preserve">Иностранные языки </w:t>
            </w:r>
          </w:p>
          <w:p w:rsidR="00027A3D" w:rsidRPr="004B4460" w:rsidRDefault="005A456D" w:rsidP="0018193A">
            <w:pPr>
              <w:tabs>
                <w:tab w:val="left" w:pos="4088"/>
              </w:tabs>
              <w:jc w:val="both"/>
              <w:rPr>
                <w:b/>
                <w:iCs/>
              </w:rPr>
            </w:pPr>
            <w:r w:rsidRPr="004B4460">
              <w:rPr>
                <w:b/>
                <w:iCs/>
              </w:rPr>
              <w:t>(устная часть)</w:t>
            </w:r>
          </w:p>
        </w:tc>
        <w:tc>
          <w:tcPr>
            <w:tcW w:w="3474" w:type="dxa"/>
          </w:tcPr>
          <w:p w:rsidR="00027A3D" w:rsidRPr="004B4460" w:rsidRDefault="00517ED6" w:rsidP="0018193A">
            <w:pPr>
              <w:tabs>
                <w:tab w:val="left" w:pos="4088"/>
              </w:tabs>
              <w:jc w:val="center"/>
              <w:rPr>
                <w:b/>
                <w:iCs/>
              </w:rPr>
            </w:pPr>
            <w:r w:rsidRPr="004B4460">
              <w:rPr>
                <w:b/>
                <w:iCs/>
              </w:rPr>
              <w:t>15 минут</w:t>
            </w:r>
          </w:p>
        </w:tc>
        <w:tc>
          <w:tcPr>
            <w:tcW w:w="3474" w:type="dxa"/>
          </w:tcPr>
          <w:p w:rsidR="00027A3D" w:rsidRPr="004B4460" w:rsidRDefault="00E27DCB" w:rsidP="0018193A">
            <w:pPr>
              <w:tabs>
                <w:tab w:val="left" w:pos="4088"/>
              </w:tabs>
              <w:jc w:val="center"/>
              <w:rPr>
                <w:b/>
                <w:iCs/>
              </w:rPr>
            </w:pPr>
            <w:r w:rsidRPr="004B4460">
              <w:rPr>
                <w:b/>
                <w:iCs/>
              </w:rPr>
              <w:t>45 минут</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Информатика и ИКТ</w:t>
            </w:r>
          </w:p>
        </w:tc>
        <w:tc>
          <w:tcPr>
            <w:tcW w:w="3474" w:type="dxa"/>
          </w:tcPr>
          <w:p w:rsidR="00871898" w:rsidRPr="004B4460" w:rsidRDefault="00517ED6" w:rsidP="0018193A">
            <w:pPr>
              <w:tabs>
                <w:tab w:val="left" w:pos="4088"/>
              </w:tabs>
              <w:jc w:val="center"/>
              <w:rPr>
                <w:b/>
                <w:iCs/>
                <w:lang w:val="en-US"/>
              </w:rPr>
            </w:pPr>
            <w:r w:rsidRPr="004B4460">
              <w:rPr>
                <w:b/>
                <w:iCs/>
              </w:rPr>
              <w:t xml:space="preserve">2 часа 30 минут </w:t>
            </w:r>
          </w:p>
          <w:p w:rsidR="00027A3D" w:rsidRPr="004B4460" w:rsidRDefault="00517ED6" w:rsidP="0018193A">
            <w:pPr>
              <w:tabs>
                <w:tab w:val="left" w:pos="4088"/>
              </w:tabs>
              <w:jc w:val="center"/>
              <w:rPr>
                <w:b/>
                <w:iCs/>
              </w:rPr>
            </w:pPr>
            <w:r w:rsidRPr="004B4460">
              <w:rPr>
                <w:b/>
                <w:iCs/>
              </w:rPr>
              <w:t>(150 минут)</w:t>
            </w:r>
          </w:p>
        </w:tc>
        <w:tc>
          <w:tcPr>
            <w:tcW w:w="3474" w:type="dxa"/>
          </w:tcPr>
          <w:p w:rsidR="00932DE6" w:rsidRPr="004B4460" w:rsidRDefault="00932DE6" w:rsidP="0018193A">
            <w:pPr>
              <w:tabs>
                <w:tab w:val="left" w:pos="4088"/>
              </w:tabs>
              <w:jc w:val="center"/>
              <w:rPr>
                <w:b/>
                <w:iCs/>
              </w:rPr>
            </w:pPr>
            <w:r w:rsidRPr="004B4460">
              <w:rPr>
                <w:b/>
                <w:iCs/>
              </w:rPr>
              <w:t xml:space="preserve">4 часа </w:t>
            </w:r>
          </w:p>
          <w:p w:rsidR="00027A3D" w:rsidRPr="004B4460" w:rsidRDefault="00932DE6" w:rsidP="0018193A">
            <w:pPr>
              <w:tabs>
                <w:tab w:val="left" w:pos="4088"/>
              </w:tabs>
              <w:jc w:val="center"/>
              <w:rPr>
                <w:b/>
                <w:iCs/>
              </w:rPr>
            </w:pPr>
            <w:r w:rsidRPr="004B4460">
              <w:rPr>
                <w:b/>
                <w:iCs/>
              </w:rPr>
              <w:t>(240 минут)</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История</w:t>
            </w:r>
          </w:p>
        </w:tc>
        <w:tc>
          <w:tcPr>
            <w:tcW w:w="3474" w:type="dxa"/>
          </w:tcPr>
          <w:p w:rsidR="00871898" w:rsidRPr="004B4460" w:rsidRDefault="00517ED6" w:rsidP="0018193A">
            <w:pPr>
              <w:tabs>
                <w:tab w:val="left" w:pos="4088"/>
              </w:tabs>
              <w:jc w:val="center"/>
              <w:rPr>
                <w:b/>
                <w:iCs/>
                <w:lang w:val="en-US"/>
              </w:rPr>
            </w:pPr>
            <w:r w:rsidRPr="004B4460">
              <w:rPr>
                <w:b/>
                <w:iCs/>
              </w:rPr>
              <w:t xml:space="preserve">3 часа </w:t>
            </w:r>
          </w:p>
          <w:p w:rsidR="00027A3D" w:rsidRPr="004B4460" w:rsidRDefault="00517ED6" w:rsidP="0018193A">
            <w:pPr>
              <w:tabs>
                <w:tab w:val="left" w:pos="4088"/>
              </w:tabs>
              <w:jc w:val="center"/>
              <w:rPr>
                <w:b/>
                <w:iCs/>
              </w:rPr>
            </w:pPr>
            <w:r w:rsidRPr="004B4460">
              <w:rPr>
                <w:b/>
                <w:iCs/>
              </w:rPr>
              <w:t>(180 минут)</w:t>
            </w:r>
          </w:p>
        </w:tc>
        <w:tc>
          <w:tcPr>
            <w:tcW w:w="3474" w:type="dxa"/>
          </w:tcPr>
          <w:p w:rsidR="00871898" w:rsidRPr="004B4460" w:rsidRDefault="004840AA" w:rsidP="0018193A">
            <w:pPr>
              <w:tabs>
                <w:tab w:val="left" w:pos="4088"/>
              </w:tabs>
              <w:jc w:val="center"/>
              <w:rPr>
                <w:b/>
                <w:iCs/>
                <w:lang w:val="en-US"/>
              </w:rPr>
            </w:pPr>
            <w:r w:rsidRPr="004B4460">
              <w:rPr>
                <w:b/>
                <w:iCs/>
              </w:rPr>
              <w:t xml:space="preserve">4 часа 30 минут </w:t>
            </w:r>
          </w:p>
          <w:p w:rsidR="00027A3D" w:rsidRPr="004B4460" w:rsidRDefault="004840AA" w:rsidP="0018193A">
            <w:pPr>
              <w:tabs>
                <w:tab w:val="left" w:pos="4088"/>
              </w:tabs>
              <w:jc w:val="center"/>
              <w:rPr>
                <w:b/>
                <w:iCs/>
              </w:rPr>
            </w:pPr>
            <w:r w:rsidRPr="004B4460">
              <w:rPr>
                <w:b/>
                <w:iCs/>
              </w:rPr>
              <w:t>(270 минут)</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Литература</w:t>
            </w:r>
          </w:p>
        </w:tc>
        <w:tc>
          <w:tcPr>
            <w:tcW w:w="3474" w:type="dxa"/>
          </w:tcPr>
          <w:p w:rsidR="00871898" w:rsidRPr="004B4460" w:rsidRDefault="00517ED6" w:rsidP="0018193A">
            <w:pPr>
              <w:tabs>
                <w:tab w:val="left" w:pos="4088"/>
              </w:tabs>
              <w:jc w:val="center"/>
              <w:rPr>
                <w:b/>
                <w:iCs/>
                <w:lang w:val="en-US"/>
              </w:rPr>
            </w:pPr>
            <w:r w:rsidRPr="004B4460">
              <w:rPr>
                <w:b/>
                <w:iCs/>
              </w:rPr>
              <w:t xml:space="preserve">3 часа 55 минут </w:t>
            </w:r>
          </w:p>
          <w:p w:rsidR="00027A3D" w:rsidRPr="004B4460" w:rsidRDefault="00517ED6" w:rsidP="0018193A">
            <w:pPr>
              <w:tabs>
                <w:tab w:val="left" w:pos="4088"/>
              </w:tabs>
              <w:jc w:val="center"/>
              <w:rPr>
                <w:b/>
                <w:iCs/>
              </w:rPr>
            </w:pPr>
            <w:r w:rsidRPr="004B4460">
              <w:rPr>
                <w:b/>
                <w:iCs/>
              </w:rPr>
              <w:t>(235 минут)</w:t>
            </w:r>
          </w:p>
        </w:tc>
        <w:tc>
          <w:tcPr>
            <w:tcW w:w="3474" w:type="dxa"/>
          </w:tcPr>
          <w:p w:rsidR="009D6436" w:rsidRPr="004B4460" w:rsidRDefault="009D6436" w:rsidP="0018193A">
            <w:pPr>
              <w:tabs>
                <w:tab w:val="left" w:pos="4088"/>
              </w:tabs>
              <w:jc w:val="center"/>
              <w:rPr>
                <w:b/>
                <w:iCs/>
              </w:rPr>
            </w:pPr>
            <w:r w:rsidRPr="004B4460">
              <w:rPr>
                <w:b/>
                <w:iCs/>
                <w:lang w:val="en-US"/>
              </w:rPr>
              <w:t xml:space="preserve">5 </w:t>
            </w:r>
            <w:r w:rsidRPr="004B4460">
              <w:rPr>
                <w:b/>
                <w:iCs/>
              </w:rPr>
              <w:t xml:space="preserve">часов 25 минут </w:t>
            </w:r>
          </w:p>
          <w:p w:rsidR="00027A3D" w:rsidRPr="004B4460" w:rsidRDefault="009D6436" w:rsidP="0018193A">
            <w:pPr>
              <w:tabs>
                <w:tab w:val="left" w:pos="4088"/>
              </w:tabs>
              <w:jc w:val="center"/>
              <w:rPr>
                <w:b/>
                <w:iCs/>
              </w:rPr>
            </w:pPr>
            <w:r w:rsidRPr="004B4460">
              <w:rPr>
                <w:b/>
                <w:iCs/>
              </w:rPr>
              <w:t>(325 минут)</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Математика</w:t>
            </w:r>
          </w:p>
        </w:tc>
        <w:tc>
          <w:tcPr>
            <w:tcW w:w="3474" w:type="dxa"/>
          </w:tcPr>
          <w:p w:rsidR="00871898" w:rsidRPr="004B4460" w:rsidRDefault="00517ED6" w:rsidP="0018193A">
            <w:pPr>
              <w:tabs>
                <w:tab w:val="left" w:pos="4088"/>
              </w:tabs>
              <w:jc w:val="center"/>
              <w:rPr>
                <w:b/>
                <w:iCs/>
                <w:lang w:val="en-US"/>
              </w:rPr>
            </w:pPr>
            <w:r w:rsidRPr="004B4460">
              <w:rPr>
                <w:b/>
                <w:iCs/>
              </w:rPr>
              <w:t xml:space="preserve">3 часа 55 минут </w:t>
            </w:r>
          </w:p>
          <w:p w:rsidR="00027A3D" w:rsidRPr="004B4460" w:rsidRDefault="00517ED6" w:rsidP="0018193A">
            <w:pPr>
              <w:tabs>
                <w:tab w:val="left" w:pos="4088"/>
              </w:tabs>
              <w:jc w:val="center"/>
              <w:rPr>
                <w:b/>
                <w:iCs/>
              </w:rPr>
            </w:pPr>
            <w:r w:rsidRPr="004B4460">
              <w:rPr>
                <w:b/>
                <w:iCs/>
              </w:rPr>
              <w:t>(235 минут)</w:t>
            </w:r>
          </w:p>
        </w:tc>
        <w:tc>
          <w:tcPr>
            <w:tcW w:w="3474" w:type="dxa"/>
          </w:tcPr>
          <w:p w:rsidR="00027A3D" w:rsidRPr="004B4460" w:rsidRDefault="00510A8D" w:rsidP="0018193A">
            <w:pPr>
              <w:tabs>
                <w:tab w:val="left" w:pos="4088"/>
              </w:tabs>
              <w:jc w:val="center"/>
              <w:rPr>
                <w:b/>
                <w:iCs/>
              </w:rPr>
            </w:pPr>
            <w:r w:rsidRPr="004B4460">
              <w:rPr>
                <w:b/>
                <w:iCs/>
                <w:lang w:val="en-US"/>
              </w:rPr>
              <w:t xml:space="preserve">5 </w:t>
            </w:r>
            <w:r w:rsidRPr="004B4460">
              <w:rPr>
                <w:b/>
                <w:iCs/>
              </w:rPr>
              <w:t xml:space="preserve">часов 25 минут </w:t>
            </w:r>
          </w:p>
          <w:p w:rsidR="00510A8D" w:rsidRPr="004B4460" w:rsidRDefault="00510A8D" w:rsidP="0018193A">
            <w:pPr>
              <w:tabs>
                <w:tab w:val="left" w:pos="4088"/>
              </w:tabs>
              <w:jc w:val="center"/>
              <w:rPr>
                <w:b/>
                <w:iCs/>
              </w:rPr>
            </w:pPr>
            <w:r w:rsidRPr="004B4460">
              <w:rPr>
                <w:b/>
                <w:iCs/>
              </w:rPr>
              <w:t>(325 минут)</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Обществознание</w:t>
            </w:r>
          </w:p>
        </w:tc>
        <w:tc>
          <w:tcPr>
            <w:tcW w:w="3474" w:type="dxa"/>
          </w:tcPr>
          <w:p w:rsidR="00871898" w:rsidRPr="004B4460" w:rsidRDefault="00517ED6" w:rsidP="0018193A">
            <w:pPr>
              <w:tabs>
                <w:tab w:val="left" w:pos="4088"/>
              </w:tabs>
              <w:jc w:val="center"/>
              <w:rPr>
                <w:b/>
                <w:iCs/>
                <w:lang w:val="en-US"/>
              </w:rPr>
            </w:pPr>
            <w:r w:rsidRPr="004B4460">
              <w:rPr>
                <w:b/>
                <w:iCs/>
              </w:rPr>
              <w:t xml:space="preserve">3 часа </w:t>
            </w:r>
          </w:p>
          <w:p w:rsidR="00027A3D" w:rsidRPr="004B4460" w:rsidRDefault="00517ED6" w:rsidP="0018193A">
            <w:pPr>
              <w:tabs>
                <w:tab w:val="left" w:pos="4088"/>
              </w:tabs>
              <w:jc w:val="center"/>
              <w:rPr>
                <w:b/>
                <w:iCs/>
              </w:rPr>
            </w:pPr>
            <w:r w:rsidRPr="004B4460">
              <w:rPr>
                <w:b/>
                <w:iCs/>
              </w:rPr>
              <w:t>(180 минут)</w:t>
            </w:r>
          </w:p>
        </w:tc>
        <w:tc>
          <w:tcPr>
            <w:tcW w:w="3474" w:type="dxa"/>
          </w:tcPr>
          <w:p w:rsidR="00871898" w:rsidRPr="004B4460" w:rsidRDefault="004840AA" w:rsidP="0018193A">
            <w:pPr>
              <w:tabs>
                <w:tab w:val="left" w:pos="4088"/>
              </w:tabs>
              <w:jc w:val="center"/>
              <w:rPr>
                <w:b/>
                <w:iCs/>
                <w:lang w:val="en-US"/>
              </w:rPr>
            </w:pPr>
            <w:r w:rsidRPr="004B4460">
              <w:rPr>
                <w:b/>
                <w:iCs/>
              </w:rPr>
              <w:t xml:space="preserve">4 часа 30 минут </w:t>
            </w:r>
          </w:p>
          <w:p w:rsidR="00027A3D" w:rsidRPr="004B4460" w:rsidRDefault="004840AA" w:rsidP="0018193A">
            <w:pPr>
              <w:tabs>
                <w:tab w:val="left" w:pos="4088"/>
              </w:tabs>
              <w:jc w:val="center"/>
              <w:rPr>
                <w:b/>
                <w:iCs/>
              </w:rPr>
            </w:pPr>
            <w:r w:rsidRPr="004B4460">
              <w:rPr>
                <w:b/>
                <w:iCs/>
              </w:rPr>
              <w:t>(270 минут)</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Русский язык</w:t>
            </w:r>
          </w:p>
        </w:tc>
        <w:tc>
          <w:tcPr>
            <w:tcW w:w="3474" w:type="dxa"/>
          </w:tcPr>
          <w:p w:rsidR="00871898" w:rsidRPr="004B4460" w:rsidRDefault="00517ED6" w:rsidP="0018193A">
            <w:pPr>
              <w:tabs>
                <w:tab w:val="left" w:pos="4088"/>
              </w:tabs>
              <w:jc w:val="center"/>
              <w:rPr>
                <w:b/>
                <w:iCs/>
                <w:lang w:val="en-US"/>
              </w:rPr>
            </w:pPr>
            <w:r w:rsidRPr="004B4460">
              <w:rPr>
                <w:b/>
                <w:iCs/>
              </w:rPr>
              <w:t xml:space="preserve">3 часа 55 минут </w:t>
            </w:r>
          </w:p>
          <w:p w:rsidR="00027A3D" w:rsidRPr="004B4460" w:rsidRDefault="00517ED6" w:rsidP="0018193A">
            <w:pPr>
              <w:tabs>
                <w:tab w:val="left" w:pos="4088"/>
              </w:tabs>
              <w:jc w:val="center"/>
              <w:rPr>
                <w:b/>
                <w:iCs/>
              </w:rPr>
            </w:pPr>
            <w:r w:rsidRPr="004B4460">
              <w:rPr>
                <w:b/>
                <w:iCs/>
              </w:rPr>
              <w:t>(235 минут)</w:t>
            </w:r>
          </w:p>
        </w:tc>
        <w:tc>
          <w:tcPr>
            <w:tcW w:w="3474" w:type="dxa"/>
          </w:tcPr>
          <w:p w:rsidR="00932DE6" w:rsidRPr="004B4460" w:rsidRDefault="00932DE6" w:rsidP="0018193A">
            <w:pPr>
              <w:tabs>
                <w:tab w:val="left" w:pos="4088"/>
              </w:tabs>
              <w:jc w:val="center"/>
              <w:rPr>
                <w:b/>
                <w:iCs/>
              </w:rPr>
            </w:pPr>
            <w:r w:rsidRPr="004B4460">
              <w:rPr>
                <w:b/>
                <w:iCs/>
                <w:lang w:val="en-US"/>
              </w:rPr>
              <w:t xml:space="preserve">5 </w:t>
            </w:r>
            <w:r w:rsidRPr="004B4460">
              <w:rPr>
                <w:b/>
                <w:iCs/>
              </w:rPr>
              <w:t xml:space="preserve">часов 25 минут </w:t>
            </w:r>
          </w:p>
          <w:p w:rsidR="00027A3D" w:rsidRPr="004B4460" w:rsidRDefault="00932DE6" w:rsidP="0018193A">
            <w:pPr>
              <w:tabs>
                <w:tab w:val="left" w:pos="4088"/>
              </w:tabs>
              <w:jc w:val="center"/>
              <w:rPr>
                <w:b/>
                <w:iCs/>
              </w:rPr>
            </w:pPr>
            <w:r w:rsidRPr="004B4460">
              <w:rPr>
                <w:b/>
                <w:iCs/>
              </w:rPr>
              <w:t>(325 минут)</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Физика</w:t>
            </w:r>
          </w:p>
        </w:tc>
        <w:tc>
          <w:tcPr>
            <w:tcW w:w="3474" w:type="dxa"/>
          </w:tcPr>
          <w:p w:rsidR="00871898" w:rsidRPr="004B4460" w:rsidRDefault="00517ED6" w:rsidP="0018193A">
            <w:pPr>
              <w:tabs>
                <w:tab w:val="left" w:pos="4088"/>
              </w:tabs>
              <w:jc w:val="center"/>
              <w:rPr>
                <w:b/>
                <w:iCs/>
                <w:lang w:val="en-US"/>
              </w:rPr>
            </w:pPr>
            <w:r w:rsidRPr="004B4460">
              <w:rPr>
                <w:b/>
                <w:iCs/>
              </w:rPr>
              <w:t xml:space="preserve">3 часа </w:t>
            </w:r>
          </w:p>
          <w:p w:rsidR="00027A3D" w:rsidRPr="004B4460" w:rsidRDefault="00517ED6" w:rsidP="0018193A">
            <w:pPr>
              <w:tabs>
                <w:tab w:val="left" w:pos="4088"/>
              </w:tabs>
              <w:jc w:val="center"/>
              <w:rPr>
                <w:b/>
                <w:iCs/>
              </w:rPr>
            </w:pPr>
            <w:r w:rsidRPr="004B4460">
              <w:rPr>
                <w:b/>
                <w:iCs/>
              </w:rPr>
              <w:t>(180 минут)</w:t>
            </w:r>
          </w:p>
        </w:tc>
        <w:tc>
          <w:tcPr>
            <w:tcW w:w="3474" w:type="dxa"/>
          </w:tcPr>
          <w:p w:rsidR="00871898" w:rsidRPr="004B4460" w:rsidRDefault="00E27DCB" w:rsidP="0018193A">
            <w:pPr>
              <w:tabs>
                <w:tab w:val="left" w:pos="4088"/>
              </w:tabs>
              <w:jc w:val="center"/>
              <w:rPr>
                <w:b/>
                <w:iCs/>
                <w:lang w:val="en-US"/>
              </w:rPr>
            </w:pPr>
            <w:r w:rsidRPr="004B4460">
              <w:rPr>
                <w:b/>
                <w:iCs/>
              </w:rPr>
              <w:t xml:space="preserve">4 часа 30 минут </w:t>
            </w:r>
          </w:p>
          <w:p w:rsidR="00027A3D" w:rsidRPr="004B4460" w:rsidRDefault="00E27DCB" w:rsidP="0018193A">
            <w:pPr>
              <w:tabs>
                <w:tab w:val="left" w:pos="4088"/>
              </w:tabs>
              <w:jc w:val="center"/>
              <w:rPr>
                <w:b/>
                <w:iCs/>
              </w:rPr>
            </w:pPr>
            <w:r w:rsidRPr="004B4460">
              <w:rPr>
                <w:b/>
                <w:iCs/>
              </w:rPr>
              <w:t>(270 минут)</w:t>
            </w:r>
          </w:p>
        </w:tc>
      </w:tr>
      <w:tr w:rsidR="00027A3D" w:rsidRPr="004B4460" w:rsidTr="00027A3D">
        <w:tc>
          <w:tcPr>
            <w:tcW w:w="3473" w:type="dxa"/>
          </w:tcPr>
          <w:p w:rsidR="00027A3D" w:rsidRPr="004B4460" w:rsidRDefault="005A456D" w:rsidP="0018193A">
            <w:pPr>
              <w:tabs>
                <w:tab w:val="left" w:pos="4088"/>
              </w:tabs>
              <w:jc w:val="both"/>
              <w:rPr>
                <w:b/>
                <w:iCs/>
              </w:rPr>
            </w:pPr>
            <w:r w:rsidRPr="004B4460">
              <w:rPr>
                <w:b/>
                <w:iCs/>
              </w:rPr>
              <w:t>Химия</w:t>
            </w:r>
          </w:p>
        </w:tc>
        <w:tc>
          <w:tcPr>
            <w:tcW w:w="3474" w:type="dxa"/>
          </w:tcPr>
          <w:p w:rsidR="00871898" w:rsidRPr="004B4460" w:rsidRDefault="00517ED6" w:rsidP="0018193A">
            <w:pPr>
              <w:tabs>
                <w:tab w:val="left" w:pos="4088"/>
              </w:tabs>
              <w:jc w:val="center"/>
              <w:rPr>
                <w:b/>
                <w:iCs/>
                <w:lang w:val="en-US"/>
              </w:rPr>
            </w:pPr>
            <w:r w:rsidRPr="004B4460">
              <w:rPr>
                <w:b/>
                <w:iCs/>
              </w:rPr>
              <w:t xml:space="preserve">3 часа </w:t>
            </w:r>
          </w:p>
          <w:p w:rsidR="00027A3D" w:rsidRPr="004B4460" w:rsidRDefault="00517ED6" w:rsidP="0018193A">
            <w:pPr>
              <w:tabs>
                <w:tab w:val="left" w:pos="4088"/>
              </w:tabs>
              <w:jc w:val="center"/>
              <w:rPr>
                <w:b/>
                <w:iCs/>
              </w:rPr>
            </w:pPr>
            <w:r w:rsidRPr="004B4460">
              <w:rPr>
                <w:b/>
                <w:iCs/>
              </w:rPr>
              <w:t>(180 минут)</w:t>
            </w:r>
          </w:p>
        </w:tc>
        <w:tc>
          <w:tcPr>
            <w:tcW w:w="3474" w:type="dxa"/>
          </w:tcPr>
          <w:p w:rsidR="00871898" w:rsidRPr="004B4460" w:rsidRDefault="00826D8C" w:rsidP="0018193A">
            <w:pPr>
              <w:tabs>
                <w:tab w:val="left" w:pos="4088"/>
              </w:tabs>
              <w:jc w:val="center"/>
              <w:rPr>
                <w:b/>
                <w:iCs/>
                <w:lang w:val="en-US"/>
              </w:rPr>
            </w:pPr>
            <w:r w:rsidRPr="004B4460">
              <w:rPr>
                <w:b/>
                <w:iCs/>
              </w:rPr>
              <w:t xml:space="preserve">4 часа 30 минут </w:t>
            </w:r>
          </w:p>
          <w:p w:rsidR="00027A3D" w:rsidRPr="004B4460" w:rsidRDefault="00826D8C" w:rsidP="0018193A">
            <w:pPr>
              <w:tabs>
                <w:tab w:val="left" w:pos="4088"/>
              </w:tabs>
              <w:jc w:val="center"/>
              <w:rPr>
                <w:b/>
                <w:iCs/>
                <w:lang w:val="en-US"/>
              </w:rPr>
            </w:pPr>
            <w:r w:rsidRPr="004B4460">
              <w:rPr>
                <w:b/>
                <w:iCs/>
              </w:rPr>
              <w:t>(270 минут)</w:t>
            </w:r>
          </w:p>
        </w:tc>
      </w:tr>
    </w:tbl>
    <w:p w:rsidR="00027A3D" w:rsidRPr="004B4460" w:rsidRDefault="00027A3D" w:rsidP="00E55D6B">
      <w:pPr>
        <w:tabs>
          <w:tab w:val="left" w:pos="4088"/>
        </w:tabs>
        <w:jc w:val="both"/>
        <w:rPr>
          <w:b/>
          <w:iCs/>
          <w:sz w:val="26"/>
          <w:szCs w:val="26"/>
        </w:rPr>
      </w:pPr>
    </w:p>
    <w:p w:rsidR="0060536E" w:rsidRDefault="0060536E" w:rsidP="00872ED5">
      <w:pPr>
        <w:tabs>
          <w:tab w:val="left" w:pos="4088"/>
        </w:tabs>
        <w:jc w:val="center"/>
        <w:rPr>
          <w:b/>
          <w:iCs/>
          <w:sz w:val="26"/>
          <w:szCs w:val="26"/>
        </w:rPr>
      </w:pPr>
    </w:p>
    <w:p w:rsidR="0060536E" w:rsidRDefault="0060536E" w:rsidP="00872ED5">
      <w:pPr>
        <w:tabs>
          <w:tab w:val="left" w:pos="4088"/>
        </w:tabs>
        <w:jc w:val="center"/>
        <w:rPr>
          <w:b/>
          <w:iCs/>
          <w:sz w:val="26"/>
          <w:szCs w:val="26"/>
        </w:rPr>
      </w:pPr>
    </w:p>
    <w:p w:rsidR="0060536E" w:rsidRDefault="0060536E" w:rsidP="00872ED5">
      <w:pPr>
        <w:tabs>
          <w:tab w:val="left" w:pos="4088"/>
        </w:tabs>
        <w:jc w:val="center"/>
        <w:rPr>
          <w:b/>
          <w:iCs/>
          <w:sz w:val="26"/>
          <w:szCs w:val="26"/>
        </w:rPr>
      </w:pPr>
    </w:p>
    <w:p w:rsidR="004B199F" w:rsidRPr="004B4460" w:rsidRDefault="004B199F" w:rsidP="00872ED5">
      <w:pPr>
        <w:tabs>
          <w:tab w:val="left" w:pos="4088"/>
        </w:tabs>
        <w:jc w:val="center"/>
        <w:rPr>
          <w:b/>
          <w:sz w:val="26"/>
          <w:szCs w:val="26"/>
        </w:rPr>
      </w:pPr>
      <w:r w:rsidRPr="004B4460">
        <w:rPr>
          <w:b/>
          <w:iCs/>
          <w:sz w:val="26"/>
          <w:szCs w:val="26"/>
        </w:rPr>
        <w:t xml:space="preserve">Продолжительность выполнения экзаменационной работы </w:t>
      </w:r>
      <w:r w:rsidRPr="004B4460">
        <w:rPr>
          <w:b/>
          <w:sz w:val="26"/>
          <w:szCs w:val="26"/>
        </w:rPr>
        <w:t xml:space="preserve">ГВЭ </w:t>
      </w:r>
      <w:r w:rsidR="00872ED5" w:rsidRPr="004B4460">
        <w:rPr>
          <w:b/>
          <w:sz w:val="26"/>
          <w:szCs w:val="26"/>
        </w:rPr>
        <w:t xml:space="preserve">                             </w:t>
      </w:r>
      <w:r w:rsidRPr="004B4460">
        <w:rPr>
          <w:b/>
          <w:sz w:val="26"/>
          <w:szCs w:val="26"/>
        </w:rPr>
        <w:t>(письменная и устная формы)</w:t>
      </w:r>
    </w:p>
    <w:p w:rsidR="004B199F" w:rsidRPr="004B4460" w:rsidRDefault="004B199F" w:rsidP="004B199F">
      <w:pPr>
        <w:tabs>
          <w:tab w:val="left" w:pos="4088"/>
        </w:tabs>
        <w:jc w:val="both"/>
        <w:rPr>
          <w:b/>
          <w:sz w:val="26"/>
          <w:szCs w:val="26"/>
        </w:rPr>
      </w:pPr>
    </w:p>
    <w:tbl>
      <w:tblPr>
        <w:tblStyle w:val="aff"/>
        <w:tblW w:w="10598" w:type="dxa"/>
        <w:tblLook w:val="04A0"/>
      </w:tblPr>
      <w:tblGrid>
        <w:gridCol w:w="2649"/>
        <w:gridCol w:w="2650"/>
        <w:gridCol w:w="2649"/>
        <w:gridCol w:w="2650"/>
      </w:tblGrid>
      <w:tr w:rsidR="004B199F" w:rsidRPr="004B4460" w:rsidTr="00F41E42">
        <w:tc>
          <w:tcPr>
            <w:tcW w:w="2649" w:type="dxa"/>
            <w:vAlign w:val="center"/>
          </w:tcPr>
          <w:p w:rsidR="004B199F" w:rsidRPr="004B4460" w:rsidRDefault="004B199F" w:rsidP="00F41E42">
            <w:pPr>
              <w:tabs>
                <w:tab w:val="left" w:pos="4088"/>
              </w:tabs>
              <w:jc w:val="center"/>
              <w:rPr>
                <w:b/>
                <w:iCs/>
              </w:rPr>
            </w:pPr>
            <w:r w:rsidRPr="004B4460">
              <w:rPr>
                <w:b/>
                <w:iCs/>
              </w:rPr>
              <w:t>Название учебного предмета</w:t>
            </w:r>
          </w:p>
        </w:tc>
        <w:tc>
          <w:tcPr>
            <w:tcW w:w="2650" w:type="dxa"/>
            <w:vAlign w:val="center"/>
          </w:tcPr>
          <w:p w:rsidR="004B199F" w:rsidRPr="004B4460" w:rsidRDefault="004B199F" w:rsidP="00F41E42">
            <w:pPr>
              <w:tabs>
                <w:tab w:val="left" w:pos="4088"/>
              </w:tabs>
              <w:jc w:val="center"/>
              <w:rPr>
                <w:b/>
                <w:iCs/>
              </w:rPr>
            </w:pPr>
            <w:r w:rsidRPr="004B4460">
              <w:rPr>
                <w:b/>
                <w:iCs/>
              </w:rPr>
              <w:t>Продолжительность выполнения экзаменационной работы</w:t>
            </w:r>
          </w:p>
          <w:p w:rsidR="004B199F" w:rsidRPr="004B4460" w:rsidRDefault="004B199F" w:rsidP="00F41E42">
            <w:pPr>
              <w:tabs>
                <w:tab w:val="left" w:pos="4088"/>
              </w:tabs>
              <w:jc w:val="center"/>
              <w:rPr>
                <w:b/>
                <w:iCs/>
              </w:rPr>
            </w:pPr>
            <w:r w:rsidRPr="004B4460">
              <w:rPr>
                <w:b/>
                <w:iCs/>
              </w:rPr>
              <w:t>(письменная форма)</w:t>
            </w:r>
          </w:p>
        </w:tc>
        <w:tc>
          <w:tcPr>
            <w:tcW w:w="2649" w:type="dxa"/>
          </w:tcPr>
          <w:p w:rsidR="004B199F" w:rsidRPr="004B4460" w:rsidRDefault="004B199F" w:rsidP="00F41E42">
            <w:pPr>
              <w:tabs>
                <w:tab w:val="left" w:pos="4088"/>
              </w:tabs>
              <w:jc w:val="center"/>
              <w:rPr>
                <w:b/>
                <w:iCs/>
              </w:rPr>
            </w:pPr>
            <w:r w:rsidRPr="004B4460">
              <w:rPr>
                <w:b/>
                <w:iCs/>
              </w:rPr>
              <w:t>Продолжительность выполнения экзаме</w:t>
            </w:r>
            <w:r w:rsidR="009E577A" w:rsidRPr="004B4460">
              <w:rPr>
                <w:b/>
                <w:iCs/>
              </w:rPr>
              <w:t>национной работы участниками ГВЭ</w:t>
            </w:r>
            <w:r w:rsidRPr="004B4460">
              <w:rPr>
                <w:b/>
                <w:iCs/>
              </w:rPr>
              <w:t xml:space="preserve"> - обучающимися  с ОВЗ, детьми-инвалидами и инвалидами</w:t>
            </w:r>
          </w:p>
        </w:tc>
        <w:tc>
          <w:tcPr>
            <w:tcW w:w="2650" w:type="dxa"/>
            <w:vAlign w:val="center"/>
          </w:tcPr>
          <w:p w:rsidR="009E577A" w:rsidRPr="004B4460" w:rsidRDefault="004B199F" w:rsidP="00F41E42">
            <w:pPr>
              <w:tabs>
                <w:tab w:val="left" w:pos="4088"/>
              </w:tabs>
              <w:jc w:val="center"/>
              <w:rPr>
                <w:b/>
                <w:iCs/>
              </w:rPr>
            </w:pPr>
            <w:r w:rsidRPr="004B4460">
              <w:rPr>
                <w:b/>
                <w:iCs/>
              </w:rPr>
              <w:t>Продолжительность выполнения экзаменационной работы</w:t>
            </w:r>
          </w:p>
          <w:p w:rsidR="004B199F" w:rsidRPr="004B4460" w:rsidRDefault="004B199F" w:rsidP="00F41E42">
            <w:pPr>
              <w:tabs>
                <w:tab w:val="left" w:pos="4088"/>
              </w:tabs>
              <w:jc w:val="center"/>
              <w:rPr>
                <w:b/>
                <w:iCs/>
              </w:rPr>
            </w:pPr>
            <w:r w:rsidRPr="004B4460">
              <w:rPr>
                <w:b/>
                <w:iCs/>
              </w:rPr>
              <w:t xml:space="preserve"> (устная форма)</w:t>
            </w: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Биология</w:t>
            </w:r>
          </w:p>
        </w:tc>
        <w:tc>
          <w:tcPr>
            <w:tcW w:w="2650" w:type="dxa"/>
          </w:tcPr>
          <w:p w:rsidR="004B199F" w:rsidRPr="004B4460" w:rsidRDefault="004B199F" w:rsidP="00F41E42">
            <w:pPr>
              <w:tabs>
                <w:tab w:val="left" w:pos="4088"/>
              </w:tabs>
              <w:jc w:val="center"/>
              <w:rPr>
                <w:b/>
                <w:iCs/>
                <w:lang w:val="en-US"/>
              </w:rPr>
            </w:pPr>
            <w:r w:rsidRPr="004B4460">
              <w:rPr>
                <w:b/>
                <w:iCs/>
              </w:rPr>
              <w:t>3 часа</w:t>
            </w:r>
          </w:p>
          <w:p w:rsidR="004B199F" w:rsidRPr="004B4460" w:rsidRDefault="004B199F" w:rsidP="00F41E42">
            <w:pPr>
              <w:tabs>
                <w:tab w:val="left" w:pos="4088"/>
              </w:tabs>
              <w:jc w:val="center"/>
              <w:rPr>
                <w:b/>
                <w:iCs/>
              </w:rPr>
            </w:pPr>
            <w:r w:rsidRPr="004B4460">
              <w:rPr>
                <w:b/>
                <w:iCs/>
              </w:rPr>
              <w:t>(180 минут)</w:t>
            </w:r>
          </w:p>
        </w:tc>
        <w:tc>
          <w:tcPr>
            <w:tcW w:w="2649" w:type="dxa"/>
          </w:tcPr>
          <w:p w:rsidR="004B199F" w:rsidRPr="004B4460" w:rsidRDefault="004B199F" w:rsidP="00F41E42">
            <w:pPr>
              <w:tabs>
                <w:tab w:val="left" w:pos="4088"/>
              </w:tabs>
              <w:jc w:val="center"/>
              <w:rPr>
                <w:b/>
                <w:iCs/>
              </w:rPr>
            </w:pPr>
            <w:r w:rsidRPr="004B4460">
              <w:rPr>
                <w:b/>
                <w:iCs/>
              </w:rPr>
              <w:t>4 часа 30 минут</w:t>
            </w:r>
          </w:p>
          <w:p w:rsidR="004B199F" w:rsidRPr="004B4460" w:rsidRDefault="004B199F" w:rsidP="00F41E42">
            <w:pPr>
              <w:tabs>
                <w:tab w:val="left" w:pos="4088"/>
              </w:tabs>
              <w:jc w:val="center"/>
              <w:rPr>
                <w:b/>
                <w:iCs/>
              </w:rPr>
            </w:pPr>
            <w:r w:rsidRPr="004B4460">
              <w:rPr>
                <w:b/>
                <w:iCs/>
              </w:rPr>
              <w:t>(270 минут)</w:t>
            </w:r>
          </w:p>
        </w:tc>
        <w:tc>
          <w:tcPr>
            <w:tcW w:w="2650" w:type="dxa"/>
          </w:tcPr>
          <w:p w:rsidR="004B199F" w:rsidRPr="004B4460" w:rsidRDefault="004B199F" w:rsidP="00F41E42">
            <w:pPr>
              <w:tabs>
                <w:tab w:val="left" w:pos="4088"/>
              </w:tabs>
              <w:jc w:val="center"/>
              <w:rPr>
                <w:b/>
                <w:iCs/>
              </w:rPr>
            </w:pPr>
            <w:r w:rsidRPr="004B4460">
              <w:rPr>
                <w:b/>
                <w:iCs/>
              </w:rPr>
              <w:t>30 минут</w:t>
            </w: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География</w:t>
            </w:r>
          </w:p>
        </w:tc>
        <w:tc>
          <w:tcPr>
            <w:tcW w:w="2650" w:type="dxa"/>
          </w:tcPr>
          <w:p w:rsidR="004B199F" w:rsidRPr="004B4460" w:rsidRDefault="004B199F" w:rsidP="00F41E42">
            <w:pPr>
              <w:tabs>
                <w:tab w:val="left" w:pos="4088"/>
              </w:tabs>
              <w:jc w:val="center"/>
              <w:rPr>
                <w:b/>
                <w:iCs/>
                <w:lang w:val="en-US"/>
              </w:rPr>
            </w:pPr>
            <w:r w:rsidRPr="004B4460">
              <w:rPr>
                <w:b/>
                <w:iCs/>
              </w:rPr>
              <w:t>2 часа 30 минут</w:t>
            </w:r>
          </w:p>
          <w:p w:rsidR="004B199F" w:rsidRPr="004B4460" w:rsidRDefault="004B199F" w:rsidP="00F41E42">
            <w:pPr>
              <w:tabs>
                <w:tab w:val="left" w:pos="4088"/>
              </w:tabs>
              <w:jc w:val="center"/>
              <w:rPr>
                <w:b/>
                <w:iCs/>
              </w:rPr>
            </w:pPr>
            <w:r w:rsidRPr="004B4460">
              <w:rPr>
                <w:b/>
                <w:iCs/>
              </w:rPr>
              <w:t>(150 минут)</w:t>
            </w:r>
          </w:p>
        </w:tc>
        <w:tc>
          <w:tcPr>
            <w:tcW w:w="2649" w:type="dxa"/>
          </w:tcPr>
          <w:p w:rsidR="004B199F" w:rsidRPr="004B4460" w:rsidRDefault="004B199F" w:rsidP="00F41E42">
            <w:pPr>
              <w:tabs>
                <w:tab w:val="left" w:pos="4088"/>
              </w:tabs>
              <w:jc w:val="center"/>
              <w:rPr>
                <w:b/>
                <w:iCs/>
              </w:rPr>
            </w:pPr>
            <w:r w:rsidRPr="004B4460">
              <w:rPr>
                <w:b/>
                <w:iCs/>
              </w:rPr>
              <w:t xml:space="preserve">4 часа </w:t>
            </w:r>
          </w:p>
          <w:p w:rsidR="004B199F" w:rsidRPr="004B4460" w:rsidRDefault="004B199F" w:rsidP="00F41E42">
            <w:pPr>
              <w:tabs>
                <w:tab w:val="left" w:pos="4088"/>
              </w:tabs>
              <w:jc w:val="center"/>
              <w:rPr>
                <w:b/>
                <w:iCs/>
              </w:rPr>
            </w:pPr>
            <w:r w:rsidRPr="004B4460">
              <w:rPr>
                <w:b/>
                <w:iCs/>
              </w:rPr>
              <w:t>(240 минут)</w:t>
            </w:r>
          </w:p>
        </w:tc>
        <w:tc>
          <w:tcPr>
            <w:tcW w:w="2650" w:type="dxa"/>
          </w:tcPr>
          <w:p w:rsidR="004B199F" w:rsidRPr="004B4460" w:rsidRDefault="004B199F" w:rsidP="00F41E42">
            <w:pPr>
              <w:tabs>
                <w:tab w:val="left" w:pos="4088"/>
              </w:tabs>
              <w:jc w:val="center"/>
              <w:rPr>
                <w:b/>
                <w:iCs/>
              </w:rPr>
            </w:pPr>
            <w:r w:rsidRPr="004B4460">
              <w:rPr>
                <w:b/>
                <w:iCs/>
              </w:rPr>
              <w:t>50 минут</w:t>
            </w:r>
          </w:p>
        </w:tc>
      </w:tr>
      <w:tr w:rsidR="00462D24" w:rsidRPr="004B4460" w:rsidTr="00462D24">
        <w:tc>
          <w:tcPr>
            <w:tcW w:w="2649" w:type="dxa"/>
          </w:tcPr>
          <w:p w:rsidR="00462D24" w:rsidRPr="004B4460" w:rsidRDefault="00462D24" w:rsidP="00F41E42">
            <w:pPr>
              <w:tabs>
                <w:tab w:val="left" w:pos="4088"/>
              </w:tabs>
              <w:jc w:val="both"/>
              <w:rPr>
                <w:b/>
                <w:iCs/>
              </w:rPr>
            </w:pPr>
            <w:r w:rsidRPr="004B4460">
              <w:rPr>
                <w:b/>
                <w:iCs/>
              </w:rPr>
              <w:t>Иностранные языки</w:t>
            </w:r>
          </w:p>
          <w:p w:rsidR="00462D24" w:rsidRPr="004B4460" w:rsidRDefault="00462D24" w:rsidP="00F41E42">
            <w:pPr>
              <w:tabs>
                <w:tab w:val="left" w:pos="4088"/>
              </w:tabs>
              <w:jc w:val="both"/>
              <w:rPr>
                <w:b/>
                <w:iCs/>
              </w:rPr>
            </w:pPr>
            <w:r w:rsidRPr="004B4460">
              <w:rPr>
                <w:b/>
                <w:iCs/>
              </w:rPr>
              <w:t xml:space="preserve"> (письменная часть)</w:t>
            </w:r>
          </w:p>
        </w:tc>
        <w:tc>
          <w:tcPr>
            <w:tcW w:w="2650" w:type="dxa"/>
          </w:tcPr>
          <w:p w:rsidR="00462D24" w:rsidRPr="004B4460" w:rsidRDefault="00462D24" w:rsidP="00F41E42">
            <w:pPr>
              <w:tabs>
                <w:tab w:val="left" w:pos="4088"/>
              </w:tabs>
              <w:jc w:val="center"/>
              <w:rPr>
                <w:b/>
                <w:iCs/>
                <w:lang w:val="en-US"/>
              </w:rPr>
            </w:pPr>
            <w:r w:rsidRPr="004B4460">
              <w:rPr>
                <w:b/>
                <w:iCs/>
              </w:rPr>
              <w:t>2 часа 30 минут</w:t>
            </w:r>
          </w:p>
          <w:p w:rsidR="00462D24" w:rsidRPr="004B4460" w:rsidRDefault="00462D24" w:rsidP="00F41E42">
            <w:pPr>
              <w:tabs>
                <w:tab w:val="left" w:pos="4088"/>
              </w:tabs>
              <w:jc w:val="center"/>
              <w:rPr>
                <w:b/>
                <w:iCs/>
              </w:rPr>
            </w:pPr>
            <w:r w:rsidRPr="004B4460">
              <w:rPr>
                <w:b/>
                <w:iCs/>
              </w:rPr>
              <w:t>(150 минут)</w:t>
            </w:r>
          </w:p>
        </w:tc>
        <w:tc>
          <w:tcPr>
            <w:tcW w:w="2649" w:type="dxa"/>
          </w:tcPr>
          <w:p w:rsidR="00462D24" w:rsidRPr="004B4460" w:rsidRDefault="00462D24" w:rsidP="00F41E42">
            <w:pPr>
              <w:tabs>
                <w:tab w:val="left" w:pos="4088"/>
              </w:tabs>
              <w:jc w:val="center"/>
              <w:rPr>
                <w:b/>
                <w:iCs/>
              </w:rPr>
            </w:pPr>
            <w:r w:rsidRPr="004B4460">
              <w:rPr>
                <w:b/>
                <w:iCs/>
              </w:rPr>
              <w:t xml:space="preserve">4 часа </w:t>
            </w:r>
          </w:p>
          <w:p w:rsidR="00462D24" w:rsidRPr="004B4460" w:rsidRDefault="00462D24" w:rsidP="00F41E42">
            <w:pPr>
              <w:tabs>
                <w:tab w:val="left" w:pos="4088"/>
              </w:tabs>
              <w:jc w:val="center"/>
              <w:rPr>
                <w:b/>
                <w:iCs/>
              </w:rPr>
            </w:pPr>
            <w:r w:rsidRPr="004B4460">
              <w:rPr>
                <w:b/>
                <w:iCs/>
              </w:rPr>
              <w:t>(240 минут)</w:t>
            </w:r>
          </w:p>
        </w:tc>
        <w:tc>
          <w:tcPr>
            <w:tcW w:w="2650" w:type="dxa"/>
            <w:vMerge w:val="restart"/>
            <w:vAlign w:val="center"/>
          </w:tcPr>
          <w:p w:rsidR="00462D24" w:rsidRPr="004B4460" w:rsidRDefault="00462D24" w:rsidP="00462D24">
            <w:pPr>
              <w:tabs>
                <w:tab w:val="left" w:pos="4088"/>
              </w:tabs>
              <w:jc w:val="center"/>
              <w:rPr>
                <w:b/>
                <w:iCs/>
              </w:rPr>
            </w:pPr>
            <w:r w:rsidRPr="004B4460">
              <w:rPr>
                <w:b/>
                <w:iCs/>
              </w:rPr>
              <w:t>30 минут</w:t>
            </w:r>
          </w:p>
        </w:tc>
      </w:tr>
      <w:tr w:rsidR="00462D24" w:rsidRPr="004B4460" w:rsidTr="00F41E42">
        <w:tc>
          <w:tcPr>
            <w:tcW w:w="2649" w:type="dxa"/>
          </w:tcPr>
          <w:p w:rsidR="00462D24" w:rsidRPr="004B4460" w:rsidRDefault="00462D24" w:rsidP="00F41E42">
            <w:pPr>
              <w:tabs>
                <w:tab w:val="left" w:pos="4088"/>
              </w:tabs>
              <w:jc w:val="both"/>
              <w:rPr>
                <w:b/>
                <w:iCs/>
              </w:rPr>
            </w:pPr>
            <w:r w:rsidRPr="004B4460">
              <w:rPr>
                <w:b/>
                <w:iCs/>
              </w:rPr>
              <w:t xml:space="preserve">Иностранные языки </w:t>
            </w:r>
          </w:p>
          <w:p w:rsidR="00462D24" w:rsidRPr="004B4460" w:rsidRDefault="00462D24" w:rsidP="00F41E42">
            <w:pPr>
              <w:tabs>
                <w:tab w:val="left" w:pos="4088"/>
              </w:tabs>
              <w:jc w:val="both"/>
              <w:rPr>
                <w:b/>
                <w:iCs/>
              </w:rPr>
            </w:pPr>
            <w:r w:rsidRPr="004B4460">
              <w:rPr>
                <w:b/>
                <w:iCs/>
              </w:rPr>
              <w:t>(устная часть)</w:t>
            </w:r>
          </w:p>
        </w:tc>
        <w:tc>
          <w:tcPr>
            <w:tcW w:w="2650" w:type="dxa"/>
          </w:tcPr>
          <w:p w:rsidR="00462D24" w:rsidRPr="004B4460" w:rsidRDefault="00462D24" w:rsidP="00F41E42">
            <w:pPr>
              <w:tabs>
                <w:tab w:val="left" w:pos="4088"/>
              </w:tabs>
              <w:jc w:val="center"/>
              <w:rPr>
                <w:b/>
                <w:iCs/>
              </w:rPr>
            </w:pPr>
            <w:r w:rsidRPr="004B4460">
              <w:rPr>
                <w:b/>
                <w:iCs/>
              </w:rPr>
              <w:t>15 минут⃰</w:t>
            </w:r>
          </w:p>
        </w:tc>
        <w:tc>
          <w:tcPr>
            <w:tcW w:w="2649" w:type="dxa"/>
          </w:tcPr>
          <w:p w:rsidR="00462D24" w:rsidRPr="004B4460" w:rsidRDefault="00462D24" w:rsidP="00F41E42">
            <w:pPr>
              <w:tabs>
                <w:tab w:val="left" w:pos="4088"/>
              </w:tabs>
              <w:jc w:val="center"/>
              <w:rPr>
                <w:b/>
                <w:iCs/>
              </w:rPr>
            </w:pPr>
            <w:r w:rsidRPr="004B4460">
              <w:rPr>
                <w:b/>
                <w:iCs/>
              </w:rPr>
              <w:t>45 минут⃰</w:t>
            </w:r>
          </w:p>
        </w:tc>
        <w:tc>
          <w:tcPr>
            <w:tcW w:w="2650" w:type="dxa"/>
            <w:vMerge/>
          </w:tcPr>
          <w:p w:rsidR="00462D24" w:rsidRPr="004B4460" w:rsidRDefault="00462D24" w:rsidP="00F41E42">
            <w:pPr>
              <w:tabs>
                <w:tab w:val="left" w:pos="4088"/>
              </w:tabs>
              <w:jc w:val="center"/>
              <w:rPr>
                <w:b/>
                <w:iCs/>
              </w:rPr>
            </w:pP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Информатика и ИКТ</w:t>
            </w:r>
          </w:p>
        </w:tc>
        <w:tc>
          <w:tcPr>
            <w:tcW w:w="2650" w:type="dxa"/>
          </w:tcPr>
          <w:p w:rsidR="004B199F" w:rsidRPr="004B4460" w:rsidRDefault="004B199F" w:rsidP="00F41E42">
            <w:pPr>
              <w:tabs>
                <w:tab w:val="left" w:pos="4088"/>
              </w:tabs>
              <w:jc w:val="center"/>
              <w:rPr>
                <w:b/>
                <w:iCs/>
                <w:lang w:val="en-US"/>
              </w:rPr>
            </w:pPr>
            <w:r w:rsidRPr="004B4460">
              <w:rPr>
                <w:b/>
                <w:iCs/>
              </w:rPr>
              <w:t xml:space="preserve">2 часа 30 минут </w:t>
            </w:r>
          </w:p>
          <w:p w:rsidR="004B199F" w:rsidRPr="004B4460" w:rsidRDefault="004B199F" w:rsidP="00F41E42">
            <w:pPr>
              <w:tabs>
                <w:tab w:val="left" w:pos="4088"/>
              </w:tabs>
              <w:jc w:val="center"/>
              <w:rPr>
                <w:b/>
                <w:iCs/>
              </w:rPr>
            </w:pPr>
            <w:r w:rsidRPr="004B4460">
              <w:rPr>
                <w:b/>
                <w:iCs/>
              </w:rPr>
              <w:t>(150 минут)</w:t>
            </w:r>
          </w:p>
        </w:tc>
        <w:tc>
          <w:tcPr>
            <w:tcW w:w="2649" w:type="dxa"/>
          </w:tcPr>
          <w:p w:rsidR="004B199F" w:rsidRPr="004B4460" w:rsidRDefault="004B199F" w:rsidP="00F41E42">
            <w:pPr>
              <w:tabs>
                <w:tab w:val="left" w:pos="4088"/>
              </w:tabs>
              <w:jc w:val="center"/>
              <w:rPr>
                <w:b/>
                <w:iCs/>
              </w:rPr>
            </w:pPr>
            <w:r w:rsidRPr="004B4460">
              <w:rPr>
                <w:b/>
                <w:iCs/>
              </w:rPr>
              <w:t xml:space="preserve">4 часа </w:t>
            </w:r>
          </w:p>
          <w:p w:rsidR="004B199F" w:rsidRPr="004B4460" w:rsidRDefault="004B199F" w:rsidP="00F41E42">
            <w:pPr>
              <w:tabs>
                <w:tab w:val="left" w:pos="4088"/>
              </w:tabs>
              <w:jc w:val="center"/>
              <w:rPr>
                <w:b/>
                <w:iCs/>
              </w:rPr>
            </w:pPr>
            <w:r w:rsidRPr="004B4460">
              <w:rPr>
                <w:b/>
                <w:iCs/>
              </w:rPr>
              <w:t>(240 минут)</w:t>
            </w:r>
          </w:p>
        </w:tc>
        <w:tc>
          <w:tcPr>
            <w:tcW w:w="2650" w:type="dxa"/>
          </w:tcPr>
          <w:p w:rsidR="004B199F" w:rsidRPr="004B4460" w:rsidRDefault="004B199F" w:rsidP="00F41E42">
            <w:pPr>
              <w:tabs>
                <w:tab w:val="left" w:pos="4088"/>
              </w:tabs>
              <w:jc w:val="center"/>
              <w:rPr>
                <w:b/>
                <w:iCs/>
              </w:rPr>
            </w:pPr>
            <w:r w:rsidRPr="004B4460">
              <w:rPr>
                <w:b/>
                <w:iCs/>
              </w:rPr>
              <w:t>45 минут</w:t>
            </w: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История</w:t>
            </w:r>
          </w:p>
        </w:tc>
        <w:tc>
          <w:tcPr>
            <w:tcW w:w="2650" w:type="dxa"/>
          </w:tcPr>
          <w:p w:rsidR="004B199F" w:rsidRPr="004B4460" w:rsidRDefault="004B199F" w:rsidP="00F41E42">
            <w:pPr>
              <w:tabs>
                <w:tab w:val="left" w:pos="4088"/>
              </w:tabs>
              <w:jc w:val="center"/>
              <w:rPr>
                <w:b/>
                <w:iCs/>
                <w:lang w:val="en-US"/>
              </w:rPr>
            </w:pPr>
            <w:r w:rsidRPr="004B4460">
              <w:rPr>
                <w:b/>
                <w:iCs/>
              </w:rPr>
              <w:t>2 часа 30 минут</w:t>
            </w:r>
          </w:p>
          <w:p w:rsidR="004B199F" w:rsidRPr="004B4460" w:rsidRDefault="004B199F" w:rsidP="00F41E42">
            <w:pPr>
              <w:tabs>
                <w:tab w:val="left" w:pos="4088"/>
              </w:tabs>
              <w:jc w:val="center"/>
              <w:rPr>
                <w:b/>
                <w:iCs/>
              </w:rPr>
            </w:pPr>
            <w:r w:rsidRPr="004B4460">
              <w:rPr>
                <w:b/>
                <w:iCs/>
              </w:rPr>
              <w:t>(150 минут)</w:t>
            </w:r>
          </w:p>
        </w:tc>
        <w:tc>
          <w:tcPr>
            <w:tcW w:w="2649" w:type="dxa"/>
          </w:tcPr>
          <w:p w:rsidR="004B199F" w:rsidRPr="004B4460" w:rsidRDefault="004B199F" w:rsidP="00F41E42">
            <w:pPr>
              <w:tabs>
                <w:tab w:val="left" w:pos="4088"/>
              </w:tabs>
              <w:jc w:val="center"/>
              <w:rPr>
                <w:b/>
                <w:iCs/>
              </w:rPr>
            </w:pPr>
            <w:r w:rsidRPr="004B4460">
              <w:rPr>
                <w:b/>
                <w:iCs/>
              </w:rPr>
              <w:t xml:space="preserve">4 часа </w:t>
            </w:r>
          </w:p>
          <w:p w:rsidR="004B199F" w:rsidRPr="004B4460" w:rsidRDefault="004B199F" w:rsidP="00F41E42">
            <w:pPr>
              <w:tabs>
                <w:tab w:val="left" w:pos="4088"/>
              </w:tabs>
              <w:jc w:val="center"/>
              <w:rPr>
                <w:b/>
                <w:iCs/>
              </w:rPr>
            </w:pPr>
            <w:r w:rsidRPr="004B4460">
              <w:rPr>
                <w:b/>
                <w:iCs/>
              </w:rPr>
              <w:t>(240 минут)</w:t>
            </w:r>
          </w:p>
        </w:tc>
        <w:tc>
          <w:tcPr>
            <w:tcW w:w="2650" w:type="dxa"/>
          </w:tcPr>
          <w:p w:rsidR="004B199F" w:rsidRPr="004B4460" w:rsidRDefault="004B199F" w:rsidP="00F41E42">
            <w:pPr>
              <w:tabs>
                <w:tab w:val="left" w:pos="4088"/>
              </w:tabs>
              <w:jc w:val="center"/>
              <w:rPr>
                <w:b/>
                <w:iCs/>
              </w:rPr>
            </w:pPr>
            <w:r w:rsidRPr="004B4460">
              <w:rPr>
                <w:b/>
                <w:iCs/>
              </w:rPr>
              <w:t>30 минут</w:t>
            </w: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Литература</w:t>
            </w:r>
          </w:p>
        </w:tc>
        <w:tc>
          <w:tcPr>
            <w:tcW w:w="2650" w:type="dxa"/>
          </w:tcPr>
          <w:p w:rsidR="004B199F" w:rsidRPr="004B4460" w:rsidRDefault="004B199F" w:rsidP="00F41E42">
            <w:pPr>
              <w:tabs>
                <w:tab w:val="left" w:pos="4088"/>
              </w:tabs>
              <w:jc w:val="center"/>
              <w:rPr>
                <w:b/>
                <w:iCs/>
                <w:lang w:val="en-US"/>
              </w:rPr>
            </w:pPr>
            <w:r w:rsidRPr="004B4460">
              <w:rPr>
                <w:b/>
                <w:iCs/>
              </w:rPr>
              <w:t xml:space="preserve">3 часа </w:t>
            </w:r>
          </w:p>
          <w:p w:rsidR="004B199F" w:rsidRPr="004B4460" w:rsidRDefault="004B199F" w:rsidP="00F41E42">
            <w:pPr>
              <w:tabs>
                <w:tab w:val="left" w:pos="4088"/>
              </w:tabs>
              <w:jc w:val="center"/>
              <w:rPr>
                <w:b/>
                <w:iCs/>
              </w:rPr>
            </w:pPr>
            <w:r w:rsidRPr="004B4460">
              <w:rPr>
                <w:b/>
                <w:iCs/>
              </w:rPr>
              <w:t>(180 минут)</w:t>
            </w:r>
          </w:p>
        </w:tc>
        <w:tc>
          <w:tcPr>
            <w:tcW w:w="2649" w:type="dxa"/>
          </w:tcPr>
          <w:p w:rsidR="004B199F" w:rsidRPr="004B4460" w:rsidRDefault="004B199F" w:rsidP="00F41E42">
            <w:pPr>
              <w:tabs>
                <w:tab w:val="left" w:pos="4088"/>
              </w:tabs>
              <w:jc w:val="center"/>
              <w:rPr>
                <w:b/>
                <w:iCs/>
              </w:rPr>
            </w:pPr>
            <w:r w:rsidRPr="004B4460">
              <w:rPr>
                <w:b/>
                <w:iCs/>
              </w:rPr>
              <w:t>4 часа 30 минут</w:t>
            </w:r>
          </w:p>
          <w:p w:rsidR="004B199F" w:rsidRPr="004B4460" w:rsidRDefault="004B199F" w:rsidP="00F41E42">
            <w:pPr>
              <w:tabs>
                <w:tab w:val="left" w:pos="4088"/>
              </w:tabs>
              <w:jc w:val="center"/>
              <w:rPr>
                <w:b/>
                <w:iCs/>
              </w:rPr>
            </w:pPr>
            <w:r w:rsidRPr="004B4460">
              <w:rPr>
                <w:b/>
                <w:iCs/>
              </w:rPr>
              <w:t>(270 минут)</w:t>
            </w:r>
          </w:p>
        </w:tc>
        <w:tc>
          <w:tcPr>
            <w:tcW w:w="2650" w:type="dxa"/>
          </w:tcPr>
          <w:p w:rsidR="004B199F" w:rsidRPr="004B4460" w:rsidRDefault="004B199F" w:rsidP="00F41E42">
            <w:pPr>
              <w:tabs>
                <w:tab w:val="left" w:pos="4088"/>
              </w:tabs>
              <w:jc w:val="center"/>
              <w:rPr>
                <w:b/>
                <w:iCs/>
              </w:rPr>
            </w:pPr>
            <w:r w:rsidRPr="004B4460">
              <w:rPr>
                <w:b/>
                <w:iCs/>
              </w:rPr>
              <w:t xml:space="preserve">1 час </w:t>
            </w:r>
          </w:p>
          <w:p w:rsidR="004B199F" w:rsidRPr="004B4460" w:rsidRDefault="004B199F" w:rsidP="00F41E42">
            <w:pPr>
              <w:tabs>
                <w:tab w:val="left" w:pos="4088"/>
              </w:tabs>
              <w:jc w:val="center"/>
              <w:rPr>
                <w:b/>
                <w:iCs/>
              </w:rPr>
            </w:pPr>
            <w:r w:rsidRPr="004B4460">
              <w:rPr>
                <w:b/>
                <w:iCs/>
              </w:rPr>
              <w:t>(60 минут)</w:t>
            </w: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Математика</w:t>
            </w:r>
          </w:p>
        </w:tc>
        <w:tc>
          <w:tcPr>
            <w:tcW w:w="2650" w:type="dxa"/>
          </w:tcPr>
          <w:p w:rsidR="004B199F" w:rsidRPr="004B4460" w:rsidRDefault="004B199F" w:rsidP="00F41E42">
            <w:pPr>
              <w:tabs>
                <w:tab w:val="left" w:pos="4088"/>
              </w:tabs>
              <w:jc w:val="center"/>
              <w:rPr>
                <w:b/>
                <w:iCs/>
                <w:lang w:val="en-US"/>
              </w:rPr>
            </w:pPr>
            <w:r w:rsidRPr="004B4460">
              <w:rPr>
                <w:b/>
                <w:iCs/>
              </w:rPr>
              <w:t xml:space="preserve">3 часа 55 минут </w:t>
            </w:r>
          </w:p>
          <w:p w:rsidR="004B199F" w:rsidRPr="004B4460" w:rsidRDefault="004B199F" w:rsidP="00F41E42">
            <w:pPr>
              <w:tabs>
                <w:tab w:val="left" w:pos="4088"/>
              </w:tabs>
              <w:jc w:val="center"/>
              <w:rPr>
                <w:b/>
                <w:iCs/>
              </w:rPr>
            </w:pPr>
            <w:r w:rsidRPr="004B4460">
              <w:rPr>
                <w:b/>
                <w:iCs/>
              </w:rPr>
              <w:t>(235 минут)</w:t>
            </w:r>
          </w:p>
        </w:tc>
        <w:tc>
          <w:tcPr>
            <w:tcW w:w="2649" w:type="dxa"/>
          </w:tcPr>
          <w:p w:rsidR="004B199F" w:rsidRPr="004B4460" w:rsidRDefault="004B199F" w:rsidP="00F41E42">
            <w:pPr>
              <w:tabs>
                <w:tab w:val="left" w:pos="4088"/>
              </w:tabs>
              <w:jc w:val="center"/>
              <w:rPr>
                <w:b/>
                <w:iCs/>
              </w:rPr>
            </w:pPr>
            <w:r w:rsidRPr="004B4460">
              <w:rPr>
                <w:b/>
                <w:iCs/>
                <w:lang w:val="en-US"/>
              </w:rPr>
              <w:t xml:space="preserve">5 </w:t>
            </w:r>
            <w:r w:rsidRPr="004B4460">
              <w:rPr>
                <w:b/>
                <w:iCs/>
              </w:rPr>
              <w:t xml:space="preserve">часов 25 минут </w:t>
            </w:r>
          </w:p>
          <w:p w:rsidR="004B199F" w:rsidRPr="004B4460" w:rsidRDefault="004B199F" w:rsidP="00F41E42">
            <w:pPr>
              <w:tabs>
                <w:tab w:val="left" w:pos="4088"/>
              </w:tabs>
              <w:jc w:val="center"/>
              <w:rPr>
                <w:b/>
                <w:iCs/>
              </w:rPr>
            </w:pPr>
            <w:r w:rsidRPr="004B4460">
              <w:rPr>
                <w:b/>
                <w:iCs/>
              </w:rPr>
              <w:t>(325 минут)</w:t>
            </w:r>
          </w:p>
        </w:tc>
        <w:tc>
          <w:tcPr>
            <w:tcW w:w="2650" w:type="dxa"/>
          </w:tcPr>
          <w:p w:rsidR="004B199F" w:rsidRPr="004B4460" w:rsidRDefault="004B199F" w:rsidP="00F41E42">
            <w:pPr>
              <w:tabs>
                <w:tab w:val="left" w:pos="4088"/>
              </w:tabs>
              <w:jc w:val="center"/>
              <w:rPr>
                <w:b/>
                <w:iCs/>
              </w:rPr>
            </w:pPr>
            <w:r w:rsidRPr="004B4460">
              <w:rPr>
                <w:b/>
                <w:iCs/>
              </w:rPr>
              <w:t xml:space="preserve">1 час </w:t>
            </w:r>
          </w:p>
          <w:p w:rsidR="004B199F" w:rsidRPr="004B4460" w:rsidRDefault="004B199F" w:rsidP="00F41E42">
            <w:pPr>
              <w:tabs>
                <w:tab w:val="left" w:pos="4088"/>
              </w:tabs>
              <w:jc w:val="center"/>
              <w:rPr>
                <w:b/>
                <w:iCs/>
              </w:rPr>
            </w:pPr>
            <w:r w:rsidRPr="004B4460">
              <w:rPr>
                <w:b/>
                <w:iCs/>
              </w:rPr>
              <w:t>(60 минут)</w:t>
            </w: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Обществознание</w:t>
            </w:r>
          </w:p>
        </w:tc>
        <w:tc>
          <w:tcPr>
            <w:tcW w:w="2650" w:type="dxa"/>
          </w:tcPr>
          <w:p w:rsidR="004B199F" w:rsidRPr="004B4460" w:rsidRDefault="004B199F" w:rsidP="00F41E42">
            <w:pPr>
              <w:tabs>
                <w:tab w:val="left" w:pos="4088"/>
              </w:tabs>
              <w:jc w:val="center"/>
              <w:rPr>
                <w:b/>
                <w:iCs/>
                <w:lang w:val="en-US"/>
              </w:rPr>
            </w:pPr>
            <w:r w:rsidRPr="004B4460">
              <w:rPr>
                <w:b/>
                <w:iCs/>
              </w:rPr>
              <w:t>3 часа 30 минут</w:t>
            </w:r>
          </w:p>
          <w:p w:rsidR="004B199F" w:rsidRPr="004B4460" w:rsidRDefault="004B199F" w:rsidP="00F41E42">
            <w:pPr>
              <w:tabs>
                <w:tab w:val="left" w:pos="4088"/>
              </w:tabs>
              <w:jc w:val="center"/>
              <w:rPr>
                <w:b/>
                <w:iCs/>
              </w:rPr>
            </w:pPr>
            <w:r w:rsidRPr="004B4460">
              <w:rPr>
                <w:b/>
                <w:iCs/>
              </w:rPr>
              <w:t>(210 минут)</w:t>
            </w:r>
          </w:p>
        </w:tc>
        <w:tc>
          <w:tcPr>
            <w:tcW w:w="2649" w:type="dxa"/>
          </w:tcPr>
          <w:p w:rsidR="004B199F" w:rsidRPr="004B4460" w:rsidRDefault="004B199F" w:rsidP="00F41E42">
            <w:pPr>
              <w:tabs>
                <w:tab w:val="left" w:pos="4088"/>
              </w:tabs>
              <w:jc w:val="center"/>
              <w:rPr>
                <w:b/>
                <w:iCs/>
              </w:rPr>
            </w:pPr>
            <w:r w:rsidRPr="004B4460">
              <w:rPr>
                <w:b/>
                <w:iCs/>
              </w:rPr>
              <w:t>5 часов (300 минут)</w:t>
            </w:r>
          </w:p>
        </w:tc>
        <w:tc>
          <w:tcPr>
            <w:tcW w:w="2650" w:type="dxa"/>
          </w:tcPr>
          <w:p w:rsidR="004B199F" w:rsidRPr="004B4460" w:rsidRDefault="004B199F" w:rsidP="00F41E42">
            <w:pPr>
              <w:tabs>
                <w:tab w:val="left" w:pos="4088"/>
              </w:tabs>
              <w:jc w:val="center"/>
              <w:rPr>
                <w:b/>
                <w:iCs/>
              </w:rPr>
            </w:pPr>
            <w:r w:rsidRPr="004B4460">
              <w:rPr>
                <w:b/>
                <w:iCs/>
              </w:rPr>
              <w:t>40 минут</w:t>
            </w: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Русский язык</w:t>
            </w:r>
          </w:p>
        </w:tc>
        <w:tc>
          <w:tcPr>
            <w:tcW w:w="2650" w:type="dxa"/>
          </w:tcPr>
          <w:p w:rsidR="004B199F" w:rsidRPr="004B4460" w:rsidRDefault="004B199F" w:rsidP="00F41E42">
            <w:pPr>
              <w:tabs>
                <w:tab w:val="left" w:pos="4088"/>
              </w:tabs>
              <w:jc w:val="center"/>
              <w:rPr>
                <w:b/>
                <w:iCs/>
                <w:lang w:val="en-US"/>
              </w:rPr>
            </w:pPr>
            <w:r w:rsidRPr="004B4460">
              <w:rPr>
                <w:b/>
                <w:iCs/>
              </w:rPr>
              <w:t xml:space="preserve">3 часа 55 минут </w:t>
            </w:r>
          </w:p>
          <w:p w:rsidR="004B199F" w:rsidRPr="004B4460" w:rsidRDefault="004B199F" w:rsidP="00F41E42">
            <w:pPr>
              <w:tabs>
                <w:tab w:val="left" w:pos="4088"/>
              </w:tabs>
              <w:jc w:val="center"/>
              <w:rPr>
                <w:b/>
                <w:iCs/>
              </w:rPr>
            </w:pPr>
            <w:r w:rsidRPr="004B4460">
              <w:rPr>
                <w:b/>
                <w:iCs/>
              </w:rPr>
              <w:t>(235 минут)</w:t>
            </w:r>
          </w:p>
        </w:tc>
        <w:tc>
          <w:tcPr>
            <w:tcW w:w="2649" w:type="dxa"/>
          </w:tcPr>
          <w:p w:rsidR="004B199F" w:rsidRPr="004B4460" w:rsidRDefault="004B199F" w:rsidP="00F41E42">
            <w:pPr>
              <w:tabs>
                <w:tab w:val="left" w:pos="4088"/>
              </w:tabs>
              <w:jc w:val="center"/>
              <w:rPr>
                <w:b/>
                <w:iCs/>
              </w:rPr>
            </w:pPr>
            <w:r w:rsidRPr="004B4460">
              <w:rPr>
                <w:b/>
                <w:iCs/>
                <w:lang w:val="en-US"/>
              </w:rPr>
              <w:t xml:space="preserve">5 </w:t>
            </w:r>
            <w:r w:rsidRPr="004B4460">
              <w:rPr>
                <w:b/>
                <w:iCs/>
              </w:rPr>
              <w:t xml:space="preserve">часов 25 минут </w:t>
            </w:r>
          </w:p>
          <w:p w:rsidR="004B199F" w:rsidRPr="004B4460" w:rsidRDefault="004B199F" w:rsidP="00F41E42">
            <w:pPr>
              <w:tabs>
                <w:tab w:val="left" w:pos="4088"/>
              </w:tabs>
              <w:jc w:val="center"/>
              <w:rPr>
                <w:b/>
                <w:iCs/>
              </w:rPr>
            </w:pPr>
            <w:r w:rsidRPr="004B4460">
              <w:rPr>
                <w:b/>
                <w:iCs/>
              </w:rPr>
              <w:t>(325 минут)</w:t>
            </w:r>
          </w:p>
        </w:tc>
        <w:tc>
          <w:tcPr>
            <w:tcW w:w="2650" w:type="dxa"/>
          </w:tcPr>
          <w:p w:rsidR="004B199F" w:rsidRPr="004B4460" w:rsidRDefault="004B199F" w:rsidP="00F41E42">
            <w:pPr>
              <w:tabs>
                <w:tab w:val="left" w:pos="4088"/>
              </w:tabs>
              <w:jc w:val="center"/>
              <w:rPr>
                <w:b/>
                <w:iCs/>
              </w:rPr>
            </w:pPr>
            <w:r w:rsidRPr="004B4460">
              <w:rPr>
                <w:b/>
                <w:iCs/>
              </w:rPr>
              <w:t>40 минут</w:t>
            </w: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Физика</w:t>
            </w:r>
          </w:p>
        </w:tc>
        <w:tc>
          <w:tcPr>
            <w:tcW w:w="2650" w:type="dxa"/>
          </w:tcPr>
          <w:p w:rsidR="004B199F" w:rsidRPr="004B4460" w:rsidRDefault="004B199F" w:rsidP="00F41E42">
            <w:pPr>
              <w:tabs>
                <w:tab w:val="left" w:pos="4088"/>
              </w:tabs>
              <w:jc w:val="center"/>
              <w:rPr>
                <w:b/>
                <w:iCs/>
                <w:lang w:val="en-US"/>
              </w:rPr>
            </w:pPr>
            <w:r w:rsidRPr="004B4460">
              <w:rPr>
                <w:b/>
                <w:iCs/>
              </w:rPr>
              <w:t>2 часа 30 минут</w:t>
            </w:r>
          </w:p>
          <w:p w:rsidR="004B199F" w:rsidRPr="004B4460" w:rsidRDefault="004B199F" w:rsidP="00F41E42">
            <w:pPr>
              <w:tabs>
                <w:tab w:val="left" w:pos="4088"/>
              </w:tabs>
              <w:jc w:val="center"/>
              <w:rPr>
                <w:b/>
                <w:iCs/>
              </w:rPr>
            </w:pPr>
            <w:r w:rsidRPr="004B4460">
              <w:rPr>
                <w:b/>
                <w:iCs/>
              </w:rPr>
              <w:t>(150 минут)</w:t>
            </w:r>
          </w:p>
        </w:tc>
        <w:tc>
          <w:tcPr>
            <w:tcW w:w="2649" w:type="dxa"/>
          </w:tcPr>
          <w:p w:rsidR="004B199F" w:rsidRPr="004B4460" w:rsidRDefault="004B199F" w:rsidP="00F41E42">
            <w:pPr>
              <w:tabs>
                <w:tab w:val="left" w:pos="4088"/>
              </w:tabs>
              <w:jc w:val="center"/>
              <w:rPr>
                <w:b/>
                <w:iCs/>
              </w:rPr>
            </w:pPr>
            <w:r w:rsidRPr="004B4460">
              <w:rPr>
                <w:b/>
                <w:iCs/>
              </w:rPr>
              <w:t xml:space="preserve">4 часа </w:t>
            </w:r>
          </w:p>
          <w:p w:rsidR="004B199F" w:rsidRPr="004B4460" w:rsidRDefault="004B199F" w:rsidP="00F41E42">
            <w:pPr>
              <w:tabs>
                <w:tab w:val="left" w:pos="4088"/>
              </w:tabs>
              <w:jc w:val="center"/>
              <w:rPr>
                <w:b/>
                <w:iCs/>
              </w:rPr>
            </w:pPr>
            <w:r w:rsidRPr="004B4460">
              <w:rPr>
                <w:b/>
                <w:iCs/>
              </w:rPr>
              <w:t>(240 минут)</w:t>
            </w:r>
          </w:p>
        </w:tc>
        <w:tc>
          <w:tcPr>
            <w:tcW w:w="2650" w:type="dxa"/>
          </w:tcPr>
          <w:p w:rsidR="004B199F" w:rsidRPr="004B4460" w:rsidRDefault="004B199F" w:rsidP="00F41E42">
            <w:pPr>
              <w:tabs>
                <w:tab w:val="left" w:pos="4088"/>
              </w:tabs>
              <w:jc w:val="center"/>
              <w:rPr>
                <w:b/>
                <w:iCs/>
              </w:rPr>
            </w:pPr>
            <w:r w:rsidRPr="004B4460">
              <w:rPr>
                <w:b/>
                <w:iCs/>
              </w:rPr>
              <w:t>40 минут</w:t>
            </w:r>
          </w:p>
        </w:tc>
      </w:tr>
      <w:tr w:rsidR="004B199F" w:rsidRPr="004B4460" w:rsidTr="00F41E42">
        <w:tc>
          <w:tcPr>
            <w:tcW w:w="2649" w:type="dxa"/>
          </w:tcPr>
          <w:p w:rsidR="004B199F" w:rsidRPr="004B4460" w:rsidRDefault="004B199F" w:rsidP="00F41E42">
            <w:pPr>
              <w:tabs>
                <w:tab w:val="left" w:pos="4088"/>
              </w:tabs>
              <w:jc w:val="both"/>
              <w:rPr>
                <w:b/>
                <w:iCs/>
              </w:rPr>
            </w:pPr>
            <w:r w:rsidRPr="004B4460">
              <w:rPr>
                <w:b/>
                <w:iCs/>
              </w:rPr>
              <w:t>Химия</w:t>
            </w:r>
          </w:p>
        </w:tc>
        <w:tc>
          <w:tcPr>
            <w:tcW w:w="2650" w:type="dxa"/>
          </w:tcPr>
          <w:p w:rsidR="004B199F" w:rsidRPr="004B4460" w:rsidRDefault="004B199F" w:rsidP="00F41E42">
            <w:pPr>
              <w:tabs>
                <w:tab w:val="left" w:pos="4088"/>
              </w:tabs>
              <w:jc w:val="center"/>
              <w:rPr>
                <w:b/>
                <w:iCs/>
                <w:lang w:val="en-US"/>
              </w:rPr>
            </w:pPr>
            <w:r w:rsidRPr="004B4460">
              <w:rPr>
                <w:b/>
                <w:iCs/>
              </w:rPr>
              <w:t>2 часа 30 минут</w:t>
            </w:r>
          </w:p>
          <w:p w:rsidR="004B199F" w:rsidRPr="004B4460" w:rsidRDefault="004B199F" w:rsidP="00F41E42">
            <w:pPr>
              <w:tabs>
                <w:tab w:val="left" w:pos="4088"/>
              </w:tabs>
              <w:jc w:val="center"/>
              <w:rPr>
                <w:b/>
                <w:iCs/>
              </w:rPr>
            </w:pPr>
            <w:r w:rsidRPr="004B4460">
              <w:rPr>
                <w:b/>
                <w:iCs/>
              </w:rPr>
              <w:t>(150 минут)</w:t>
            </w:r>
          </w:p>
        </w:tc>
        <w:tc>
          <w:tcPr>
            <w:tcW w:w="2649" w:type="dxa"/>
          </w:tcPr>
          <w:p w:rsidR="004B199F" w:rsidRPr="004B4460" w:rsidRDefault="004B199F" w:rsidP="00F41E42">
            <w:pPr>
              <w:tabs>
                <w:tab w:val="left" w:pos="4088"/>
              </w:tabs>
              <w:jc w:val="center"/>
              <w:rPr>
                <w:b/>
                <w:iCs/>
              </w:rPr>
            </w:pPr>
            <w:r w:rsidRPr="004B4460">
              <w:rPr>
                <w:b/>
                <w:iCs/>
              </w:rPr>
              <w:t xml:space="preserve">4 часа </w:t>
            </w:r>
          </w:p>
          <w:p w:rsidR="004B199F" w:rsidRPr="004B4460" w:rsidRDefault="004B199F" w:rsidP="00F41E42">
            <w:pPr>
              <w:tabs>
                <w:tab w:val="left" w:pos="4088"/>
              </w:tabs>
              <w:jc w:val="center"/>
              <w:rPr>
                <w:b/>
                <w:iCs/>
                <w:lang w:val="en-US"/>
              </w:rPr>
            </w:pPr>
            <w:r w:rsidRPr="004B4460">
              <w:rPr>
                <w:b/>
                <w:iCs/>
              </w:rPr>
              <w:t>(240 минут)</w:t>
            </w:r>
          </w:p>
        </w:tc>
        <w:tc>
          <w:tcPr>
            <w:tcW w:w="2650" w:type="dxa"/>
          </w:tcPr>
          <w:p w:rsidR="004B199F" w:rsidRPr="004B4460" w:rsidRDefault="004B199F" w:rsidP="00F41E42">
            <w:pPr>
              <w:tabs>
                <w:tab w:val="left" w:pos="4088"/>
              </w:tabs>
              <w:jc w:val="center"/>
              <w:rPr>
                <w:b/>
                <w:iCs/>
                <w:lang w:val="en-US"/>
              </w:rPr>
            </w:pPr>
            <w:r w:rsidRPr="004B4460">
              <w:rPr>
                <w:b/>
                <w:iCs/>
                <w:lang w:val="en-US"/>
              </w:rPr>
              <w:t>30 минут</w:t>
            </w:r>
          </w:p>
        </w:tc>
      </w:tr>
    </w:tbl>
    <w:p w:rsidR="00B61B8C" w:rsidRPr="004B4460" w:rsidRDefault="00B61B8C" w:rsidP="00F23D38">
      <w:pPr>
        <w:tabs>
          <w:tab w:val="left" w:pos="4088"/>
        </w:tabs>
        <w:spacing w:before="120"/>
        <w:jc w:val="both"/>
        <w:rPr>
          <w:b/>
          <w:sz w:val="26"/>
          <w:szCs w:val="26"/>
        </w:rPr>
      </w:pPr>
    </w:p>
    <w:p w:rsidR="00EB1308" w:rsidRDefault="00EB1308" w:rsidP="00F23D38">
      <w:pPr>
        <w:tabs>
          <w:tab w:val="left" w:pos="4088"/>
        </w:tabs>
        <w:spacing w:before="120"/>
        <w:jc w:val="both"/>
        <w:rPr>
          <w:b/>
          <w:sz w:val="26"/>
          <w:szCs w:val="26"/>
        </w:rPr>
      </w:pPr>
    </w:p>
    <w:p w:rsidR="0060536E" w:rsidRDefault="0060536E" w:rsidP="00F23D38">
      <w:pPr>
        <w:tabs>
          <w:tab w:val="left" w:pos="4088"/>
        </w:tabs>
        <w:spacing w:before="120"/>
        <w:jc w:val="both"/>
        <w:rPr>
          <w:b/>
          <w:sz w:val="26"/>
          <w:szCs w:val="26"/>
        </w:rPr>
      </w:pPr>
    </w:p>
    <w:p w:rsidR="0060536E" w:rsidRDefault="0060536E" w:rsidP="00F23D38">
      <w:pPr>
        <w:tabs>
          <w:tab w:val="left" w:pos="4088"/>
        </w:tabs>
        <w:spacing w:before="120"/>
        <w:jc w:val="both"/>
        <w:rPr>
          <w:b/>
          <w:sz w:val="26"/>
          <w:szCs w:val="26"/>
        </w:rPr>
      </w:pPr>
    </w:p>
    <w:p w:rsidR="0060536E" w:rsidRDefault="0060536E" w:rsidP="00F23D38">
      <w:pPr>
        <w:tabs>
          <w:tab w:val="left" w:pos="4088"/>
        </w:tabs>
        <w:spacing w:before="120"/>
        <w:jc w:val="both"/>
        <w:rPr>
          <w:b/>
          <w:sz w:val="26"/>
          <w:szCs w:val="26"/>
        </w:rPr>
      </w:pPr>
    </w:p>
    <w:p w:rsidR="0060536E" w:rsidRDefault="0060536E" w:rsidP="00F23D38">
      <w:pPr>
        <w:tabs>
          <w:tab w:val="left" w:pos="4088"/>
        </w:tabs>
        <w:spacing w:before="120"/>
        <w:jc w:val="both"/>
        <w:rPr>
          <w:b/>
          <w:sz w:val="26"/>
          <w:szCs w:val="26"/>
        </w:rPr>
      </w:pPr>
    </w:p>
    <w:p w:rsidR="0060536E" w:rsidRPr="004B4460" w:rsidRDefault="0060536E" w:rsidP="00F23D38">
      <w:pPr>
        <w:tabs>
          <w:tab w:val="left" w:pos="4088"/>
        </w:tabs>
        <w:spacing w:before="120"/>
        <w:jc w:val="both"/>
        <w:rPr>
          <w:b/>
          <w:sz w:val="26"/>
          <w:szCs w:val="26"/>
        </w:rPr>
      </w:pPr>
    </w:p>
    <w:p w:rsidR="00FE4A4B" w:rsidRPr="004B4460" w:rsidRDefault="005A552D" w:rsidP="00E316A1">
      <w:pPr>
        <w:pStyle w:val="21"/>
      </w:pPr>
      <w:bookmarkStart w:id="149" w:name="_Toc349652039"/>
      <w:bookmarkStart w:id="150" w:name="_Toc350962480"/>
      <w:bookmarkStart w:id="151" w:name="_Toc379381524"/>
      <w:bookmarkStart w:id="152" w:name="_Toc379881176"/>
      <w:bookmarkStart w:id="153" w:name="_Toc404598547"/>
      <w:bookmarkStart w:id="154" w:name="_Toc410235040"/>
      <w:bookmarkStart w:id="155" w:name="_Toc410235146"/>
      <w:bookmarkStart w:id="156" w:name="_Toc512529765"/>
      <w:bookmarkStart w:id="157" w:name="_Toc25677125"/>
      <w:bookmarkStart w:id="158" w:name="_Toc130193277"/>
      <w:bookmarkStart w:id="159" w:name="_Ref126743363"/>
      <w:r w:rsidRPr="004B4460">
        <w:t>10</w:t>
      </w:r>
      <w:r w:rsidR="00FE4A4B" w:rsidRPr="004B4460">
        <w:t>.4. Инструкция для организатора вне аудитории</w:t>
      </w:r>
      <w:bookmarkEnd w:id="149"/>
      <w:bookmarkEnd w:id="150"/>
      <w:bookmarkEnd w:id="151"/>
      <w:bookmarkEnd w:id="152"/>
      <w:bookmarkEnd w:id="153"/>
      <w:bookmarkEnd w:id="154"/>
      <w:bookmarkEnd w:id="155"/>
      <w:r w:rsidR="00E07590" w:rsidRPr="004B4460">
        <w:rPr>
          <w:rStyle w:val="afe"/>
          <w:sz w:val="26"/>
        </w:rPr>
        <w:footnoteReference w:id="19"/>
      </w:r>
      <w:bookmarkEnd w:id="156"/>
      <w:bookmarkEnd w:id="157"/>
    </w:p>
    <w:p w:rsidR="00F114A1" w:rsidRPr="004B4460" w:rsidRDefault="00F114A1" w:rsidP="00F114A1"/>
    <w:p w:rsidR="00795DFF" w:rsidRPr="004B4460" w:rsidRDefault="00FE4A4B" w:rsidP="00FE036B">
      <w:pPr>
        <w:ind w:firstLine="709"/>
        <w:jc w:val="both"/>
        <w:rPr>
          <w:sz w:val="26"/>
          <w:szCs w:val="26"/>
        </w:rPr>
      </w:pPr>
      <w:r w:rsidRPr="004B4460">
        <w:rPr>
          <w:sz w:val="26"/>
          <w:szCs w:val="26"/>
        </w:rPr>
        <w:t>В качестве организаторов вне аудитории ППЭ привлекаются лица, прошедшие соответствующую подготовку</w:t>
      </w:r>
      <w:r w:rsidR="00A053A6" w:rsidRPr="004B4460">
        <w:rPr>
          <w:sz w:val="26"/>
          <w:szCs w:val="26"/>
        </w:rPr>
        <w:t xml:space="preserve"> и у</w:t>
      </w:r>
      <w:r w:rsidRPr="004B4460">
        <w:rPr>
          <w:sz w:val="26"/>
          <w:szCs w:val="26"/>
        </w:rPr>
        <w:t>довлетворяющие требованиям, предъявляемым</w:t>
      </w:r>
      <w:r w:rsidR="00A053A6" w:rsidRPr="004B4460">
        <w:rPr>
          <w:sz w:val="26"/>
          <w:szCs w:val="26"/>
        </w:rPr>
        <w:t xml:space="preserve"> к р</w:t>
      </w:r>
      <w:r w:rsidRPr="004B4460">
        <w:rPr>
          <w:sz w:val="26"/>
          <w:szCs w:val="26"/>
        </w:rPr>
        <w:t>аботникам ППЭ.</w:t>
      </w:r>
    </w:p>
    <w:p w:rsidR="00490625" w:rsidRPr="004B4460" w:rsidRDefault="00FE4A4B" w:rsidP="00FE036B">
      <w:pPr>
        <w:ind w:firstLine="709"/>
        <w:jc w:val="both"/>
        <w:rPr>
          <w:sz w:val="26"/>
          <w:szCs w:val="26"/>
        </w:rPr>
      </w:pPr>
      <w:r w:rsidRPr="004B4460">
        <w:rPr>
          <w:sz w:val="26"/>
          <w:szCs w:val="26"/>
        </w:rPr>
        <w:t xml:space="preserve">При проведении </w:t>
      </w:r>
      <w:r w:rsidR="00E1166B" w:rsidRPr="004B4460">
        <w:rPr>
          <w:sz w:val="26"/>
          <w:szCs w:val="26"/>
        </w:rPr>
        <w:t xml:space="preserve">ГИА </w:t>
      </w:r>
      <w:r w:rsidR="00A053A6" w:rsidRPr="004B4460">
        <w:rPr>
          <w:sz w:val="26"/>
          <w:szCs w:val="26"/>
        </w:rPr>
        <w:t>по у</w:t>
      </w:r>
      <w:r w:rsidRPr="004B4460">
        <w:rPr>
          <w:sz w:val="26"/>
          <w:szCs w:val="26"/>
        </w:rPr>
        <w:t>чебному предмету</w:t>
      </w:r>
      <w:r w:rsidR="00A053A6" w:rsidRPr="004B4460">
        <w:rPr>
          <w:sz w:val="26"/>
          <w:szCs w:val="26"/>
        </w:rPr>
        <w:t xml:space="preserve"> в с</w:t>
      </w:r>
      <w:r w:rsidRPr="004B4460">
        <w:rPr>
          <w:sz w:val="26"/>
          <w:szCs w:val="26"/>
        </w:rPr>
        <w:t>остав организаторов</w:t>
      </w:r>
      <w:r w:rsidR="00A053A6" w:rsidRPr="004B4460">
        <w:rPr>
          <w:sz w:val="26"/>
          <w:szCs w:val="26"/>
        </w:rPr>
        <w:t xml:space="preserve"> не в</w:t>
      </w:r>
      <w:r w:rsidRPr="004B4460">
        <w:rPr>
          <w:sz w:val="26"/>
          <w:szCs w:val="26"/>
        </w:rPr>
        <w:t>ходят специалисты</w:t>
      </w:r>
      <w:r w:rsidR="00A053A6" w:rsidRPr="004B4460">
        <w:rPr>
          <w:sz w:val="26"/>
          <w:szCs w:val="26"/>
        </w:rPr>
        <w:t xml:space="preserve"> по </w:t>
      </w:r>
      <w:r w:rsidR="00E1166B" w:rsidRPr="004B4460">
        <w:rPr>
          <w:sz w:val="26"/>
          <w:szCs w:val="26"/>
        </w:rPr>
        <w:t>данному</w:t>
      </w:r>
      <w:r w:rsidRPr="004B4460">
        <w:rPr>
          <w:sz w:val="26"/>
          <w:szCs w:val="26"/>
        </w:rPr>
        <w:t xml:space="preserve"> учебному предмету.</w:t>
      </w:r>
      <w:r w:rsidR="00A053A6" w:rsidRPr="004B4460">
        <w:rPr>
          <w:sz w:val="26"/>
          <w:szCs w:val="26"/>
        </w:rPr>
        <w:t xml:space="preserve"> Не д</w:t>
      </w:r>
      <w:r w:rsidRPr="004B4460">
        <w:rPr>
          <w:sz w:val="26"/>
          <w:szCs w:val="26"/>
        </w:rPr>
        <w:t>опускается привлекать</w:t>
      </w:r>
      <w:r w:rsidR="00A053A6" w:rsidRPr="004B4460">
        <w:rPr>
          <w:sz w:val="26"/>
          <w:szCs w:val="26"/>
        </w:rPr>
        <w:t xml:space="preserve"> в к</w:t>
      </w:r>
      <w:r w:rsidRPr="004B4460">
        <w:rPr>
          <w:sz w:val="26"/>
          <w:szCs w:val="26"/>
        </w:rPr>
        <w:t>ачестве организаторов ППЭ педагогических работников, являющихся учителями обучающихся, сдающих экзамен</w:t>
      </w:r>
      <w:r w:rsidR="00A053A6" w:rsidRPr="004B4460">
        <w:rPr>
          <w:sz w:val="26"/>
          <w:szCs w:val="26"/>
        </w:rPr>
        <w:t xml:space="preserve"> в д</w:t>
      </w:r>
      <w:r w:rsidRPr="004B4460">
        <w:rPr>
          <w:sz w:val="26"/>
          <w:szCs w:val="26"/>
        </w:rPr>
        <w:t>анном ППЭ (за исключением ППЭ, организованных</w:t>
      </w:r>
      <w:r w:rsidR="00A053A6" w:rsidRPr="004B4460">
        <w:rPr>
          <w:sz w:val="26"/>
          <w:szCs w:val="26"/>
        </w:rPr>
        <w:t xml:space="preserve"> в т</w:t>
      </w:r>
      <w:r w:rsidRPr="004B4460">
        <w:rPr>
          <w:sz w:val="26"/>
          <w:szCs w:val="26"/>
        </w:rPr>
        <w:t>руднодоступных</w:t>
      </w:r>
      <w:r w:rsidR="00A053A6" w:rsidRPr="004B4460">
        <w:rPr>
          <w:sz w:val="26"/>
          <w:szCs w:val="26"/>
        </w:rPr>
        <w:t xml:space="preserve"> и о</w:t>
      </w:r>
      <w:r w:rsidRPr="004B4460">
        <w:rPr>
          <w:sz w:val="26"/>
          <w:szCs w:val="26"/>
        </w:rPr>
        <w:t>тдаленных местностях,</w:t>
      </w:r>
      <w:r w:rsidR="00A053A6" w:rsidRPr="004B4460">
        <w:rPr>
          <w:sz w:val="26"/>
          <w:szCs w:val="26"/>
        </w:rPr>
        <w:t xml:space="preserve"> а т</w:t>
      </w:r>
      <w:r w:rsidRPr="004B4460">
        <w:rPr>
          <w:sz w:val="26"/>
          <w:szCs w:val="26"/>
        </w:rPr>
        <w:t>акже</w:t>
      </w:r>
      <w:r w:rsidR="00A053A6" w:rsidRPr="004B4460">
        <w:rPr>
          <w:sz w:val="26"/>
          <w:szCs w:val="26"/>
        </w:rPr>
        <w:t xml:space="preserve"> в у</w:t>
      </w:r>
      <w:r w:rsidRPr="004B4460">
        <w:rPr>
          <w:sz w:val="26"/>
          <w:szCs w:val="26"/>
        </w:rPr>
        <w:t>чреждениях уголовно-исполнительной системы).</w:t>
      </w:r>
      <w:bookmarkStart w:id="160" w:name="_Toc404598548"/>
    </w:p>
    <w:p w:rsidR="00677CB1" w:rsidRPr="004B4460" w:rsidRDefault="00FD2229" w:rsidP="00FE036B">
      <w:pPr>
        <w:ind w:firstLine="709"/>
        <w:jc w:val="both"/>
        <w:rPr>
          <w:sz w:val="26"/>
          <w:szCs w:val="26"/>
        </w:rPr>
      </w:pPr>
      <w:r w:rsidRPr="004B4460">
        <w:rPr>
          <w:sz w:val="26"/>
          <w:szCs w:val="26"/>
        </w:rPr>
        <w:t xml:space="preserve">Работники образовательных организаций, привлекаемые к проведению ГИА </w:t>
      </w:r>
      <w:r w:rsidR="004D037B" w:rsidRPr="004B4460">
        <w:rPr>
          <w:sz w:val="26"/>
          <w:szCs w:val="26"/>
        </w:rPr>
        <w:br/>
      </w:r>
      <w:r w:rsidRPr="004B4460">
        <w:rPr>
          <w:sz w:val="26"/>
          <w:szCs w:val="26"/>
        </w:rPr>
        <w:t xml:space="preserve">в качестве организаторов вне аудитории, по месту работы информируются под </w:t>
      </w:r>
      <w:r w:rsidR="000D07F6" w:rsidRPr="004B4460">
        <w:rPr>
          <w:sz w:val="26"/>
          <w:szCs w:val="26"/>
        </w:rPr>
        <w:t xml:space="preserve">подпись </w:t>
      </w:r>
      <w:r w:rsidR="004D037B" w:rsidRPr="004B4460">
        <w:rPr>
          <w:sz w:val="26"/>
          <w:szCs w:val="26"/>
        </w:rPr>
        <w:br/>
      </w:r>
      <w:r w:rsidRPr="004B4460">
        <w:rPr>
          <w:sz w:val="26"/>
          <w:szCs w:val="26"/>
        </w:rPr>
        <w:t xml:space="preserve">о сроках, местах и порядке проведения ГИА, о порядке проведения ГИА, в том числе </w:t>
      </w:r>
      <w:r w:rsidR="004D037B" w:rsidRPr="004B4460">
        <w:rPr>
          <w:sz w:val="26"/>
          <w:szCs w:val="26"/>
        </w:rPr>
        <w:br/>
      </w:r>
      <w:r w:rsidRPr="004B4460">
        <w:rPr>
          <w:sz w:val="26"/>
          <w:szCs w:val="26"/>
        </w:rPr>
        <w:t xml:space="preserve">о ведении в ППЭ и аудиториях видеозаписи, об основаниях для удаления из ППЭ, </w:t>
      </w:r>
      <w:r w:rsidR="004D037B" w:rsidRPr="004B4460">
        <w:rPr>
          <w:sz w:val="26"/>
          <w:szCs w:val="26"/>
        </w:rPr>
        <w:br/>
      </w:r>
      <w:r w:rsidRPr="004B4460">
        <w:rPr>
          <w:sz w:val="26"/>
          <w:szCs w:val="26"/>
        </w:rPr>
        <w:t xml:space="preserve">о применении мер дисциплинарного и административного воздействия в отношении лиц, привлекаемых к проведению ГИА и нарушивших </w:t>
      </w:r>
      <w:r w:rsidR="00F850E2" w:rsidRPr="004B4460">
        <w:rPr>
          <w:sz w:val="26"/>
          <w:szCs w:val="26"/>
        </w:rPr>
        <w:t>П</w:t>
      </w:r>
      <w:r w:rsidRPr="004B4460">
        <w:rPr>
          <w:sz w:val="26"/>
          <w:szCs w:val="26"/>
        </w:rPr>
        <w:t>орядок.</w:t>
      </w:r>
    </w:p>
    <w:p w:rsidR="00330000" w:rsidRPr="004B4460" w:rsidRDefault="00FE4A4B" w:rsidP="00FE036B">
      <w:pPr>
        <w:ind w:firstLine="709"/>
        <w:jc w:val="both"/>
        <w:rPr>
          <w:b/>
          <w:sz w:val="26"/>
          <w:szCs w:val="26"/>
        </w:rPr>
      </w:pPr>
      <w:r w:rsidRPr="004B4460">
        <w:rPr>
          <w:b/>
          <w:sz w:val="26"/>
          <w:szCs w:val="26"/>
        </w:rPr>
        <w:t>Подготовка</w:t>
      </w:r>
      <w:r w:rsidR="00A053A6" w:rsidRPr="004B4460">
        <w:rPr>
          <w:b/>
          <w:sz w:val="26"/>
          <w:szCs w:val="26"/>
        </w:rPr>
        <w:t xml:space="preserve"> к п</w:t>
      </w:r>
      <w:r w:rsidRPr="004B4460">
        <w:rPr>
          <w:b/>
          <w:sz w:val="26"/>
          <w:szCs w:val="26"/>
        </w:rPr>
        <w:t xml:space="preserve">роведению </w:t>
      </w:r>
      <w:r w:rsidR="00F850E2" w:rsidRPr="004B4460">
        <w:rPr>
          <w:b/>
          <w:sz w:val="26"/>
          <w:szCs w:val="26"/>
        </w:rPr>
        <w:t>ГИА</w:t>
      </w:r>
      <w:bookmarkEnd w:id="160"/>
      <w:r w:rsidR="00772E51" w:rsidRPr="004B4460">
        <w:rPr>
          <w:b/>
          <w:sz w:val="26"/>
          <w:szCs w:val="26"/>
        </w:rPr>
        <w:t>.</w:t>
      </w:r>
    </w:p>
    <w:p w:rsidR="00772E51" w:rsidRPr="004B4460" w:rsidRDefault="00772E51" w:rsidP="00FE036B">
      <w:pPr>
        <w:ind w:firstLine="709"/>
        <w:jc w:val="both"/>
        <w:rPr>
          <w:i/>
          <w:sz w:val="26"/>
          <w:szCs w:val="26"/>
        </w:rPr>
      </w:pPr>
      <w:r w:rsidRPr="004B4460">
        <w:rPr>
          <w:i/>
          <w:sz w:val="26"/>
          <w:szCs w:val="26"/>
        </w:rPr>
        <w:t>Организатор вне аудитории должен заблаговременно пройти инструктаж по порядку и процедуре проведения ГИА и ознакомиться с:</w:t>
      </w:r>
    </w:p>
    <w:p w:rsidR="00772E51" w:rsidRPr="004B4460" w:rsidRDefault="00772E51" w:rsidP="00FE036B">
      <w:pPr>
        <w:ind w:firstLine="709"/>
        <w:jc w:val="both"/>
        <w:rPr>
          <w:sz w:val="26"/>
          <w:szCs w:val="26"/>
        </w:rPr>
      </w:pPr>
      <w:r w:rsidRPr="004B4460">
        <w:rPr>
          <w:sz w:val="26"/>
          <w:szCs w:val="26"/>
        </w:rPr>
        <w:t>нормативными правовыми документами, регламентирующими проведение ГИА;</w:t>
      </w:r>
    </w:p>
    <w:p w:rsidR="00772E51" w:rsidRPr="004B4460" w:rsidRDefault="00772E51" w:rsidP="00FE036B">
      <w:pPr>
        <w:ind w:firstLine="709"/>
        <w:jc w:val="both"/>
        <w:rPr>
          <w:sz w:val="26"/>
          <w:szCs w:val="26"/>
        </w:rPr>
      </w:pPr>
      <w:r w:rsidRPr="004B4460">
        <w:rPr>
          <w:sz w:val="26"/>
          <w:szCs w:val="26"/>
        </w:rPr>
        <w:t>инструкцией, определяющей порядок работы организаторов вне аудитории.</w:t>
      </w:r>
    </w:p>
    <w:p w:rsidR="00772E51" w:rsidRPr="004B4460" w:rsidRDefault="00772E51" w:rsidP="000E0384">
      <w:pPr>
        <w:ind w:firstLine="567"/>
        <w:jc w:val="both"/>
        <w:rPr>
          <w:b/>
          <w:sz w:val="26"/>
          <w:szCs w:val="26"/>
        </w:rPr>
      </w:pPr>
    </w:p>
    <w:p w:rsidR="00A751F0" w:rsidRPr="004B4460" w:rsidRDefault="00A751F0" w:rsidP="00A71ECF">
      <w:pPr>
        <w:ind w:firstLine="567"/>
        <w:jc w:val="both"/>
        <w:rPr>
          <w:b/>
          <w:sz w:val="26"/>
          <w:szCs w:val="26"/>
        </w:rPr>
      </w:pPr>
      <w:r w:rsidRPr="004B4460">
        <w:rPr>
          <w:b/>
          <w:sz w:val="26"/>
          <w:szCs w:val="26"/>
        </w:rPr>
        <w:t>Проведение экзамена в ППЭ.</w:t>
      </w:r>
    </w:p>
    <w:p w:rsidR="00A751F0" w:rsidRPr="004B4460" w:rsidRDefault="00A751F0" w:rsidP="00F114A1">
      <w:pPr>
        <w:tabs>
          <w:tab w:val="left" w:pos="1134"/>
        </w:tabs>
        <w:jc w:val="both"/>
        <w:rPr>
          <w:b/>
          <w:sz w:val="26"/>
          <w:szCs w:val="26"/>
        </w:rPr>
      </w:pPr>
    </w:p>
    <w:tbl>
      <w:tblPr>
        <w:tblStyle w:val="aff"/>
        <w:tblW w:w="0" w:type="auto"/>
        <w:tblInd w:w="108" w:type="dxa"/>
        <w:tblLook w:val="04A0"/>
      </w:tblPr>
      <w:tblGrid>
        <w:gridCol w:w="10206"/>
      </w:tblGrid>
      <w:tr w:rsidR="00A751F0" w:rsidRPr="004B4460" w:rsidTr="00C06991">
        <w:tc>
          <w:tcPr>
            <w:tcW w:w="10206" w:type="dxa"/>
            <w:tcBorders>
              <w:top w:val="dashed" w:sz="12" w:space="0" w:color="auto"/>
              <w:left w:val="dashed" w:sz="12" w:space="0" w:color="auto"/>
              <w:bottom w:val="dashed" w:sz="12" w:space="0" w:color="auto"/>
              <w:right w:val="dashed" w:sz="12" w:space="0" w:color="auto"/>
            </w:tcBorders>
          </w:tcPr>
          <w:p w:rsidR="00A751F0" w:rsidRPr="004B4460" w:rsidRDefault="00A751F0" w:rsidP="007C3426">
            <w:pPr>
              <w:ind w:firstLine="709"/>
              <w:jc w:val="both"/>
              <w:rPr>
                <w:sz w:val="26"/>
                <w:szCs w:val="26"/>
              </w:rPr>
            </w:pPr>
            <w:r w:rsidRPr="004B4460">
              <w:rPr>
                <w:sz w:val="26"/>
                <w:szCs w:val="26"/>
              </w:rPr>
              <w:t>Организатору вне аудитории необходимо помнить, что экзамен проводится в спокойной и доброжелательной обстановке.</w:t>
            </w:r>
          </w:p>
          <w:p w:rsidR="00A751F0" w:rsidRPr="004B4460" w:rsidRDefault="00A751F0" w:rsidP="007C3426">
            <w:pPr>
              <w:ind w:firstLine="709"/>
              <w:jc w:val="both"/>
              <w:rPr>
                <w:b/>
                <w:sz w:val="26"/>
                <w:szCs w:val="26"/>
              </w:rPr>
            </w:pPr>
            <w:r w:rsidRPr="004B4460">
              <w:rPr>
                <w:sz w:val="26"/>
                <w:szCs w:val="26"/>
              </w:rPr>
              <w:t xml:space="preserve">В день проведения экзамена (в период с момента входа в ППЭ и до окончания экзамена) в ППЭ организатору вне аудитории </w:t>
            </w:r>
            <w:r w:rsidRPr="004B4460">
              <w:rPr>
                <w:b/>
                <w:sz w:val="26"/>
                <w:szCs w:val="26"/>
              </w:rPr>
              <w:t xml:space="preserve">запрещается: </w:t>
            </w:r>
          </w:p>
          <w:p w:rsidR="00A751F0" w:rsidRPr="004B4460" w:rsidRDefault="00A751F0" w:rsidP="007C3426">
            <w:pPr>
              <w:ind w:firstLine="709"/>
              <w:jc w:val="both"/>
              <w:rPr>
                <w:sz w:val="26"/>
                <w:szCs w:val="26"/>
              </w:rPr>
            </w:pPr>
            <w:r w:rsidRPr="004B4460">
              <w:rPr>
                <w:sz w:val="26"/>
                <w:szCs w:val="26"/>
              </w:rPr>
              <w:t xml:space="preserve">а)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A751F0" w:rsidRPr="004B4460" w:rsidRDefault="00A751F0" w:rsidP="007C3426">
            <w:pPr>
              <w:ind w:firstLine="709"/>
              <w:jc w:val="both"/>
              <w:rPr>
                <w:sz w:val="26"/>
                <w:szCs w:val="26"/>
              </w:rPr>
            </w:pPr>
            <w:r w:rsidRPr="004B4460">
              <w:rPr>
                <w:sz w:val="26"/>
                <w:szCs w:val="26"/>
              </w:rPr>
              <w:t xml:space="preserve">б) оказывать содействие участникам </w:t>
            </w:r>
            <w:r w:rsidRPr="004B4460">
              <w:rPr>
                <w:color w:val="000000"/>
                <w:sz w:val="26"/>
                <w:szCs w:val="26"/>
              </w:rPr>
              <w:t>экзамена</w:t>
            </w:r>
            <w:r w:rsidRPr="004B4460">
              <w:rPr>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A751F0" w:rsidRPr="004B4460" w:rsidRDefault="00A751F0" w:rsidP="007C3426">
            <w:pPr>
              <w:tabs>
                <w:tab w:val="left" w:pos="4088"/>
              </w:tabs>
              <w:ind w:firstLine="709"/>
              <w:jc w:val="both"/>
              <w:rPr>
                <w:b/>
                <w:sz w:val="26"/>
                <w:szCs w:val="26"/>
              </w:rPr>
            </w:pPr>
            <w:r w:rsidRPr="004B4460">
              <w:rPr>
                <w:sz w:val="26"/>
                <w:szCs w:val="26"/>
              </w:rPr>
              <w:t>в) выносить из аудиторий и ППЭ ЭМ на бумажном или электронном носителях, фотографировать ЭМ.</w:t>
            </w:r>
          </w:p>
        </w:tc>
      </w:tr>
    </w:tbl>
    <w:p w:rsidR="00F114A1" w:rsidRPr="004B4460" w:rsidRDefault="00F114A1" w:rsidP="000E0384">
      <w:pPr>
        <w:spacing w:before="120"/>
        <w:ind w:firstLine="567"/>
        <w:jc w:val="both"/>
        <w:rPr>
          <w:b/>
          <w:sz w:val="26"/>
          <w:szCs w:val="26"/>
        </w:rPr>
      </w:pPr>
    </w:p>
    <w:p w:rsidR="00FE036B" w:rsidRPr="004B4460" w:rsidRDefault="00FE036B" w:rsidP="00FE036B">
      <w:pPr>
        <w:ind w:firstLine="709"/>
        <w:jc w:val="both"/>
        <w:rPr>
          <w:b/>
          <w:sz w:val="26"/>
          <w:szCs w:val="26"/>
        </w:rPr>
      </w:pPr>
    </w:p>
    <w:p w:rsidR="00044167" w:rsidRPr="004B4460" w:rsidRDefault="00FE4A4B" w:rsidP="00FE036B">
      <w:pPr>
        <w:ind w:firstLine="709"/>
        <w:jc w:val="both"/>
        <w:rPr>
          <w:b/>
          <w:sz w:val="26"/>
          <w:szCs w:val="26"/>
        </w:rPr>
      </w:pPr>
      <w:r w:rsidRPr="004B4460">
        <w:rPr>
          <w:b/>
          <w:sz w:val="26"/>
          <w:szCs w:val="26"/>
        </w:rPr>
        <w:t>В день проведения экзамена организатор вне аудитории ППЭ должен:</w:t>
      </w:r>
    </w:p>
    <w:p w:rsidR="0096312E" w:rsidRPr="004B4460" w:rsidRDefault="00772E51" w:rsidP="00FE036B">
      <w:pPr>
        <w:ind w:firstLine="709"/>
        <w:jc w:val="both"/>
        <w:rPr>
          <w:b/>
          <w:sz w:val="26"/>
          <w:szCs w:val="26"/>
        </w:rPr>
      </w:pPr>
      <w:r w:rsidRPr="004B4460">
        <w:rPr>
          <w:sz w:val="26"/>
          <w:szCs w:val="26"/>
        </w:rPr>
        <w:t xml:space="preserve">прибыть </w:t>
      </w:r>
      <w:r w:rsidR="00A053A6" w:rsidRPr="004B4460">
        <w:rPr>
          <w:sz w:val="26"/>
          <w:szCs w:val="26"/>
        </w:rPr>
        <w:t>в П</w:t>
      </w:r>
      <w:r w:rsidR="00FE4A4B" w:rsidRPr="004B4460">
        <w:rPr>
          <w:sz w:val="26"/>
          <w:szCs w:val="26"/>
        </w:rPr>
        <w:t>ПЭ</w:t>
      </w:r>
      <w:r w:rsidR="00A053A6" w:rsidRPr="004B4460">
        <w:rPr>
          <w:sz w:val="26"/>
          <w:szCs w:val="26"/>
        </w:rPr>
        <w:t xml:space="preserve"> </w:t>
      </w:r>
      <w:r w:rsidR="00A053A6" w:rsidRPr="004B4460">
        <w:rPr>
          <w:b/>
          <w:sz w:val="26"/>
          <w:szCs w:val="26"/>
        </w:rPr>
        <w:t>не п</w:t>
      </w:r>
      <w:r w:rsidR="00FE4A4B" w:rsidRPr="004B4460">
        <w:rPr>
          <w:b/>
          <w:sz w:val="26"/>
          <w:szCs w:val="26"/>
        </w:rPr>
        <w:t xml:space="preserve">озднее </w:t>
      </w:r>
      <w:r w:rsidRPr="004B4460">
        <w:rPr>
          <w:b/>
          <w:sz w:val="26"/>
          <w:szCs w:val="26"/>
        </w:rPr>
        <w:t>0</w:t>
      </w:r>
      <w:r w:rsidR="00FE4A4B" w:rsidRPr="004B4460">
        <w:rPr>
          <w:b/>
          <w:sz w:val="26"/>
          <w:szCs w:val="26"/>
        </w:rPr>
        <w:t>8</w:t>
      </w:r>
      <w:r w:rsidR="008509CC" w:rsidRPr="004B4460">
        <w:rPr>
          <w:b/>
          <w:sz w:val="26"/>
          <w:szCs w:val="26"/>
        </w:rPr>
        <w:t>.</w:t>
      </w:r>
      <w:r w:rsidR="00E5497F" w:rsidRPr="004B4460">
        <w:rPr>
          <w:b/>
          <w:sz w:val="26"/>
          <w:szCs w:val="26"/>
        </w:rPr>
        <w:t>0</w:t>
      </w:r>
      <w:r w:rsidR="00FE4A4B" w:rsidRPr="004B4460">
        <w:rPr>
          <w:b/>
          <w:sz w:val="26"/>
          <w:szCs w:val="26"/>
        </w:rPr>
        <w:t xml:space="preserve">0 </w:t>
      </w:r>
      <w:r w:rsidRPr="004B4460">
        <w:rPr>
          <w:b/>
          <w:sz w:val="26"/>
          <w:szCs w:val="26"/>
        </w:rPr>
        <w:t>по местному времени</w:t>
      </w:r>
      <w:r w:rsidR="0096312E" w:rsidRPr="004B4460">
        <w:rPr>
          <w:b/>
          <w:sz w:val="26"/>
          <w:szCs w:val="26"/>
        </w:rPr>
        <w:t>;</w:t>
      </w:r>
    </w:p>
    <w:p w:rsidR="0096312E" w:rsidRPr="004B4460" w:rsidRDefault="0096312E" w:rsidP="0096312E">
      <w:pPr>
        <w:ind w:firstLine="709"/>
        <w:jc w:val="both"/>
        <w:rPr>
          <w:sz w:val="26"/>
          <w:szCs w:val="26"/>
        </w:rPr>
      </w:pPr>
      <w:r w:rsidRPr="004B4460">
        <w:rPr>
          <w:sz w:val="26"/>
          <w:szCs w:val="26"/>
        </w:rPr>
        <w:t>оставить личные вещи в месте для хранения личных вещей лиц, привлекаемых к проведению ГИА, которое расположено до входа в ППЭ.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w:t>
      </w:r>
    </w:p>
    <w:p w:rsidR="0096312E" w:rsidRPr="004B4460" w:rsidRDefault="00A053A6" w:rsidP="00FE036B">
      <w:pPr>
        <w:ind w:firstLine="709"/>
        <w:jc w:val="both"/>
        <w:rPr>
          <w:sz w:val="26"/>
          <w:szCs w:val="26"/>
        </w:rPr>
      </w:pPr>
      <w:r w:rsidRPr="004B4460">
        <w:rPr>
          <w:sz w:val="26"/>
          <w:szCs w:val="26"/>
        </w:rPr>
        <w:t>з</w:t>
      </w:r>
      <w:r w:rsidR="00FE4A4B" w:rsidRPr="004B4460">
        <w:rPr>
          <w:sz w:val="26"/>
          <w:szCs w:val="26"/>
        </w:rPr>
        <w:t xml:space="preserve">арегистрироваться у </w:t>
      </w:r>
      <w:r w:rsidR="00CB6BF2" w:rsidRPr="004B4460">
        <w:rPr>
          <w:sz w:val="26"/>
          <w:szCs w:val="26"/>
        </w:rPr>
        <w:t xml:space="preserve">ответственного организатора вне аудитории, уполномоченного руководителем ППЭ. </w:t>
      </w:r>
    </w:p>
    <w:p w:rsidR="00CB6BF2" w:rsidRPr="004B4460" w:rsidRDefault="00CB6BF2" w:rsidP="00FE036B">
      <w:pPr>
        <w:ind w:firstLine="709"/>
        <w:jc w:val="both"/>
        <w:rPr>
          <w:i/>
          <w:sz w:val="26"/>
          <w:szCs w:val="26"/>
        </w:rPr>
      </w:pPr>
      <w:r w:rsidRPr="004B4460">
        <w:rPr>
          <w:i/>
          <w:sz w:val="26"/>
          <w:szCs w:val="26"/>
        </w:rPr>
        <w:t>Ответственный организатор вне аудитории, уполномоченный руководителем ППЭ на проведение регистрации лиц, привлекаемых к проведению ГИА, должен явиться в ППЭ не позднее 07.50 и получить у руководителя ППЭ список работников ППЭ и общественных наблюдателей. Не позднее 08.00 по местному времени на входе в ППЭ совместно с сотрудниками, осуществляющими охрану правопорядка, и (или) сотрудниками органов внутренних дел (полиции) проверить наличие документов</w:t>
      </w:r>
      <w:r w:rsidR="008E483F" w:rsidRPr="004B4460">
        <w:rPr>
          <w:i/>
          <w:sz w:val="26"/>
          <w:szCs w:val="26"/>
        </w:rPr>
        <w:t xml:space="preserve"> </w:t>
      </w:r>
      <w:r w:rsidR="00954386" w:rsidRPr="004B4460">
        <w:rPr>
          <w:i/>
          <w:sz w:val="26"/>
          <w:szCs w:val="26"/>
        </w:rPr>
        <w:t>у работников ППЭ</w:t>
      </w:r>
      <w:r w:rsidRPr="004B4460">
        <w:rPr>
          <w:i/>
          <w:sz w:val="26"/>
          <w:szCs w:val="26"/>
        </w:rPr>
        <w:t>, установить соответствие их личности представленным документам, а также проверить наличие указанных лиц в списке работников ППЭ;</w:t>
      </w:r>
    </w:p>
    <w:p w:rsidR="00CB6BF2" w:rsidRPr="004B4460" w:rsidRDefault="00CB6BF2" w:rsidP="00FE036B">
      <w:pPr>
        <w:ind w:firstLine="709"/>
        <w:jc w:val="both"/>
        <w:rPr>
          <w:sz w:val="26"/>
          <w:szCs w:val="26"/>
        </w:rPr>
      </w:pPr>
      <w:r w:rsidRPr="004B4460">
        <w:rPr>
          <w:sz w:val="26"/>
          <w:szCs w:val="26"/>
        </w:rPr>
        <w:t>пройти инструктаж у руководителя ППЭ по процедуре проведения экзамена. Инструктаж проводится не ранее 08.</w:t>
      </w:r>
      <w:r w:rsidR="00E525F7" w:rsidRPr="004B4460">
        <w:rPr>
          <w:sz w:val="26"/>
          <w:szCs w:val="26"/>
        </w:rPr>
        <w:t>30</w:t>
      </w:r>
      <w:r w:rsidR="008E483F" w:rsidRPr="004B4460">
        <w:rPr>
          <w:sz w:val="26"/>
          <w:szCs w:val="26"/>
        </w:rPr>
        <w:t xml:space="preserve"> </w:t>
      </w:r>
      <w:r w:rsidRPr="004B4460">
        <w:rPr>
          <w:sz w:val="26"/>
          <w:szCs w:val="26"/>
        </w:rPr>
        <w:t xml:space="preserve">по местному времени; </w:t>
      </w:r>
    </w:p>
    <w:p w:rsidR="00CB6BF2" w:rsidRPr="004B4460" w:rsidRDefault="00CB6BF2" w:rsidP="00FE036B">
      <w:pPr>
        <w:ind w:firstLine="709"/>
        <w:jc w:val="both"/>
        <w:rPr>
          <w:color w:val="000000"/>
          <w:sz w:val="26"/>
          <w:szCs w:val="26"/>
        </w:rPr>
      </w:pPr>
      <w:r w:rsidRPr="004B4460">
        <w:rPr>
          <w:color w:val="000000"/>
          <w:sz w:val="26"/>
          <w:szCs w:val="26"/>
        </w:rPr>
        <w:t xml:space="preserve">получить у руководителя ППЭ информацию о назначении организаторов и распределении на места </w:t>
      </w:r>
      <w:r w:rsidR="008E483F" w:rsidRPr="004B4460">
        <w:rPr>
          <w:color w:val="000000"/>
          <w:sz w:val="26"/>
          <w:szCs w:val="26"/>
        </w:rPr>
        <w:t>работы</w:t>
      </w:r>
      <w:r w:rsidRPr="004B4460">
        <w:rPr>
          <w:color w:val="000000"/>
          <w:sz w:val="26"/>
          <w:szCs w:val="26"/>
        </w:rPr>
        <w:t>.</w:t>
      </w:r>
    </w:p>
    <w:p w:rsidR="00CB6BF2" w:rsidRPr="004B4460" w:rsidRDefault="00A3111F" w:rsidP="00FE036B">
      <w:pPr>
        <w:pStyle w:val="afb"/>
        <w:tabs>
          <w:tab w:val="left" w:pos="1134"/>
        </w:tabs>
        <w:ind w:left="0" w:firstLine="709"/>
        <w:jc w:val="both"/>
        <w:rPr>
          <w:sz w:val="26"/>
          <w:szCs w:val="26"/>
        </w:rPr>
      </w:pPr>
      <w:r w:rsidRPr="004B4460">
        <w:rPr>
          <w:sz w:val="26"/>
          <w:szCs w:val="26"/>
        </w:rPr>
        <w:t>Не позднее 08.45 по местному времени:</w:t>
      </w:r>
    </w:p>
    <w:p w:rsidR="00A3111F" w:rsidRPr="004B4460" w:rsidRDefault="00A3111F" w:rsidP="00FE036B">
      <w:pPr>
        <w:ind w:firstLine="709"/>
        <w:jc w:val="both"/>
        <w:rPr>
          <w:sz w:val="26"/>
          <w:szCs w:val="26"/>
        </w:rPr>
      </w:pPr>
      <w:r w:rsidRPr="004B4460">
        <w:rPr>
          <w:sz w:val="26"/>
          <w:szCs w:val="26"/>
        </w:rPr>
        <w:t xml:space="preserve">получить от руководителя ППЭ список участников </w:t>
      </w:r>
      <w:r w:rsidRPr="004B4460">
        <w:rPr>
          <w:color w:val="000000"/>
          <w:sz w:val="26"/>
          <w:szCs w:val="26"/>
        </w:rPr>
        <w:t>экзамена</w:t>
      </w:r>
      <w:r w:rsidRPr="004B4460">
        <w:rPr>
          <w:sz w:val="26"/>
          <w:szCs w:val="26"/>
        </w:rPr>
        <w:t xml:space="preserve"> образовательной организации для размещения на информационном стенде при входе в ППЭ;</w:t>
      </w:r>
    </w:p>
    <w:p w:rsidR="00A3111F" w:rsidRDefault="00A3111F" w:rsidP="00FE036B">
      <w:pPr>
        <w:ind w:firstLine="709"/>
        <w:jc w:val="both"/>
        <w:rPr>
          <w:color w:val="000000"/>
          <w:sz w:val="26"/>
          <w:szCs w:val="26"/>
        </w:rPr>
      </w:pPr>
      <w:r w:rsidRPr="004B4460">
        <w:rPr>
          <w:color w:val="000000"/>
          <w:sz w:val="26"/>
          <w:szCs w:val="26"/>
        </w:rPr>
        <w:t xml:space="preserve">пройти на свое место </w:t>
      </w:r>
      <w:r w:rsidR="008E483F" w:rsidRPr="004B4460">
        <w:rPr>
          <w:color w:val="000000"/>
          <w:sz w:val="26"/>
          <w:szCs w:val="26"/>
        </w:rPr>
        <w:t xml:space="preserve">работы </w:t>
      </w:r>
      <w:r w:rsidRPr="004B4460">
        <w:rPr>
          <w:color w:val="000000"/>
          <w:sz w:val="26"/>
          <w:szCs w:val="26"/>
        </w:rPr>
        <w:t>и приступить к выполнению своих обязанностей.</w:t>
      </w:r>
    </w:p>
    <w:p w:rsidR="0060536E" w:rsidRPr="004B4460" w:rsidRDefault="0060536E" w:rsidP="00FE036B">
      <w:pPr>
        <w:ind w:firstLine="709"/>
        <w:jc w:val="both"/>
        <w:rPr>
          <w:color w:val="000000"/>
          <w:sz w:val="26"/>
          <w:szCs w:val="26"/>
        </w:rPr>
      </w:pPr>
    </w:p>
    <w:p w:rsidR="009B0196" w:rsidRPr="004B4460" w:rsidRDefault="00E60A4D" w:rsidP="00FE036B">
      <w:pPr>
        <w:ind w:firstLine="709"/>
        <w:jc w:val="both"/>
        <w:rPr>
          <w:b/>
          <w:sz w:val="26"/>
          <w:szCs w:val="26"/>
        </w:rPr>
      </w:pPr>
      <w:r w:rsidRPr="004B4460">
        <w:rPr>
          <w:b/>
          <w:sz w:val="26"/>
          <w:szCs w:val="26"/>
        </w:rPr>
        <w:t>Перед началом проведения экзамена</w:t>
      </w:r>
      <w:r w:rsidR="009B0196" w:rsidRPr="004B4460">
        <w:rPr>
          <w:b/>
          <w:sz w:val="26"/>
          <w:szCs w:val="26"/>
        </w:rPr>
        <w:t>:</w:t>
      </w:r>
    </w:p>
    <w:p w:rsidR="00127519" w:rsidRPr="004B4460" w:rsidRDefault="003326B0" w:rsidP="00FE036B">
      <w:pPr>
        <w:ind w:firstLine="709"/>
        <w:jc w:val="both"/>
        <w:rPr>
          <w:sz w:val="26"/>
          <w:szCs w:val="26"/>
        </w:rPr>
      </w:pPr>
      <w:r w:rsidRPr="004B4460">
        <w:rPr>
          <w:sz w:val="26"/>
          <w:szCs w:val="26"/>
        </w:rPr>
        <w:t>о</w:t>
      </w:r>
      <w:r w:rsidR="00127519" w:rsidRPr="004B4460">
        <w:rPr>
          <w:sz w:val="26"/>
          <w:szCs w:val="26"/>
        </w:rPr>
        <w:t xml:space="preserve">беспечить организацию входа участников экзамена в ППЭ: </w:t>
      </w:r>
    </w:p>
    <w:p w:rsidR="0096312E" w:rsidRPr="004B4460" w:rsidRDefault="0096312E" w:rsidP="0096312E">
      <w:pPr>
        <w:ind w:firstLine="709"/>
        <w:jc w:val="both"/>
        <w:rPr>
          <w:sz w:val="26"/>
          <w:szCs w:val="26"/>
        </w:rPr>
      </w:pPr>
      <w:r w:rsidRPr="004B4460">
        <w:rPr>
          <w:sz w:val="26"/>
          <w:szCs w:val="26"/>
        </w:rPr>
        <w:t>предупреждать участников ГИА о запрете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27519" w:rsidRPr="004B4460" w:rsidRDefault="00127519" w:rsidP="00FE036B">
      <w:pPr>
        <w:ind w:firstLine="709"/>
        <w:jc w:val="both"/>
        <w:rPr>
          <w:color w:val="000000"/>
          <w:sz w:val="26"/>
          <w:szCs w:val="26"/>
        </w:rPr>
      </w:pPr>
      <w:r w:rsidRPr="004B4460">
        <w:rPr>
          <w:color w:val="000000"/>
          <w:sz w:val="26"/>
          <w:szCs w:val="26"/>
        </w:rPr>
        <w:t>до входа в ППЭ указать участникам экзамена на необходимость оставить личные вещи (средства связи и иные запрещенные средства и материалы и др.) в специально выделенном до входа в ППЭ месте для личных вещей;</w:t>
      </w:r>
    </w:p>
    <w:p w:rsidR="00127519" w:rsidRPr="004B4460" w:rsidRDefault="00127519" w:rsidP="0096312E">
      <w:pPr>
        <w:pStyle w:val="af0"/>
        <w:ind w:firstLine="709"/>
        <w:jc w:val="both"/>
        <w:rPr>
          <w:rFonts w:eastAsia="Times New Roman"/>
          <w:sz w:val="26"/>
          <w:szCs w:val="26"/>
        </w:rPr>
      </w:pPr>
      <w:r w:rsidRPr="004B4460">
        <w:rPr>
          <w:rFonts w:eastAsia="Times New Roman"/>
          <w:sz w:val="26"/>
          <w:szCs w:val="26"/>
        </w:rPr>
        <w:t xml:space="preserve">при входе в ППЭ совместно с сотрудниками, осуществляющими охрану правопорядка, и (или) сотрудниками органов внутренних дел (полиции) проверить документы, удостоверяющие личность участников </w:t>
      </w:r>
      <w:r w:rsidRPr="004B4460">
        <w:rPr>
          <w:rFonts w:eastAsia="Times New Roman"/>
          <w:color w:val="000000"/>
          <w:sz w:val="26"/>
          <w:szCs w:val="26"/>
        </w:rPr>
        <w:t>экзамена</w:t>
      </w:r>
      <w:r w:rsidRPr="004B4460">
        <w:rPr>
          <w:rFonts w:eastAsia="Times New Roman"/>
          <w:sz w:val="26"/>
          <w:szCs w:val="26"/>
        </w:rPr>
        <w:t xml:space="preserve">, и наличие их в списках распределения в данный ППЭ. В случае отсутствия у обучающегося документа, удостоверяющего личность, он допускается в ППЭ после письменного подтверждения его личности сопровождающим. Организатор допускает в аудиторию </w:t>
      </w:r>
      <w:r w:rsidR="00954386" w:rsidRPr="004B4460">
        <w:rPr>
          <w:rFonts w:eastAsia="Times New Roman"/>
          <w:sz w:val="26"/>
          <w:szCs w:val="26"/>
        </w:rPr>
        <w:t>такого</w:t>
      </w:r>
      <w:r w:rsidR="00F91E2A" w:rsidRPr="004B4460">
        <w:rPr>
          <w:rFonts w:eastAsia="Times New Roman"/>
          <w:sz w:val="26"/>
          <w:szCs w:val="26"/>
        </w:rPr>
        <w:t xml:space="preserve"> </w:t>
      </w:r>
      <w:r w:rsidRPr="004B4460">
        <w:rPr>
          <w:rFonts w:eastAsia="Times New Roman"/>
          <w:sz w:val="26"/>
          <w:szCs w:val="26"/>
        </w:rPr>
        <w:t>участника экзамена после предъявления им акт</w:t>
      </w:r>
      <w:r w:rsidR="00552CD1" w:rsidRPr="004B4460">
        <w:rPr>
          <w:rFonts w:eastAsia="Times New Roman"/>
          <w:sz w:val="26"/>
          <w:szCs w:val="26"/>
        </w:rPr>
        <w:t>а</w:t>
      </w:r>
      <w:r w:rsidRPr="004B4460">
        <w:rPr>
          <w:rFonts w:eastAsia="Times New Roman"/>
          <w:sz w:val="26"/>
          <w:szCs w:val="26"/>
        </w:rPr>
        <w:t xml:space="preserve"> об идентификации личности участника ГИА. Организатор забирает у участника экзамена данную форму для дальнейшей передачи руководителю ППЭ.</w:t>
      </w:r>
      <w:r w:rsidR="0096312E" w:rsidRPr="004B4460">
        <w:rPr>
          <w:rFonts w:eastAsia="Times New Roman"/>
          <w:sz w:val="26"/>
          <w:szCs w:val="26"/>
        </w:rPr>
        <w:t xml:space="preserve"> </w:t>
      </w:r>
      <w:r w:rsidRPr="004B4460">
        <w:rPr>
          <w:sz w:val="26"/>
          <w:szCs w:val="26"/>
        </w:rPr>
        <w:t xml:space="preserve">При отсутствии участника </w:t>
      </w:r>
      <w:r w:rsidRPr="004B4460">
        <w:rPr>
          <w:color w:val="000000"/>
          <w:sz w:val="26"/>
          <w:szCs w:val="26"/>
        </w:rPr>
        <w:t xml:space="preserve">экзамена </w:t>
      </w:r>
      <w:r w:rsidRPr="004B4460">
        <w:rPr>
          <w:sz w:val="26"/>
          <w:szCs w:val="26"/>
        </w:rPr>
        <w:t>в списках распределения в данный ППЭ, участник ГИА в ППЭ не допускается, в этом случае необходимо пригласить члена ГЭК для фиксирования данного факта для дальнейшего принятия решения</w:t>
      </w:r>
      <w:r w:rsidR="0096312E" w:rsidRPr="004B4460">
        <w:rPr>
          <w:sz w:val="26"/>
          <w:szCs w:val="26"/>
        </w:rPr>
        <w:t>.</w:t>
      </w:r>
      <w:r w:rsidRPr="004B4460">
        <w:rPr>
          <w:sz w:val="26"/>
          <w:szCs w:val="26"/>
        </w:rPr>
        <w:t xml:space="preserve"> </w:t>
      </w:r>
    </w:p>
    <w:p w:rsidR="00560627" w:rsidRPr="004B4460" w:rsidRDefault="00127519" w:rsidP="00FE036B">
      <w:pPr>
        <w:ind w:firstLine="709"/>
        <w:jc w:val="both"/>
        <w:rPr>
          <w:sz w:val="26"/>
          <w:szCs w:val="26"/>
        </w:rPr>
      </w:pPr>
      <w:r w:rsidRPr="004B4460">
        <w:rPr>
          <w:sz w:val="26"/>
          <w:szCs w:val="26"/>
        </w:rPr>
        <w:t xml:space="preserve">С помощью стационарных и (или) переносных металлоискателей проверить у участников </w:t>
      </w:r>
      <w:r w:rsidRPr="004B4460">
        <w:rPr>
          <w:color w:val="000000"/>
          <w:sz w:val="26"/>
          <w:szCs w:val="26"/>
        </w:rPr>
        <w:t xml:space="preserve">экзамена </w:t>
      </w:r>
      <w:r w:rsidRPr="004B4460">
        <w:rPr>
          <w:sz w:val="26"/>
          <w:szCs w:val="26"/>
        </w:rPr>
        <w:t>наличие запрещенных средств</w:t>
      </w:r>
      <w:r w:rsidR="00591430" w:rsidRPr="004B4460">
        <w:rPr>
          <w:sz w:val="26"/>
          <w:szCs w:val="26"/>
        </w:rPr>
        <w:t xml:space="preserve"> (в случае принятия ОИВ решения об использовании металлоискателей)</w:t>
      </w:r>
      <w:r w:rsidRPr="004B4460">
        <w:rPr>
          <w:sz w:val="26"/>
          <w:szCs w:val="26"/>
        </w:rPr>
        <w:t xml:space="preserve">. Проверка участников </w:t>
      </w:r>
      <w:r w:rsidRPr="004B4460">
        <w:rPr>
          <w:color w:val="000000"/>
          <w:sz w:val="26"/>
          <w:szCs w:val="26"/>
        </w:rPr>
        <w:t>экзамена</w:t>
      </w:r>
      <w:r w:rsidRPr="004B4460">
        <w:rPr>
          <w:sz w:val="26"/>
          <w:szCs w:val="26"/>
        </w:rPr>
        <w:t xml:space="preserve"> с помощью металлоискателей может быть осуществлена организаторами и (или) сотрудниками, осуществляющими охрану правопорядка, и (или) сотрудниками органов внутренних дел (полиции). По медицинским показаниям (при предоставлении подтверждающего документа) участник </w:t>
      </w:r>
      <w:r w:rsidRPr="004B4460">
        <w:rPr>
          <w:color w:val="000000"/>
          <w:sz w:val="26"/>
          <w:szCs w:val="26"/>
        </w:rPr>
        <w:t xml:space="preserve">экзамена </w:t>
      </w:r>
      <w:r w:rsidRPr="004B4460">
        <w:rPr>
          <w:sz w:val="26"/>
          <w:szCs w:val="26"/>
        </w:rPr>
        <w:t xml:space="preserve">может быть освобожден от проверки с использованием металлоискателя. При появлении сигнала металлоискателя организатор </w:t>
      </w:r>
      <w:r w:rsidRPr="004B4460">
        <w:rPr>
          <w:b/>
          <w:sz w:val="26"/>
          <w:szCs w:val="26"/>
        </w:rPr>
        <w:t>предлагает</w:t>
      </w:r>
      <w:r w:rsidRPr="004B4460">
        <w:rPr>
          <w:sz w:val="26"/>
          <w:szCs w:val="26"/>
        </w:rPr>
        <w:t xml:space="preserve"> участнику </w:t>
      </w:r>
      <w:r w:rsidRPr="004B4460">
        <w:rPr>
          <w:color w:val="000000"/>
          <w:sz w:val="26"/>
          <w:szCs w:val="26"/>
        </w:rPr>
        <w:t xml:space="preserve">экзамена </w:t>
      </w:r>
      <w:r w:rsidRPr="004B4460">
        <w:rPr>
          <w:sz w:val="26"/>
          <w:szCs w:val="26"/>
        </w:rPr>
        <w:t xml:space="preserve">показать предмет, вызывающий сигнал. Если этим предметом является запрещенное средство, в том числе средство связи, организатор </w:t>
      </w:r>
      <w:r w:rsidRPr="004B4460">
        <w:rPr>
          <w:b/>
          <w:sz w:val="26"/>
          <w:szCs w:val="26"/>
        </w:rPr>
        <w:t>предлагает</w:t>
      </w:r>
      <w:r w:rsidRPr="004B4460">
        <w:rPr>
          <w:sz w:val="26"/>
          <w:szCs w:val="26"/>
        </w:rPr>
        <w:t xml:space="preserve"> участнику </w:t>
      </w:r>
      <w:r w:rsidRPr="004B4460">
        <w:rPr>
          <w:color w:val="000000"/>
          <w:sz w:val="26"/>
          <w:szCs w:val="26"/>
        </w:rPr>
        <w:t xml:space="preserve">экзамена </w:t>
      </w:r>
      <w:r w:rsidRPr="004B4460">
        <w:rPr>
          <w:sz w:val="26"/>
          <w:szCs w:val="26"/>
        </w:rPr>
        <w:t xml:space="preserve">сдать данное средство в место хранения личных вещей участников </w:t>
      </w:r>
      <w:r w:rsidRPr="004B4460">
        <w:rPr>
          <w:color w:val="000000"/>
          <w:sz w:val="26"/>
          <w:szCs w:val="26"/>
        </w:rPr>
        <w:t xml:space="preserve">экзамена </w:t>
      </w:r>
      <w:r w:rsidRPr="004B4460">
        <w:rPr>
          <w:sz w:val="26"/>
          <w:szCs w:val="26"/>
        </w:rPr>
        <w:t xml:space="preserve">или сопровождающему. ВАЖНО: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w:t>
      </w:r>
      <w:r w:rsidRPr="004B4460">
        <w:rPr>
          <w:color w:val="000000"/>
          <w:sz w:val="26"/>
          <w:szCs w:val="26"/>
        </w:rPr>
        <w:t xml:space="preserve">экзамена </w:t>
      </w:r>
      <w:r w:rsidRPr="004B4460">
        <w:rPr>
          <w:sz w:val="26"/>
          <w:szCs w:val="26"/>
        </w:rPr>
        <w:t>или сопро</w:t>
      </w:r>
      <w:r w:rsidR="003F7864" w:rsidRPr="004B4460">
        <w:rPr>
          <w:sz w:val="26"/>
          <w:szCs w:val="26"/>
        </w:rPr>
        <w:t>вождающему.</w:t>
      </w:r>
    </w:p>
    <w:p w:rsidR="00127519" w:rsidRPr="004B4460" w:rsidRDefault="003F7864" w:rsidP="00FE036B">
      <w:pPr>
        <w:ind w:firstLine="709"/>
        <w:jc w:val="both"/>
        <w:rPr>
          <w:rFonts w:eastAsia="Calibri"/>
          <w:sz w:val="26"/>
          <w:szCs w:val="26"/>
        </w:rPr>
      </w:pPr>
      <w:r w:rsidRPr="004B4460">
        <w:rPr>
          <w:sz w:val="26"/>
          <w:szCs w:val="26"/>
        </w:rPr>
        <w:t>В</w:t>
      </w:r>
      <w:r w:rsidR="00127519" w:rsidRPr="004B4460">
        <w:rPr>
          <w:sz w:val="26"/>
          <w:szCs w:val="26"/>
        </w:rPr>
        <w:t xml:space="preserve"> случае если участник </w:t>
      </w:r>
      <w:r w:rsidR="00127519" w:rsidRPr="004B4460">
        <w:rPr>
          <w:color w:val="000000"/>
          <w:sz w:val="26"/>
          <w:szCs w:val="26"/>
        </w:rPr>
        <w:t xml:space="preserve">экзамена </w:t>
      </w:r>
      <w:r w:rsidR="00127519" w:rsidRPr="004B4460">
        <w:rPr>
          <w:sz w:val="26"/>
          <w:szCs w:val="26"/>
        </w:rPr>
        <w:t>отказывается сдавать запрещенное средство,</w:t>
      </w:r>
      <w:r w:rsidR="00127519" w:rsidRPr="004B4460">
        <w:rPr>
          <w:rFonts w:eastAsia="Calibri"/>
          <w:sz w:val="26"/>
          <w:szCs w:val="26"/>
        </w:rPr>
        <w:t xml:space="preserve"> организатор вне аудитории </w:t>
      </w:r>
      <w:r w:rsidR="00127519" w:rsidRPr="004B4460">
        <w:rPr>
          <w:rFonts w:eastAsia="Calibri"/>
          <w:b/>
          <w:sz w:val="26"/>
          <w:szCs w:val="26"/>
        </w:rPr>
        <w:t>повторно разъясняет</w:t>
      </w:r>
      <w:r w:rsidR="00127519" w:rsidRPr="004B4460">
        <w:rPr>
          <w:rFonts w:eastAsia="Calibri"/>
          <w:sz w:val="26"/>
          <w:szCs w:val="26"/>
        </w:rPr>
        <w:t xml:space="preserve"> ему</w:t>
      </w:r>
      <w:r w:rsidRPr="004B4460">
        <w:rPr>
          <w:rFonts w:eastAsia="Calibri"/>
          <w:sz w:val="26"/>
          <w:szCs w:val="26"/>
        </w:rPr>
        <w:t>, что в соответствии с пунктом 5</w:t>
      </w:r>
      <w:r w:rsidR="00127519" w:rsidRPr="004B4460">
        <w:rPr>
          <w:rFonts w:eastAsia="Calibri"/>
          <w:sz w:val="26"/>
          <w:szCs w:val="26"/>
        </w:rPr>
        <w:t>5 Поря</w:t>
      </w:r>
      <w:r w:rsidR="00872ED5" w:rsidRPr="004B4460">
        <w:rPr>
          <w:rFonts w:eastAsia="Calibri"/>
          <w:sz w:val="26"/>
          <w:szCs w:val="26"/>
        </w:rPr>
        <w:t xml:space="preserve">дка в день проведения экзамена </w:t>
      </w:r>
      <w:r w:rsidR="00127519" w:rsidRPr="004B4460">
        <w:rPr>
          <w:rFonts w:eastAsia="Calibri"/>
          <w:sz w:val="26"/>
          <w:szCs w:val="26"/>
        </w:rPr>
        <w:t xml:space="preserve">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w:t>
      </w:r>
      <w:r w:rsidR="00127519" w:rsidRPr="004B4460">
        <w:rPr>
          <w:color w:val="000000"/>
          <w:sz w:val="26"/>
          <w:szCs w:val="26"/>
        </w:rPr>
        <w:t xml:space="preserve">экзамена </w:t>
      </w:r>
      <w:r w:rsidR="00127519" w:rsidRPr="004B4460">
        <w:rPr>
          <w:rFonts w:eastAsia="Calibri"/>
          <w:b/>
          <w:sz w:val="26"/>
          <w:szCs w:val="26"/>
        </w:rPr>
        <w:t>не</w:t>
      </w:r>
      <w:r w:rsidR="00127519" w:rsidRPr="004B4460">
        <w:rPr>
          <w:rFonts w:eastAsia="Calibri"/>
          <w:sz w:val="26"/>
          <w:szCs w:val="26"/>
        </w:rPr>
        <w:t> </w:t>
      </w:r>
      <w:r w:rsidR="00127519" w:rsidRPr="004B4460">
        <w:rPr>
          <w:rFonts w:eastAsia="Calibri"/>
          <w:b/>
          <w:sz w:val="26"/>
          <w:szCs w:val="26"/>
        </w:rPr>
        <w:t>может быть допущен в ППЭ</w:t>
      </w:r>
      <w:r w:rsidR="00127519" w:rsidRPr="004B4460">
        <w:rPr>
          <w:rFonts w:eastAsia="Calibri"/>
          <w:sz w:val="26"/>
          <w:szCs w:val="26"/>
        </w:rPr>
        <w:t>.</w:t>
      </w:r>
    </w:p>
    <w:p w:rsidR="00127519" w:rsidRPr="004B4460" w:rsidRDefault="00127519" w:rsidP="00FE036B">
      <w:pPr>
        <w:ind w:firstLine="709"/>
        <w:jc w:val="both"/>
        <w:rPr>
          <w:rFonts w:eastAsia="Calibri"/>
          <w:sz w:val="26"/>
          <w:szCs w:val="26"/>
        </w:rPr>
      </w:pPr>
      <w:r w:rsidRPr="004B4460">
        <w:rPr>
          <w:rFonts w:eastAsia="Calibri"/>
          <w:sz w:val="26"/>
          <w:szCs w:val="26"/>
        </w:rPr>
        <w:t xml:space="preserve">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w:t>
      </w:r>
      <w:r w:rsidRPr="004B4460">
        <w:rPr>
          <w:color w:val="000000"/>
          <w:sz w:val="26"/>
          <w:szCs w:val="26"/>
        </w:rPr>
        <w:t>экзамена</w:t>
      </w:r>
      <w:r w:rsidRPr="004B4460">
        <w:rPr>
          <w:rFonts w:eastAsia="Calibri"/>
          <w:sz w:val="26"/>
          <w:szCs w:val="26"/>
        </w:rPr>
        <w:t xml:space="preserve">, отказавшегося от сдачи запрещенного средства. Указанный акт подписывают член ГЭК, руководитель ППЭ и участник </w:t>
      </w:r>
      <w:r w:rsidRPr="004B4460">
        <w:rPr>
          <w:color w:val="000000"/>
          <w:sz w:val="26"/>
          <w:szCs w:val="26"/>
        </w:rPr>
        <w:t>экзамена</w:t>
      </w:r>
      <w:r w:rsidRPr="004B4460">
        <w:rPr>
          <w:rFonts w:eastAsia="Calibri"/>
          <w:sz w:val="26"/>
          <w:szCs w:val="26"/>
        </w:rPr>
        <w:t xml:space="preserve">,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w:t>
      </w:r>
      <w:r w:rsidR="003F7864" w:rsidRPr="004B4460">
        <w:rPr>
          <w:rFonts w:eastAsia="Calibri"/>
          <w:sz w:val="26"/>
          <w:szCs w:val="26"/>
        </w:rPr>
        <w:t>ГИА</w:t>
      </w:r>
      <w:r w:rsidRPr="004B4460">
        <w:rPr>
          <w:rFonts w:eastAsia="Calibri"/>
          <w:sz w:val="26"/>
          <w:szCs w:val="26"/>
        </w:rPr>
        <w:t>. Повторно к участию в </w:t>
      </w:r>
      <w:r w:rsidR="003F7864" w:rsidRPr="004B4460">
        <w:rPr>
          <w:rFonts w:eastAsia="Calibri"/>
          <w:sz w:val="26"/>
          <w:szCs w:val="26"/>
        </w:rPr>
        <w:t>ГИА</w:t>
      </w:r>
      <w:r w:rsidRPr="004B4460">
        <w:rPr>
          <w:rFonts w:eastAsia="Calibri"/>
          <w:sz w:val="26"/>
          <w:szCs w:val="26"/>
        </w:rPr>
        <w:t xml:space="preserve"> по данному учебному предмету в </w:t>
      </w:r>
      <w:r w:rsidR="0096312E" w:rsidRPr="004B4460">
        <w:rPr>
          <w:rFonts w:eastAsia="Calibri"/>
          <w:sz w:val="26"/>
          <w:szCs w:val="26"/>
        </w:rPr>
        <w:t xml:space="preserve">резервные </w:t>
      </w:r>
      <w:r w:rsidRPr="004B4460">
        <w:rPr>
          <w:rFonts w:eastAsia="Calibri"/>
          <w:sz w:val="26"/>
          <w:szCs w:val="26"/>
        </w:rPr>
        <w:t xml:space="preserve">сроки указанный участник </w:t>
      </w:r>
      <w:r w:rsidRPr="004B4460">
        <w:rPr>
          <w:color w:val="000000"/>
          <w:sz w:val="26"/>
          <w:szCs w:val="26"/>
        </w:rPr>
        <w:t xml:space="preserve">экзамена </w:t>
      </w:r>
      <w:r w:rsidRPr="004B4460">
        <w:rPr>
          <w:rFonts w:eastAsia="Calibri"/>
          <w:sz w:val="26"/>
          <w:szCs w:val="26"/>
        </w:rPr>
        <w:t>может быть допущен только по решению председателя ГЭК.</w:t>
      </w:r>
    </w:p>
    <w:p w:rsidR="00127519" w:rsidRPr="004B4460" w:rsidRDefault="003326B0" w:rsidP="00FE036B">
      <w:pPr>
        <w:ind w:firstLine="709"/>
        <w:jc w:val="both"/>
        <w:rPr>
          <w:b/>
          <w:color w:val="000000"/>
          <w:sz w:val="26"/>
          <w:szCs w:val="26"/>
        </w:rPr>
      </w:pPr>
      <w:r w:rsidRPr="004B4460">
        <w:rPr>
          <w:b/>
          <w:color w:val="000000"/>
          <w:sz w:val="26"/>
          <w:szCs w:val="26"/>
        </w:rPr>
        <w:t>во время проведения экзамена:</w:t>
      </w:r>
    </w:p>
    <w:p w:rsidR="003326B0" w:rsidRPr="004B4460" w:rsidRDefault="003326B0" w:rsidP="00FE036B">
      <w:pPr>
        <w:ind w:firstLine="709"/>
        <w:contextualSpacing/>
        <w:jc w:val="both"/>
        <w:rPr>
          <w:color w:val="000000"/>
          <w:sz w:val="26"/>
          <w:szCs w:val="26"/>
          <w:u w:val="single"/>
        </w:rPr>
      </w:pPr>
      <w:r w:rsidRPr="004B4460">
        <w:rPr>
          <w:sz w:val="26"/>
          <w:szCs w:val="26"/>
        </w:rPr>
        <w:t xml:space="preserve">помогать участникам </w:t>
      </w:r>
      <w:r w:rsidRPr="004B4460">
        <w:rPr>
          <w:color w:val="000000"/>
          <w:sz w:val="26"/>
          <w:szCs w:val="26"/>
        </w:rPr>
        <w:t xml:space="preserve">экзамена </w:t>
      </w:r>
      <w:r w:rsidRPr="004B4460">
        <w:rPr>
          <w:sz w:val="26"/>
          <w:szCs w:val="26"/>
        </w:rPr>
        <w:t>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rsidR="003326B0" w:rsidRPr="004B4460" w:rsidRDefault="003326B0" w:rsidP="00FE036B">
      <w:pPr>
        <w:ind w:firstLine="709"/>
        <w:jc w:val="both"/>
        <w:rPr>
          <w:sz w:val="26"/>
          <w:szCs w:val="26"/>
        </w:rPr>
      </w:pPr>
      <w:r w:rsidRPr="004B4460">
        <w:rPr>
          <w:sz w:val="26"/>
          <w:szCs w:val="26"/>
        </w:rPr>
        <w:t>следить за соблюдением тишины и порядка в ППЭ;</w:t>
      </w:r>
    </w:p>
    <w:p w:rsidR="00954386" w:rsidRPr="004B4460" w:rsidRDefault="00954386" w:rsidP="00F91E2A">
      <w:pPr>
        <w:ind w:firstLine="709"/>
        <w:jc w:val="both"/>
        <w:rPr>
          <w:sz w:val="26"/>
          <w:szCs w:val="26"/>
        </w:rPr>
      </w:pPr>
      <w:r w:rsidRPr="004B4460">
        <w:rPr>
          <w:sz w:val="26"/>
          <w:szCs w:val="26"/>
        </w:rPr>
        <w:t xml:space="preserve">сопровождать участников </w:t>
      </w:r>
      <w:r w:rsidRPr="004B4460">
        <w:rPr>
          <w:color w:val="000000"/>
          <w:sz w:val="26"/>
          <w:szCs w:val="26"/>
        </w:rPr>
        <w:t xml:space="preserve">экзамена </w:t>
      </w:r>
      <w:r w:rsidRPr="004B4460">
        <w:rPr>
          <w:sz w:val="26"/>
          <w:szCs w:val="26"/>
        </w:rPr>
        <w:t>при выходе из аудитории во время экзамена</w:t>
      </w:r>
      <w:r w:rsidR="00F91E2A" w:rsidRPr="004B4460">
        <w:rPr>
          <w:sz w:val="26"/>
          <w:szCs w:val="26"/>
        </w:rPr>
        <w:t>;</w:t>
      </w:r>
    </w:p>
    <w:p w:rsidR="003326B0" w:rsidRPr="004B4460" w:rsidRDefault="003326B0" w:rsidP="00FE036B">
      <w:pPr>
        <w:ind w:firstLine="709"/>
        <w:jc w:val="both"/>
        <w:rPr>
          <w:sz w:val="26"/>
          <w:szCs w:val="26"/>
        </w:rPr>
      </w:pPr>
      <w:r w:rsidRPr="004B4460">
        <w:rPr>
          <w:sz w:val="26"/>
          <w:szCs w:val="26"/>
        </w:rPr>
        <w:t xml:space="preserve">следить за соблюдением порядка проведения ГИА в ППЭ и не допускать следующих нарушений порядка участниками </w:t>
      </w:r>
      <w:r w:rsidRPr="004B4460">
        <w:rPr>
          <w:color w:val="000000"/>
          <w:sz w:val="26"/>
          <w:szCs w:val="26"/>
        </w:rPr>
        <w:t>экзамена</w:t>
      </w:r>
      <w:r w:rsidRPr="004B4460">
        <w:rPr>
          <w:sz w:val="26"/>
          <w:szCs w:val="26"/>
        </w:rPr>
        <w:t>, организаторами в аудитории (вне аудиторий), в том числе в коридорах, туалетных комнатах, медицинском пункте и т.д.:</w:t>
      </w:r>
    </w:p>
    <w:p w:rsidR="003326B0" w:rsidRPr="004B4460" w:rsidRDefault="003326B0" w:rsidP="00FE036B">
      <w:pPr>
        <w:ind w:firstLine="709"/>
        <w:jc w:val="both"/>
        <w:rPr>
          <w:sz w:val="26"/>
          <w:szCs w:val="26"/>
        </w:rPr>
      </w:pPr>
      <w:r w:rsidRPr="004B4460">
        <w:rPr>
          <w:sz w:val="26"/>
          <w:szCs w:val="26"/>
        </w:rPr>
        <w:t>наличия в ППЭ у указанных лиц средств связи, электронно-вычислительной техники,</w:t>
      </w:r>
      <w:r w:rsidRPr="004B4460">
        <w:rPr>
          <w:color w:val="000000"/>
          <w:sz w:val="26"/>
          <w:szCs w:val="26"/>
        </w:rPr>
        <w:t xml:space="preserve"> </w:t>
      </w:r>
      <w:r w:rsidRPr="004B4460">
        <w:rPr>
          <w:sz w:val="26"/>
          <w:szCs w:val="26"/>
        </w:rPr>
        <w:t>фото-, аудио- и видеоаппаратуры,</w:t>
      </w:r>
      <w:r w:rsidRPr="004B4460">
        <w:rPr>
          <w:color w:val="000000"/>
          <w:sz w:val="26"/>
          <w:szCs w:val="26"/>
        </w:rPr>
        <w:t xml:space="preserve"> </w:t>
      </w:r>
      <w:r w:rsidRPr="004B4460">
        <w:rPr>
          <w:sz w:val="26"/>
          <w:szCs w:val="26"/>
        </w:rPr>
        <w:t>справочных материалов, письменных заметок и иных средств хранения и передачи информации;</w:t>
      </w:r>
    </w:p>
    <w:p w:rsidR="003326B0" w:rsidRPr="004B4460" w:rsidRDefault="003326B0" w:rsidP="00FE036B">
      <w:pPr>
        <w:ind w:firstLine="709"/>
        <w:jc w:val="both"/>
        <w:rPr>
          <w:color w:val="000000"/>
          <w:sz w:val="26"/>
          <w:szCs w:val="26"/>
        </w:rPr>
      </w:pPr>
      <w:r w:rsidRPr="004B4460">
        <w:rPr>
          <w:color w:val="000000"/>
          <w:sz w:val="26"/>
          <w:szCs w:val="26"/>
        </w:rPr>
        <w:t>выноса из аудиторий и ППЭ ЭМ на бумажном или электронном носителях, фотографирования ЭМ</w:t>
      </w:r>
      <w:r w:rsidR="00F91E2A" w:rsidRPr="004B4460">
        <w:rPr>
          <w:color w:val="000000"/>
          <w:sz w:val="26"/>
          <w:szCs w:val="26"/>
        </w:rPr>
        <w:t>.</w:t>
      </w:r>
    </w:p>
    <w:p w:rsidR="003326B0" w:rsidRPr="004B4460" w:rsidRDefault="00F91E2A" w:rsidP="00FE036B">
      <w:pPr>
        <w:ind w:firstLine="709"/>
        <w:jc w:val="both"/>
        <w:rPr>
          <w:color w:val="000000"/>
          <w:sz w:val="26"/>
          <w:szCs w:val="26"/>
        </w:rPr>
      </w:pPr>
      <w:r w:rsidRPr="004B4460">
        <w:rPr>
          <w:color w:val="000000"/>
          <w:sz w:val="26"/>
          <w:szCs w:val="26"/>
        </w:rPr>
        <w:t>приглашать</w:t>
      </w:r>
      <w:r w:rsidR="003326B0" w:rsidRPr="004B4460">
        <w:rPr>
          <w:color w:val="000000"/>
          <w:sz w:val="26"/>
          <w:szCs w:val="26"/>
        </w:rPr>
        <w:t xml:space="preserve"> члена (членов) ГЭК в медицинский кабинет</w:t>
      </w:r>
      <w:r w:rsidRPr="004B4460">
        <w:rPr>
          <w:color w:val="000000"/>
          <w:sz w:val="26"/>
          <w:szCs w:val="26"/>
        </w:rPr>
        <w:t xml:space="preserve"> (в случае, когда участник экзамена обратился к медицинскому работнику).</w:t>
      </w:r>
    </w:p>
    <w:p w:rsidR="003326B0" w:rsidRPr="004B4460" w:rsidRDefault="003326B0" w:rsidP="00FE036B">
      <w:pPr>
        <w:ind w:firstLine="709"/>
        <w:jc w:val="both"/>
        <w:rPr>
          <w:sz w:val="26"/>
          <w:szCs w:val="26"/>
        </w:rPr>
      </w:pPr>
      <w:r w:rsidRPr="004B4460">
        <w:rPr>
          <w:sz w:val="26"/>
          <w:szCs w:val="26"/>
        </w:rPr>
        <w:t>В случае выявления нарушений порядка проведения ГИА следует незамедлительно обратиться к члену ГЭК (руководителю ППЭ).</w:t>
      </w:r>
    </w:p>
    <w:p w:rsidR="00127519" w:rsidRPr="004B4460" w:rsidRDefault="00A71ECF" w:rsidP="00FE036B">
      <w:pPr>
        <w:ind w:firstLine="709"/>
        <w:jc w:val="both"/>
        <w:rPr>
          <w:sz w:val="26"/>
          <w:szCs w:val="26"/>
        </w:rPr>
      </w:pPr>
      <w:r w:rsidRPr="004B4460">
        <w:rPr>
          <w:sz w:val="26"/>
          <w:szCs w:val="26"/>
        </w:rPr>
        <w:t>Выполнять все указания руководителя ППЭ и членов ГЭК, оказывать содействие в решении ситуаций, не предусмотренных настоящей Инструкцией.</w:t>
      </w:r>
    </w:p>
    <w:p w:rsidR="006E7E43" w:rsidRPr="004B4460" w:rsidRDefault="00BE2E02" w:rsidP="0000635F">
      <w:pPr>
        <w:ind w:firstLine="709"/>
        <w:jc w:val="both"/>
        <w:rPr>
          <w:b/>
          <w:sz w:val="26"/>
          <w:szCs w:val="26"/>
        </w:rPr>
      </w:pPr>
      <w:bookmarkStart w:id="161" w:name="_Toc404598550"/>
      <w:r w:rsidRPr="004B4460">
        <w:rPr>
          <w:b/>
          <w:sz w:val="26"/>
          <w:szCs w:val="26"/>
        </w:rPr>
        <w:t>п</w:t>
      </w:r>
      <w:r w:rsidR="001803E6" w:rsidRPr="004B4460">
        <w:rPr>
          <w:b/>
          <w:sz w:val="26"/>
          <w:szCs w:val="26"/>
        </w:rPr>
        <w:t>о окончании проведения экзамена:</w:t>
      </w:r>
      <w:r w:rsidR="0000635F" w:rsidRPr="004B4460">
        <w:rPr>
          <w:b/>
          <w:sz w:val="26"/>
          <w:szCs w:val="26"/>
        </w:rPr>
        <w:t xml:space="preserve"> </w:t>
      </w:r>
      <w:bookmarkEnd w:id="161"/>
    </w:p>
    <w:p w:rsidR="00FE0CBB" w:rsidRPr="004B4460" w:rsidRDefault="00FE4A4B" w:rsidP="0000635F">
      <w:pPr>
        <w:ind w:firstLine="709"/>
        <w:jc w:val="both"/>
      </w:pPr>
      <w:r w:rsidRPr="004B4460">
        <w:rPr>
          <w:sz w:val="26"/>
        </w:rPr>
        <w:t>контролировать организованный выход</w:t>
      </w:r>
      <w:r w:rsidR="00A053A6" w:rsidRPr="004B4460">
        <w:rPr>
          <w:sz w:val="26"/>
        </w:rPr>
        <w:t xml:space="preserve"> из П</w:t>
      </w:r>
      <w:r w:rsidRPr="004B4460">
        <w:rPr>
          <w:sz w:val="26"/>
        </w:rPr>
        <w:t>ПЭ участников</w:t>
      </w:r>
      <w:r w:rsidR="004D037B" w:rsidRPr="004B4460">
        <w:rPr>
          <w:sz w:val="26"/>
        </w:rPr>
        <w:t xml:space="preserve"> </w:t>
      </w:r>
      <w:r w:rsidR="006E7E43" w:rsidRPr="004B4460">
        <w:rPr>
          <w:sz w:val="26"/>
        </w:rPr>
        <w:t>экзамена</w:t>
      </w:r>
      <w:r w:rsidRPr="004B4460">
        <w:rPr>
          <w:sz w:val="26"/>
        </w:rPr>
        <w:t>, завершивших экзамен</w:t>
      </w:r>
      <w:r w:rsidR="0000635F" w:rsidRPr="004B4460">
        <w:t>.</w:t>
      </w:r>
    </w:p>
    <w:p w:rsidR="00F97A45" w:rsidRPr="004B4460" w:rsidRDefault="00FE4A4B" w:rsidP="00FE036B">
      <w:pPr>
        <w:ind w:firstLine="709"/>
        <w:jc w:val="both"/>
        <w:rPr>
          <w:sz w:val="26"/>
          <w:szCs w:val="26"/>
        </w:rPr>
      </w:pPr>
      <w:r w:rsidRPr="004B4460">
        <w:rPr>
          <w:sz w:val="26"/>
          <w:szCs w:val="26"/>
        </w:rPr>
        <w:t>Организаторы вне аудитории покидают ППЭ после завершения экзамена</w:t>
      </w:r>
      <w:r w:rsidR="00A053A6" w:rsidRPr="004B4460">
        <w:rPr>
          <w:sz w:val="26"/>
          <w:szCs w:val="26"/>
        </w:rPr>
        <w:t xml:space="preserve"> по р</w:t>
      </w:r>
      <w:r w:rsidRPr="004B4460">
        <w:rPr>
          <w:sz w:val="26"/>
          <w:szCs w:val="26"/>
        </w:rPr>
        <w:t>азрешению руководителя ППЭ.</w:t>
      </w:r>
      <w:bookmarkStart w:id="162" w:name="_Toc379881177"/>
      <w:bookmarkStart w:id="163" w:name="_Toc404598551"/>
      <w:bookmarkEnd w:id="158"/>
      <w:bookmarkEnd w:id="159"/>
    </w:p>
    <w:p w:rsidR="00B61B8C" w:rsidRPr="004B4460" w:rsidRDefault="00B61B8C" w:rsidP="00BE2E02">
      <w:pPr>
        <w:ind w:firstLine="709"/>
        <w:jc w:val="both"/>
        <w:rPr>
          <w:sz w:val="26"/>
          <w:szCs w:val="26"/>
        </w:rPr>
      </w:pPr>
    </w:p>
    <w:p w:rsidR="00872ED5" w:rsidRPr="004B4460" w:rsidRDefault="00872ED5" w:rsidP="00BE2E02">
      <w:pPr>
        <w:ind w:firstLine="709"/>
        <w:jc w:val="both"/>
        <w:rPr>
          <w:sz w:val="26"/>
          <w:szCs w:val="26"/>
        </w:rPr>
      </w:pPr>
    </w:p>
    <w:p w:rsidR="00FE4A4B" w:rsidRPr="004B4460" w:rsidRDefault="005A552D" w:rsidP="00E316A1">
      <w:pPr>
        <w:pStyle w:val="21"/>
      </w:pPr>
      <w:bookmarkStart w:id="164" w:name="_Toc25677126"/>
      <w:bookmarkStart w:id="165" w:name="_Toc379881178"/>
      <w:bookmarkStart w:id="166" w:name="_Toc404598552"/>
      <w:bookmarkStart w:id="167" w:name="_Toc410235042"/>
      <w:bookmarkStart w:id="168" w:name="_Toc410235148"/>
      <w:bookmarkStart w:id="169" w:name="_Toc512529766"/>
      <w:bookmarkEnd w:id="162"/>
      <w:bookmarkEnd w:id="163"/>
      <w:r w:rsidRPr="004B4460">
        <w:t>10</w:t>
      </w:r>
      <w:r w:rsidR="00FE4A4B" w:rsidRPr="004B4460">
        <w:t>.5</w:t>
      </w:r>
      <w:r w:rsidR="006804CA" w:rsidRPr="004B4460">
        <w:t>.</w:t>
      </w:r>
      <w:r w:rsidR="00FE4A4B" w:rsidRPr="004B4460">
        <w:t xml:space="preserve"> Инструкция для технического специалиста</w:t>
      </w:r>
      <w:bookmarkEnd w:id="164"/>
      <w:r w:rsidR="00A053A6" w:rsidRPr="004B4460">
        <w:t xml:space="preserve"> </w:t>
      </w:r>
      <w:bookmarkEnd w:id="165"/>
      <w:bookmarkEnd w:id="166"/>
      <w:bookmarkEnd w:id="167"/>
      <w:bookmarkEnd w:id="168"/>
      <w:bookmarkEnd w:id="169"/>
    </w:p>
    <w:p w:rsidR="00AD68F7" w:rsidRPr="004B4460" w:rsidRDefault="00AD68F7" w:rsidP="00AD68F7"/>
    <w:p w:rsidR="00C06991" w:rsidRPr="004B4460" w:rsidRDefault="00C06991" w:rsidP="00AD68F7">
      <w:pPr>
        <w:tabs>
          <w:tab w:val="left" w:pos="851"/>
        </w:tabs>
        <w:ind w:firstLine="709"/>
        <w:jc w:val="both"/>
        <w:rPr>
          <w:b/>
          <w:bCs/>
          <w:sz w:val="26"/>
          <w:szCs w:val="26"/>
        </w:rPr>
      </w:pPr>
      <w:r w:rsidRPr="004B4460">
        <w:rPr>
          <w:b/>
          <w:bCs/>
          <w:sz w:val="26"/>
          <w:szCs w:val="26"/>
        </w:rPr>
        <w:t>Не позднее чем за 1 календарный день до проведения первого экзамена в ППЭ технический специалист должен провести организационно-технологические мероприятия по подготовке ППЭ:</w:t>
      </w:r>
    </w:p>
    <w:p w:rsidR="00C06991" w:rsidRPr="004B4460" w:rsidRDefault="00C06991" w:rsidP="00AD68F7">
      <w:pPr>
        <w:tabs>
          <w:tab w:val="left" w:pos="318"/>
        </w:tabs>
        <w:ind w:firstLine="709"/>
        <w:jc w:val="both"/>
        <w:rPr>
          <w:sz w:val="26"/>
        </w:rPr>
      </w:pPr>
      <w:r w:rsidRPr="004B4460">
        <w:rPr>
          <w:sz w:val="26"/>
          <w:szCs w:val="26"/>
        </w:rPr>
        <w:t>проверить соответствие технических характеристик компьютеров (ноутбуков) в аудиториях и Штабе ППЭ, а также резервных компьютеров (ноутбуков) предъявляемым минимальным требованиям;</w:t>
      </w:r>
    </w:p>
    <w:p w:rsidR="00C06991" w:rsidRPr="004B4460" w:rsidRDefault="00C06991" w:rsidP="00AD68F7">
      <w:pPr>
        <w:tabs>
          <w:tab w:val="left" w:pos="318"/>
        </w:tabs>
        <w:ind w:firstLine="709"/>
        <w:jc w:val="both"/>
        <w:rPr>
          <w:sz w:val="26"/>
          <w:szCs w:val="26"/>
        </w:rPr>
      </w:pPr>
      <w:r w:rsidRPr="004B4460">
        <w:rPr>
          <w:sz w:val="26"/>
          <w:szCs w:val="26"/>
        </w:rPr>
        <w:t xml:space="preserve">проверить работоспособность </w:t>
      </w:r>
      <w:r w:rsidRPr="004B4460">
        <w:rPr>
          <w:sz w:val="26"/>
          <w:szCs w:val="26"/>
          <w:lang w:val="en-US"/>
        </w:rPr>
        <w:t>CD</w:t>
      </w:r>
      <w:r w:rsidRPr="004B4460">
        <w:rPr>
          <w:sz w:val="26"/>
          <w:szCs w:val="26"/>
        </w:rPr>
        <w:t xml:space="preserve"> (</w:t>
      </w:r>
      <w:r w:rsidRPr="004B4460">
        <w:rPr>
          <w:sz w:val="26"/>
          <w:szCs w:val="26"/>
          <w:lang w:val="en-US"/>
        </w:rPr>
        <w:t>DVD</w:t>
      </w:r>
      <w:r w:rsidRPr="004B4460">
        <w:rPr>
          <w:sz w:val="26"/>
          <w:szCs w:val="26"/>
        </w:rPr>
        <w:t>)-</w:t>
      </w:r>
      <w:r w:rsidRPr="004B4460">
        <w:rPr>
          <w:sz w:val="26"/>
          <w:szCs w:val="26"/>
          <w:lang w:val="en-US"/>
        </w:rPr>
        <w:t>ROM</w:t>
      </w:r>
      <w:r w:rsidRPr="004B4460">
        <w:rPr>
          <w:sz w:val="26"/>
          <w:szCs w:val="26"/>
        </w:rPr>
        <w:t xml:space="preserve"> (в случае доставки ЭМ на CD-дисках);</w:t>
      </w:r>
    </w:p>
    <w:p w:rsidR="00C06991" w:rsidRPr="004B4460" w:rsidRDefault="00A91E20" w:rsidP="00AD68F7">
      <w:pPr>
        <w:tabs>
          <w:tab w:val="left" w:pos="318"/>
        </w:tabs>
        <w:ind w:firstLine="709"/>
        <w:jc w:val="both"/>
        <w:rPr>
          <w:sz w:val="26"/>
          <w:szCs w:val="26"/>
        </w:rPr>
      </w:pPr>
      <w:r w:rsidRPr="004B4460">
        <w:rPr>
          <w:sz w:val="26"/>
          <w:szCs w:val="26"/>
        </w:rPr>
        <w:t xml:space="preserve">проверить </w:t>
      </w:r>
      <w:r w:rsidR="00C06991" w:rsidRPr="004B4460">
        <w:rPr>
          <w:sz w:val="26"/>
          <w:szCs w:val="26"/>
        </w:rPr>
        <w:t xml:space="preserve">резервные внешние </w:t>
      </w:r>
      <w:r w:rsidR="00C06991" w:rsidRPr="004B4460">
        <w:rPr>
          <w:sz w:val="26"/>
        </w:rPr>
        <w:t>CD</w:t>
      </w:r>
      <w:r w:rsidR="00C06991" w:rsidRPr="004B4460">
        <w:rPr>
          <w:sz w:val="26"/>
          <w:szCs w:val="26"/>
        </w:rPr>
        <w:t xml:space="preserve"> (</w:t>
      </w:r>
      <w:r w:rsidR="00C06991" w:rsidRPr="004B4460">
        <w:rPr>
          <w:sz w:val="26"/>
        </w:rPr>
        <w:t>DVD</w:t>
      </w:r>
      <w:r w:rsidR="00C06991" w:rsidRPr="004B4460">
        <w:rPr>
          <w:sz w:val="26"/>
          <w:szCs w:val="26"/>
        </w:rPr>
        <w:t>)-приводы</w:t>
      </w:r>
      <w:r w:rsidR="00C06991" w:rsidRPr="004B4460">
        <w:t xml:space="preserve"> </w:t>
      </w:r>
      <w:r w:rsidR="00C06991" w:rsidRPr="004B4460">
        <w:rPr>
          <w:sz w:val="26"/>
          <w:szCs w:val="26"/>
        </w:rPr>
        <w:t>(в случае доставки ЭМ на CD-дисках)</w:t>
      </w:r>
      <w:r w:rsidR="001776A2" w:rsidRPr="004B4460">
        <w:rPr>
          <w:sz w:val="26"/>
          <w:szCs w:val="26"/>
        </w:rPr>
        <w:t>;</w:t>
      </w:r>
    </w:p>
    <w:p w:rsidR="001776A2" w:rsidRPr="004B4460" w:rsidRDefault="001776A2" w:rsidP="00AD68F7">
      <w:pPr>
        <w:tabs>
          <w:tab w:val="left" w:pos="318"/>
        </w:tabs>
        <w:ind w:firstLine="709"/>
        <w:jc w:val="both"/>
        <w:rPr>
          <w:sz w:val="26"/>
          <w:szCs w:val="26"/>
        </w:rPr>
      </w:pPr>
      <w:r w:rsidRPr="004B4460">
        <w:rPr>
          <w:sz w:val="26"/>
          <w:szCs w:val="26"/>
        </w:rPr>
        <w:t>настроить в каждой аудитории звуковоспроизводящие средства для прослушивания диска с экзаменационным заданием;</w:t>
      </w:r>
    </w:p>
    <w:p w:rsidR="00C06991" w:rsidRDefault="00A91E20" w:rsidP="00AD68F7">
      <w:pPr>
        <w:tabs>
          <w:tab w:val="left" w:pos="318"/>
        </w:tabs>
        <w:ind w:firstLine="709"/>
        <w:jc w:val="both"/>
        <w:rPr>
          <w:sz w:val="26"/>
          <w:szCs w:val="26"/>
        </w:rPr>
      </w:pPr>
      <w:r w:rsidRPr="004B4460">
        <w:rPr>
          <w:sz w:val="26"/>
          <w:szCs w:val="26"/>
        </w:rPr>
        <w:t xml:space="preserve">проверить работоспособность устройств цифровой аудиозаписи </w:t>
      </w:r>
      <w:r w:rsidR="002B5F8D" w:rsidRPr="004B4460">
        <w:rPr>
          <w:sz w:val="26"/>
          <w:szCs w:val="26"/>
        </w:rPr>
        <w:t>(при проведении устной части экзамена по иностранному языку ‒ раздела «Говорение»)</w:t>
      </w:r>
      <w:r w:rsidR="001776A2" w:rsidRPr="004B4460">
        <w:rPr>
          <w:sz w:val="26"/>
          <w:szCs w:val="26"/>
        </w:rPr>
        <w:t>.</w:t>
      </w:r>
    </w:p>
    <w:p w:rsidR="0060536E" w:rsidRPr="004B4460" w:rsidRDefault="0060536E" w:rsidP="00AD68F7">
      <w:pPr>
        <w:tabs>
          <w:tab w:val="left" w:pos="318"/>
        </w:tabs>
        <w:ind w:firstLine="709"/>
        <w:jc w:val="both"/>
        <w:rPr>
          <w:sz w:val="26"/>
          <w:szCs w:val="26"/>
        </w:rPr>
      </w:pPr>
    </w:p>
    <w:p w:rsidR="00C06991" w:rsidRPr="004B4460" w:rsidRDefault="00D03406" w:rsidP="00AD68F7">
      <w:pPr>
        <w:tabs>
          <w:tab w:val="left" w:pos="851"/>
        </w:tabs>
        <w:ind w:firstLine="709"/>
        <w:jc w:val="both"/>
        <w:rPr>
          <w:b/>
          <w:bCs/>
          <w:sz w:val="26"/>
          <w:szCs w:val="26"/>
        </w:rPr>
      </w:pPr>
      <w:r w:rsidRPr="004B4460">
        <w:rPr>
          <w:b/>
          <w:bCs/>
          <w:sz w:val="26"/>
          <w:szCs w:val="26"/>
        </w:rPr>
        <w:t>Проведение экзамена в ППЭ:</w:t>
      </w:r>
    </w:p>
    <w:p w:rsidR="00FE4A4B" w:rsidRPr="004B4460" w:rsidRDefault="00AD68F7" w:rsidP="00AD68F7">
      <w:pPr>
        <w:ind w:firstLine="709"/>
        <w:jc w:val="both"/>
        <w:rPr>
          <w:b/>
          <w:sz w:val="26"/>
          <w:szCs w:val="26"/>
        </w:rPr>
      </w:pPr>
      <w:r w:rsidRPr="004B4460">
        <w:rPr>
          <w:b/>
          <w:bCs/>
          <w:sz w:val="26"/>
          <w:szCs w:val="26"/>
        </w:rPr>
        <w:t>т</w:t>
      </w:r>
      <w:r w:rsidR="00FE4A4B" w:rsidRPr="004B4460">
        <w:rPr>
          <w:b/>
          <w:bCs/>
          <w:sz w:val="26"/>
          <w:szCs w:val="26"/>
        </w:rPr>
        <w:t>ехнический специалист</w:t>
      </w:r>
      <w:r w:rsidR="00A053A6" w:rsidRPr="004B4460">
        <w:rPr>
          <w:b/>
          <w:sz w:val="26"/>
          <w:szCs w:val="26"/>
        </w:rPr>
        <w:t xml:space="preserve"> в П</w:t>
      </w:r>
      <w:r w:rsidR="00FE4A4B" w:rsidRPr="004B4460">
        <w:rPr>
          <w:b/>
          <w:sz w:val="26"/>
          <w:szCs w:val="26"/>
        </w:rPr>
        <w:t>ПЭ должен:</w:t>
      </w:r>
    </w:p>
    <w:p w:rsidR="00FE0CBB" w:rsidRPr="004B4460" w:rsidRDefault="002F776D" w:rsidP="00AD68F7">
      <w:pPr>
        <w:pStyle w:val="afb"/>
        <w:ind w:left="0" w:firstLine="709"/>
        <w:jc w:val="both"/>
        <w:rPr>
          <w:sz w:val="26"/>
          <w:szCs w:val="26"/>
        </w:rPr>
      </w:pPr>
      <w:r w:rsidRPr="004B4460">
        <w:rPr>
          <w:sz w:val="26"/>
          <w:szCs w:val="26"/>
        </w:rPr>
        <w:t xml:space="preserve">прибыть </w:t>
      </w:r>
      <w:r w:rsidR="00A053A6" w:rsidRPr="004B4460">
        <w:rPr>
          <w:sz w:val="26"/>
          <w:szCs w:val="26"/>
        </w:rPr>
        <w:t>в П</w:t>
      </w:r>
      <w:r w:rsidR="00FE4A4B" w:rsidRPr="004B4460">
        <w:rPr>
          <w:sz w:val="26"/>
          <w:szCs w:val="26"/>
        </w:rPr>
        <w:t>ПЭ</w:t>
      </w:r>
      <w:r w:rsidR="00A053A6" w:rsidRPr="004B4460">
        <w:rPr>
          <w:sz w:val="26"/>
          <w:szCs w:val="26"/>
        </w:rPr>
        <w:t xml:space="preserve"> </w:t>
      </w:r>
      <w:r w:rsidR="00A053A6" w:rsidRPr="004B4460">
        <w:rPr>
          <w:b/>
          <w:sz w:val="26"/>
          <w:szCs w:val="26"/>
        </w:rPr>
        <w:t>не п</w:t>
      </w:r>
      <w:r w:rsidR="00FE4A4B" w:rsidRPr="004B4460">
        <w:rPr>
          <w:b/>
          <w:sz w:val="26"/>
          <w:szCs w:val="26"/>
        </w:rPr>
        <w:t xml:space="preserve">озднее </w:t>
      </w:r>
      <w:r w:rsidR="00D03406" w:rsidRPr="004B4460">
        <w:rPr>
          <w:b/>
          <w:sz w:val="26"/>
          <w:szCs w:val="26"/>
        </w:rPr>
        <w:t>0</w:t>
      </w:r>
      <w:r w:rsidR="00FE4A4B" w:rsidRPr="004B4460">
        <w:rPr>
          <w:b/>
          <w:sz w:val="26"/>
          <w:szCs w:val="26"/>
        </w:rPr>
        <w:t>8</w:t>
      </w:r>
      <w:r w:rsidR="000D63A4" w:rsidRPr="004B4460">
        <w:rPr>
          <w:b/>
          <w:sz w:val="26"/>
          <w:szCs w:val="26"/>
        </w:rPr>
        <w:t>.</w:t>
      </w:r>
      <w:r w:rsidR="00E5497F" w:rsidRPr="004B4460">
        <w:rPr>
          <w:b/>
          <w:sz w:val="26"/>
          <w:szCs w:val="26"/>
        </w:rPr>
        <w:t>0</w:t>
      </w:r>
      <w:r w:rsidR="00FE4A4B" w:rsidRPr="004B4460">
        <w:rPr>
          <w:b/>
          <w:sz w:val="26"/>
          <w:szCs w:val="26"/>
        </w:rPr>
        <w:t xml:space="preserve">0 </w:t>
      </w:r>
      <w:r w:rsidR="00D03406" w:rsidRPr="004B4460">
        <w:rPr>
          <w:b/>
          <w:sz w:val="26"/>
          <w:szCs w:val="26"/>
        </w:rPr>
        <w:t>по местному времени</w:t>
      </w:r>
      <w:r w:rsidR="00FE4A4B" w:rsidRPr="004B4460">
        <w:rPr>
          <w:sz w:val="26"/>
          <w:szCs w:val="26"/>
        </w:rPr>
        <w:t>;</w:t>
      </w:r>
    </w:p>
    <w:p w:rsidR="00FE0CBB" w:rsidRPr="004B4460" w:rsidRDefault="00FE4A4B" w:rsidP="00AD68F7">
      <w:pPr>
        <w:ind w:firstLine="709"/>
        <w:jc w:val="both"/>
        <w:rPr>
          <w:sz w:val="26"/>
          <w:szCs w:val="26"/>
        </w:rPr>
      </w:pPr>
      <w:r w:rsidRPr="004B4460">
        <w:rPr>
          <w:sz w:val="26"/>
          <w:szCs w:val="26"/>
        </w:rPr>
        <w:t>настроить</w:t>
      </w:r>
      <w:r w:rsidR="004F240B" w:rsidRPr="004B4460">
        <w:rPr>
          <w:sz w:val="26"/>
          <w:szCs w:val="26"/>
        </w:rPr>
        <w:t xml:space="preserve"> в каждой аудитории</w:t>
      </w:r>
      <w:r w:rsidRPr="004B4460">
        <w:rPr>
          <w:sz w:val="26"/>
          <w:szCs w:val="26"/>
        </w:rPr>
        <w:t xml:space="preserve"> звуковоспроизводящие средства для прослушивания диска</w:t>
      </w:r>
      <w:r w:rsidR="00A053A6" w:rsidRPr="004B4460">
        <w:rPr>
          <w:sz w:val="26"/>
          <w:szCs w:val="26"/>
        </w:rPr>
        <w:t xml:space="preserve"> с э</w:t>
      </w:r>
      <w:r w:rsidRPr="004B4460">
        <w:rPr>
          <w:sz w:val="26"/>
          <w:szCs w:val="26"/>
        </w:rPr>
        <w:t>кзаменационным заданием</w:t>
      </w:r>
      <w:r w:rsidR="00A053A6" w:rsidRPr="004B4460">
        <w:rPr>
          <w:sz w:val="26"/>
          <w:szCs w:val="26"/>
        </w:rPr>
        <w:t xml:space="preserve"> </w:t>
      </w:r>
      <w:r w:rsidR="00BE0265" w:rsidRPr="004B4460">
        <w:rPr>
          <w:sz w:val="26"/>
          <w:szCs w:val="26"/>
        </w:rPr>
        <w:t>(</w:t>
      </w:r>
      <w:r w:rsidR="00F37F92" w:rsidRPr="004B4460">
        <w:rPr>
          <w:sz w:val="26"/>
          <w:szCs w:val="26"/>
        </w:rPr>
        <w:t>часть 1</w:t>
      </w:r>
      <w:r w:rsidR="00BE0265" w:rsidRPr="004B4460">
        <w:rPr>
          <w:sz w:val="26"/>
          <w:szCs w:val="26"/>
        </w:rPr>
        <w:t xml:space="preserve"> ГИА по русскому языку, </w:t>
      </w:r>
      <w:r w:rsidR="00AF4D22" w:rsidRPr="004B4460">
        <w:rPr>
          <w:sz w:val="26"/>
          <w:szCs w:val="26"/>
        </w:rPr>
        <w:t xml:space="preserve">раздел «Аудирование» ГИА по иностранным языкам) </w:t>
      </w:r>
      <w:r w:rsidRPr="004B4460">
        <w:rPr>
          <w:sz w:val="26"/>
          <w:szCs w:val="26"/>
        </w:rPr>
        <w:t>и убедиться</w:t>
      </w:r>
      <w:r w:rsidR="00A053A6" w:rsidRPr="004B4460">
        <w:rPr>
          <w:sz w:val="26"/>
          <w:szCs w:val="26"/>
        </w:rPr>
        <w:t xml:space="preserve"> в р</w:t>
      </w:r>
      <w:r w:rsidRPr="004B4460">
        <w:rPr>
          <w:sz w:val="26"/>
          <w:szCs w:val="26"/>
        </w:rPr>
        <w:t>аботоспособности устройства;</w:t>
      </w:r>
    </w:p>
    <w:p w:rsidR="009762C9" w:rsidRPr="004B4460" w:rsidRDefault="00FE4A4B" w:rsidP="00AD68F7">
      <w:pPr>
        <w:ind w:firstLine="709"/>
        <w:jc w:val="both"/>
        <w:rPr>
          <w:sz w:val="26"/>
          <w:szCs w:val="26"/>
        </w:rPr>
      </w:pPr>
      <w:r w:rsidRPr="004B4460">
        <w:rPr>
          <w:sz w:val="26"/>
          <w:szCs w:val="26"/>
        </w:rPr>
        <w:t>организовать рабочее место</w:t>
      </w:r>
      <w:r w:rsidR="002B5F8D" w:rsidRPr="004B4460">
        <w:rPr>
          <w:sz w:val="26"/>
          <w:szCs w:val="26"/>
        </w:rPr>
        <w:t xml:space="preserve"> участника </w:t>
      </w:r>
      <w:r w:rsidR="00F37F92" w:rsidRPr="004B4460">
        <w:rPr>
          <w:sz w:val="26"/>
          <w:szCs w:val="26"/>
        </w:rPr>
        <w:t>экзамена</w:t>
      </w:r>
      <w:r w:rsidR="009762C9" w:rsidRPr="004B4460">
        <w:rPr>
          <w:sz w:val="26"/>
          <w:szCs w:val="26"/>
        </w:rPr>
        <w:t xml:space="preserve"> для проведения ГИА по информатике и ИКТ;</w:t>
      </w:r>
    </w:p>
    <w:p w:rsidR="00677CB1" w:rsidRPr="004B4460" w:rsidRDefault="00FE4A4B" w:rsidP="00AD68F7">
      <w:pPr>
        <w:ind w:firstLine="709"/>
        <w:jc w:val="both"/>
        <w:rPr>
          <w:sz w:val="26"/>
          <w:szCs w:val="26"/>
        </w:rPr>
      </w:pPr>
      <w:r w:rsidRPr="004B4460">
        <w:rPr>
          <w:sz w:val="26"/>
          <w:szCs w:val="26"/>
        </w:rPr>
        <w:t xml:space="preserve">организовать рабочее место </w:t>
      </w:r>
      <w:r w:rsidR="002B5F8D" w:rsidRPr="004B4460">
        <w:rPr>
          <w:sz w:val="26"/>
          <w:szCs w:val="26"/>
        </w:rPr>
        <w:t xml:space="preserve">участника </w:t>
      </w:r>
      <w:r w:rsidR="00F37F92" w:rsidRPr="004B4460">
        <w:rPr>
          <w:sz w:val="26"/>
          <w:szCs w:val="26"/>
        </w:rPr>
        <w:t>экзамена</w:t>
      </w:r>
      <w:r w:rsidRPr="004B4460">
        <w:rPr>
          <w:sz w:val="26"/>
          <w:szCs w:val="26"/>
        </w:rPr>
        <w:t xml:space="preserve"> для проведения </w:t>
      </w:r>
      <w:r w:rsidR="002A41F3" w:rsidRPr="004B4460">
        <w:rPr>
          <w:sz w:val="26"/>
          <w:szCs w:val="26"/>
        </w:rPr>
        <w:t>ГИА по иностранным языкам (</w:t>
      </w:r>
      <w:r w:rsidRPr="004B4460">
        <w:rPr>
          <w:sz w:val="26"/>
          <w:szCs w:val="26"/>
        </w:rPr>
        <w:t>устн</w:t>
      </w:r>
      <w:r w:rsidR="002A41F3" w:rsidRPr="004B4460">
        <w:rPr>
          <w:sz w:val="26"/>
          <w:szCs w:val="26"/>
        </w:rPr>
        <w:t>ая</w:t>
      </w:r>
      <w:r w:rsidRPr="004B4460">
        <w:rPr>
          <w:sz w:val="26"/>
          <w:szCs w:val="26"/>
        </w:rPr>
        <w:t xml:space="preserve"> част</w:t>
      </w:r>
      <w:r w:rsidR="002A41F3" w:rsidRPr="004B4460">
        <w:rPr>
          <w:sz w:val="26"/>
          <w:szCs w:val="26"/>
        </w:rPr>
        <w:t>ь</w:t>
      </w:r>
      <w:r w:rsidRPr="004B4460">
        <w:rPr>
          <w:sz w:val="26"/>
          <w:szCs w:val="26"/>
        </w:rPr>
        <w:t xml:space="preserve"> </w:t>
      </w:r>
      <w:r w:rsidR="002A41F3" w:rsidRPr="004B4460">
        <w:rPr>
          <w:sz w:val="26"/>
          <w:szCs w:val="26"/>
        </w:rPr>
        <w:t>ГИА по иностранным языкам)</w:t>
      </w:r>
      <w:r w:rsidR="00B80583" w:rsidRPr="004B4460">
        <w:rPr>
          <w:sz w:val="26"/>
          <w:szCs w:val="26"/>
        </w:rPr>
        <w:t>:</w:t>
      </w:r>
    </w:p>
    <w:p w:rsidR="00FE0CBB" w:rsidRPr="004B4460" w:rsidRDefault="00FE4A4B" w:rsidP="00AD68F7">
      <w:pPr>
        <w:ind w:firstLine="709"/>
        <w:jc w:val="both"/>
        <w:rPr>
          <w:sz w:val="26"/>
          <w:szCs w:val="26"/>
        </w:rPr>
      </w:pPr>
      <w:r w:rsidRPr="004B4460">
        <w:rPr>
          <w:sz w:val="26"/>
          <w:szCs w:val="26"/>
        </w:rPr>
        <w:t>обеспечить</w:t>
      </w:r>
      <w:r w:rsidR="004F240B" w:rsidRPr="004B4460">
        <w:rPr>
          <w:sz w:val="26"/>
          <w:szCs w:val="26"/>
        </w:rPr>
        <w:t xml:space="preserve"> в каждой аудитории</w:t>
      </w:r>
      <w:r w:rsidR="002F776D" w:rsidRPr="004B4460">
        <w:rPr>
          <w:sz w:val="26"/>
          <w:szCs w:val="26"/>
        </w:rPr>
        <w:t xml:space="preserve"> </w:t>
      </w:r>
      <w:r w:rsidR="000D07F6" w:rsidRPr="004B4460">
        <w:rPr>
          <w:sz w:val="26"/>
          <w:szCs w:val="26"/>
        </w:rPr>
        <w:t>работоспособность устройства цифровой аудиозаписи</w:t>
      </w:r>
      <w:r w:rsidR="00D34025" w:rsidRPr="004B4460">
        <w:rPr>
          <w:sz w:val="26"/>
          <w:szCs w:val="26"/>
        </w:rPr>
        <w:t xml:space="preserve"> </w:t>
      </w:r>
      <w:r w:rsidR="00B80583" w:rsidRPr="004B4460">
        <w:rPr>
          <w:sz w:val="26"/>
          <w:szCs w:val="26"/>
        </w:rPr>
        <w:t>устных ответов участников экзамена</w:t>
      </w:r>
      <w:r w:rsidRPr="004B4460">
        <w:rPr>
          <w:sz w:val="26"/>
          <w:szCs w:val="26"/>
        </w:rPr>
        <w:t xml:space="preserve">; </w:t>
      </w:r>
    </w:p>
    <w:p w:rsidR="00FE0CBB" w:rsidRPr="004B4460" w:rsidRDefault="00FE4A4B" w:rsidP="00AD68F7">
      <w:pPr>
        <w:ind w:firstLine="709"/>
        <w:jc w:val="both"/>
        <w:rPr>
          <w:sz w:val="26"/>
          <w:szCs w:val="26"/>
        </w:rPr>
      </w:pPr>
      <w:r w:rsidRPr="004B4460">
        <w:rPr>
          <w:sz w:val="26"/>
          <w:szCs w:val="26"/>
        </w:rPr>
        <w:t>провести контрольную запись</w:t>
      </w:r>
      <w:r w:rsidR="00A053A6" w:rsidRPr="004B4460">
        <w:rPr>
          <w:sz w:val="26"/>
          <w:szCs w:val="26"/>
        </w:rPr>
        <w:t xml:space="preserve"> и с</w:t>
      </w:r>
      <w:r w:rsidRPr="004B4460">
        <w:rPr>
          <w:sz w:val="26"/>
          <w:szCs w:val="26"/>
        </w:rPr>
        <w:t xml:space="preserve">охранение </w:t>
      </w:r>
      <w:r w:rsidR="00872ED5" w:rsidRPr="004B4460">
        <w:rPr>
          <w:sz w:val="26"/>
          <w:szCs w:val="26"/>
        </w:rPr>
        <w:t xml:space="preserve">аудиофайла </w:t>
      </w:r>
      <w:r w:rsidR="00A053A6" w:rsidRPr="004B4460">
        <w:rPr>
          <w:sz w:val="26"/>
          <w:szCs w:val="26"/>
        </w:rPr>
        <w:t>в п</w:t>
      </w:r>
      <w:r w:rsidRPr="004B4460">
        <w:rPr>
          <w:sz w:val="26"/>
          <w:szCs w:val="26"/>
        </w:rPr>
        <w:t>редусмотренный каталог</w:t>
      </w:r>
      <w:r w:rsidR="00A053A6" w:rsidRPr="004B4460">
        <w:rPr>
          <w:sz w:val="26"/>
          <w:szCs w:val="26"/>
        </w:rPr>
        <w:t xml:space="preserve"> на ж</w:t>
      </w:r>
      <w:r w:rsidRPr="004B4460">
        <w:rPr>
          <w:sz w:val="26"/>
          <w:szCs w:val="26"/>
        </w:rPr>
        <w:t xml:space="preserve">естком диске или съемном носителе. </w:t>
      </w:r>
    </w:p>
    <w:p w:rsidR="00044167" w:rsidRPr="004B4460" w:rsidRDefault="00FE4A4B" w:rsidP="00AD68F7">
      <w:pPr>
        <w:ind w:firstLine="709"/>
        <w:jc w:val="both"/>
        <w:rPr>
          <w:sz w:val="26"/>
          <w:szCs w:val="26"/>
        </w:rPr>
      </w:pPr>
      <w:r w:rsidRPr="004B4460">
        <w:rPr>
          <w:sz w:val="26"/>
          <w:szCs w:val="26"/>
        </w:rPr>
        <w:t>При возникновении любых технических неполадок</w:t>
      </w:r>
      <w:r w:rsidR="00A053A6" w:rsidRPr="004B4460">
        <w:rPr>
          <w:sz w:val="26"/>
          <w:szCs w:val="26"/>
        </w:rPr>
        <w:t xml:space="preserve"> в х</w:t>
      </w:r>
      <w:r w:rsidRPr="004B4460">
        <w:rPr>
          <w:sz w:val="26"/>
          <w:szCs w:val="26"/>
        </w:rPr>
        <w:t xml:space="preserve">оде проведения устной части </w:t>
      </w:r>
      <w:r w:rsidR="00B80583" w:rsidRPr="004B4460">
        <w:rPr>
          <w:sz w:val="26"/>
          <w:szCs w:val="26"/>
        </w:rPr>
        <w:t xml:space="preserve">ГИА по иностранным языкам </w:t>
      </w:r>
      <w:r w:rsidRPr="004B4460">
        <w:rPr>
          <w:sz w:val="26"/>
          <w:szCs w:val="26"/>
        </w:rPr>
        <w:t>технический специалист должен выявить</w:t>
      </w:r>
      <w:r w:rsidR="00A053A6" w:rsidRPr="004B4460">
        <w:rPr>
          <w:sz w:val="26"/>
          <w:szCs w:val="26"/>
        </w:rPr>
        <w:t xml:space="preserve"> и у</w:t>
      </w:r>
      <w:r w:rsidRPr="004B4460">
        <w:rPr>
          <w:sz w:val="26"/>
          <w:szCs w:val="26"/>
        </w:rPr>
        <w:t>странить причину неполадок.</w:t>
      </w:r>
      <w:r w:rsidR="00A053A6" w:rsidRPr="004B4460">
        <w:rPr>
          <w:sz w:val="26"/>
          <w:szCs w:val="26"/>
        </w:rPr>
        <w:t xml:space="preserve"> В с</w:t>
      </w:r>
      <w:r w:rsidRPr="004B4460">
        <w:rPr>
          <w:sz w:val="26"/>
          <w:szCs w:val="26"/>
        </w:rPr>
        <w:t>лучае если технический специалист</w:t>
      </w:r>
      <w:r w:rsidR="00A053A6" w:rsidRPr="004B4460">
        <w:rPr>
          <w:sz w:val="26"/>
          <w:szCs w:val="26"/>
        </w:rPr>
        <w:t xml:space="preserve"> не м</w:t>
      </w:r>
      <w:r w:rsidRPr="004B4460">
        <w:rPr>
          <w:sz w:val="26"/>
          <w:szCs w:val="26"/>
        </w:rPr>
        <w:t>ожет исправить технические неполадки, возникшие</w:t>
      </w:r>
      <w:r w:rsidR="00A053A6" w:rsidRPr="004B4460">
        <w:rPr>
          <w:sz w:val="26"/>
          <w:szCs w:val="26"/>
        </w:rPr>
        <w:t xml:space="preserve"> в х</w:t>
      </w:r>
      <w:r w:rsidRPr="004B4460">
        <w:rPr>
          <w:sz w:val="26"/>
          <w:szCs w:val="26"/>
        </w:rPr>
        <w:t xml:space="preserve">оде проведения устной части </w:t>
      </w:r>
      <w:r w:rsidR="00B80583" w:rsidRPr="004B4460">
        <w:rPr>
          <w:sz w:val="26"/>
          <w:szCs w:val="26"/>
        </w:rPr>
        <w:t>ГИА по иностранным языкам</w:t>
      </w:r>
      <w:r w:rsidRPr="004B4460">
        <w:rPr>
          <w:sz w:val="26"/>
          <w:szCs w:val="26"/>
        </w:rPr>
        <w:t>,</w:t>
      </w:r>
      <w:r w:rsidR="00A053A6" w:rsidRPr="004B4460">
        <w:rPr>
          <w:sz w:val="26"/>
          <w:szCs w:val="26"/>
        </w:rPr>
        <w:t xml:space="preserve"> за к</w:t>
      </w:r>
      <w:r w:rsidRPr="004B4460">
        <w:rPr>
          <w:sz w:val="26"/>
          <w:szCs w:val="26"/>
        </w:rPr>
        <w:t>ороткий промежуток времени</w:t>
      </w:r>
      <w:r w:rsidR="008509CC" w:rsidRPr="004B4460">
        <w:rPr>
          <w:sz w:val="26"/>
          <w:szCs w:val="26"/>
        </w:rPr>
        <w:t>,</w:t>
      </w:r>
      <w:r w:rsidR="00A053A6" w:rsidRPr="004B4460">
        <w:rPr>
          <w:sz w:val="26"/>
          <w:szCs w:val="26"/>
        </w:rPr>
        <w:t xml:space="preserve"> он д</w:t>
      </w:r>
      <w:r w:rsidR="008509CC" w:rsidRPr="004B4460">
        <w:rPr>
          <w:sz w:val="26"/>
          <w:szCs w:val="26"/>
        </w:rPr>
        <w:t>олжен</w:t>
      </w:r>
      <w:r w:rsidRPr="004B4460">
        <w:rPr>
          <w:sz w:val="26"/>
          <w:szCs w:val="26"/>
        </w:rPr>
        <w:t xml:space="preserve"> сообщить</w:t>
      </w:r>
      <w:r w:rsidR="00A053A6" w:rsidRPr="004B4460">
        <w:rPr>
          <w:sz w:val="26"/>
          <w:szCs w:val="26"/>
        </w:rPr>
        <w:t xml:space="preserve"> об э</w:t>
      </w:r>
      <w:r w:rsidR="00872ED5" w:rsidRPr="004B4460">
        <w:rPr>
          <w:sz w:val="26"/>
          <w:szCs w:val="26"/>
        </w:rPr>
        <w:t xml:space="preserve">том </w:t>
      </w:r>
      <w:r w:rsidRPr="004B4460">
        <w:rPr>
          <w:sz w:val="26"/>
          <w:szCs w:val="26"/>
        </w:rPr>
        <w:t>руководителю ППЭ</w:t>
      </w:r>
      <w:r w:rsidR="00B80583" w:rsidRPr="004B4460">
        <w:rPr>
          <w:sz w:val="26"/>
          <w:szCs w:val="26"/>
        </w:rPr>
        <w:t>;</w:t>
      </w:r>
    </w:p>
    <w:p w:rsidR="00B924DD" w:rsidRPr="004B4460" w:rsidRDefault="009762C9" w:rsidP="00AD68F7">
      <w:pPr>
        <w:ind w:firstLine="709"/>
        <w:jc w:val="both"/>
        <w:rPr>
          <w:sz w:val="26"/>
          <w:szCs w:val="26"/>
        </w:rPr>
      </w:pPr>
      <w:r w:rsidRPr="004B4460">
        <w:rPr>
          <w:sz w:val="26"/>
          <w:szCs w:val="26"/>
        </w:rPr>
        <w:t xml:space="preserve">сохранить </w:t>
      </w:r>
      <w:r w:rsidR="00B80583" w:rsidRPr="004B4460">
        <w:rPr>
          <w:sz w:val="26"/>
          <w:szCs w:val="26"/>
        </w:rPr>
        <w:t>п</w:t>
      </w:r>
      <w:r w:rsidR="00FE4A4B" w:rsidRPr="004B4460">
        <w:rPr>
          <w:sz w:val="26"/>
          <w:szCs w:val="26"/>
        </w:rPr>
        <w:t>осле завершения экзамена всеми участниками</w:t>
      </w:r>
      <w:r w:rsidR="00A053A6" w:rsidRPr="004B4460">
        <w:rPr>
          <w:sz w:val="26"/>
          <w:szCs w:val="26"/>
        </w:rPr>
        <w:t xml:space="preserve"> в к</w:t>
      </w:r>
      <w:r w:rsidR="00FE4A4B" w:rsidRPr="004B4460">
        <w:rPr>
          <w:sz w:val="26"/>
          <w:szCs w:val="26"/>
        </w:rPr>
        <w:t>аждой аудитории</w:t>
      </w:r>
      <w:r w:rsidR="00B80583" w:rsidRPr="004B4460">
        <w:rPr>
          <w:sz w:val="26"/>
          <w:szCs w:val="26"/>
        </w:rPr>
        <w:t xml:space="preserve"> </w:t>
      </w:r>
      <w:r w:rsidR="00FE4A4B" w:rsidRPr="004B4460">
        <w:rPr>
          <w:sz w:val="26"/>
          <w:szCs w:val="26"/>
        </w:rPr>
        <w:t>файлы</w:t>
      </w:r>
      <w:r w:rsidR="00A053A6" w:rsidRPr="004B4460">
        <w:rPr>
          <w:sz w:val="26"/>
          <w:szCs w:val="26"/>
        </w:rPr>
        <w:t xml:space="preserve"> с к</w:t>
      </w:r>
      <w:r w:rsidR="00FE4A4B" w:rsidRPr="004B4460">
        <w:rPr>
          <w:sz w:val="26"/>
          <w:szCs w:val="26"/>
        </w:rPr>
        <w:t>омпьютер</w:t>
      </w:r>
      <w:r w:rsidR="008B5D9E" w:rsidRPr="004B4460">
        <w:rPr>
          <w:sz w:val="26"/>
          <w:szCs w:val="26"/>
        </w:rPr>
        <w:t>ов</w:t>
      </w:r>
      <w:r w:rsidR="00A053A6" w:rsidRPr="004B4460">
        <w:rPr>
          <w:sz w:val="26"/>
          <w:szCs w:val="26"/>
        </w:rPr>
        <w:t xml:space="preserve"> из а</w:t>
      </w:r>
      <w:r w:rsidR="00FE4A4B" w:rsidRPr="004B4460">
        <w:rPr>
          <w:sz w:val="26"/>
          <w:szCs w:val="26"/>
        </w:rPr>
        <w:t xml:space="preserve">удитории </w:t>
      </w:r>
      <w:r w:rsidR="00B80583" w:rsidRPr="004B4460">
        <w:rPr>
          <w:sz w:val="26"/>
          <w:szCs w:val="26"/>
        </w:rPr>
        <w:t xml:space="preserve">проведения </w:t>
      </w:r>
      <w:r w:rsidR="00FE4A4B" w:rsidRPr="004B4460">
        <w:rPr>
          <w:sz w:val="26"/>
          <w:szCs w:val="26"/>
        </w:rPr>
        <w:t>устной части</w:t>
      </w:r>
      <w:r w:rsidR="00A053A6" w:rsidRPr="004B4460">
        <w:rPr>
          <w:sz w:val="26"/>
          <w:szCs w:val="26"/>
        </w:rPr>
        <w:t xml:space="preserve"> </w:t>
      </w:r>
      <w:r w:rsidR="00B80583" w:rsidRPr="004B4460">
        <w:rPr>
          <w:sz w:val="26"/>
          <w:szCs w:val="26"/>
        </w:rPr>
        <w:t xml:space="preserve">ГИА по иностранным языкам </w:t>
      </w:r>
      <w:r w:rsidR="00A053A6" w:rsidRPr="004B4460">
        <w:rPr>
          <w:sz w:val="26"/>
          <w:szCs w:val="26"/>
        </w:rPr>
        <w:t>на с</w:t>
      </w:r>
      <w:r w:rsidR="00FE4A4B" w:rsidRPr="004B4460">
        <w:rPr>
          <w:sz w:val="26"/>
          <w:szCs w:val="26"/>
        </w:rPr>
        <w:t>ъемный носитель («флеш-накопитель»)</w:t>
      </w:r>
      <w:r w:rsidR="00A053A6" w:rsidRPr="004B4460">
        <w:rPr>
          <w:sz w:val="26"/>
          <w:szCs w:val="26"/>
        </w:rPr>
        <w:t xml:space="preserve"> и п</w:t>
      </w:r>
      <w:r w:rsidR="00FE4A4B" w:rsidRPr="004B4460">
        <w:rPr>
          <w:sz w:val="26"/>
          <w:szCs w:val="26"/>
        </w:rPr>
        <w:t>ередать руководителю ППЭ (файлы сохраняются</w:t>
      </w:r>
      <w:r w:rsidR="00A053A6" w:rsidRPr="004B4460">
        <w:rPr>
          <w:sz w:val="26"/>
          <w:szCs w:val="26"/>
        </w:rPr>
        <w:t xml:space="preserve"> в о</w:t>
      </w:r>
      <w:r w:rsidR="00FE4A4B" w:rsidRPr="004B4460">
        <w:rPr>
          <w:sz w:val="26"/>
          <w:szCs w:val="26"/>
        </w:rPr>
        <w:t>тдельной папке</w:t>
      </w:r>
      <w:r w:rsidR="00A053A6" w:rsidRPr="004B4460">
        <w:rPr>
          <w:sz w:val="26"/>
          <w:szCs w:val="26"/>
        </w:rPr>
        <w:t xml:space="preserve"> с и</w:t>
      </w:r>
      <w:r w:rsidR="00FE4A4B" w:rsidRPr="004B4460">
        <w:rPr>
          <w:sz w:val="26"/>
          <w:szCs w:val="26"/>
        </w:rPr>
        <w:t>менем (номером) аудитории. Все папки аудиторий располагаются</w:t>
      </w:r>
      <w:r w:rsidR="00A053A6" w:rsidRPr="004B4460">
        <w:rPr>
          <w:sz w:val="26"/>
          <w:szCs w:val="26"/>
        </w:rPr>
        <w:t xml:space="preserve"> в п</w:t>
      </w:r>
      <w:r w:rsidR="00FE4A4B" w:rsidRPr="004B4460">
        <w:rPr>
          <w:sz w:val="26"/>
          <w:szCs w:val="26"/>
        </w:rPr>
        <w:t>апке</w:t>
      </w:r>
      <w:r w:rsidR="00A053A6" w:rsidRPr="004B4460">
        <w:rPr>
          <w:sz w:val="26"/>
          <w:szCs w:val="26"/>
        </w:rPr>
        <w:t xml:space="preserve"> с и</w:t>
      </w:r>
      <w:r w:rsidR="00FE4A4B" w:rsidRPr="004B4460">
        <w:rPr>
          <w:sz w:val="26"/>
          <w:szCs w:val="26"/>
        </w:rPr>
        <w:t>менем (номером) ППЭ).</w:t>
      </w:r>
    </w:p>
    <w:p w:rsidR="00B61B8C" w:rsidRDefault="00B61B8C" w:rsidP="000E0384">
      <w:pPr>
        <w:tabs>
          <w:tab w:val="left" w:pos="851"/>
        </w:tabs>
        <w:ind w:firstLine="567"/>
        <w:jc w:val="both"/>
        <w:rPr>
          <w:sz w:val="26"/>
          <w:szCs w:val="26"/>
        </w:rPr>
      </w:pPr>
    </w:p>
    <w:p w:rsidR="0060536E" w:rsidRDefault="0060536E" w:rsidP="000E0384">
      <w:pPr>
        <w:tabs>
          <w:tab w:val="left" w:pos="851"/>
        </w:tabs>
        <w:ind w:firstLine="567"/>
        <w:jc w:val="both"/>
        <w:rPr>
          <w:sz w:val="26"/>
          <w:szCs w:val="26"/>
        </w:rPr>
      </w:pPr>
    </w:p>
    <w:p w:rsidR="0060536E" w:rsidRDefault="0060536E" w:rsidP="000E0384">
      <w:pPr>
        <w:tabs>
          <w:tab w:val="left" w:pos="851"/>
        </w:tabs>
        <w:ind w:firstLine="567"/>
        <w:jc w:val="both"/>
        <w:rPr>
          <w:sz w:val="26"/>
          <w:szCs w:val="26"/>
        </w:rPr>
      </w:pPr>
    </w:p>
    <w:p w:rsidR="0060536E" w:rsidRPr="004B4460" w:rsidRDefault="0060536E" w:rsidP="000E0384">
      <w:pPr>
        <w:tabs>
          <w:tab w:val="left" w:pos="851"/>
        </w:tabs>
        <w:ind w:firstLine="567"/>
        <w:jc w:val="both"/>
        <w:rPr>
          <w:sz w:val="26"/>
          <w:szCs w:val="26"/>
        </w:rPr>
      </w:pPr>
    </w:p>
    <w:p w:rsidR="00D9379E" w:rsidRPr="004B4460" w:rsidRDefault="005A552D" w:rsidP="00E316A1">
      <w:pPr>
        <w:pStyle w:val="21"/>
      </w:pPr>
      <w:bookmarkStart w:id="170" w:name="_Toc512529767"/>
      <w:bookmarkStart w:id="171" w:name="_Toc25677127"/>
      <w:r w:rsidRPr="004B4460">
        <w:t>10</w:t>
      </w:r>
      <w:r w:rsidR="00D9379E" w:rsidRPr="004B4460">
        <w:t>.6.</w:t>
      </w:r>
      <w:r w:rsidR="00677CB1" w:rsidRPr="004B4460">
        <w:t xml:space="preserve"> </w:t>
      </w:r>
      <w:r w:rsidR="00D9379E" w:rsidRPr="004B4460">
        <w:t xml:space="preserve">Инструкция для медицинского работника, привлекаемого в дни проведения </w:t>
      </w:r>
      <w:r w:rsidR="00CF7991" w:rsidRPr="004B4460">
        <w:t>ГИА</w:t>
      </w:r>
      <w:bookmarkEnd w:id="170"/>
      <w:bookmarkEnd w:id="171"/>
    </w:p>
    <w:p w:rsidR="00850440" w:rsidRPr="004B4460" w:rsidRDefault="00850440" w:rsidP="00850440"/>
    <w:p w:rsidR="00D9379E" w:rsidRPr="004B4460" w:rsidRDefault="00D9379E" w:rsidP="009B2035">
      <w:pPr>
        <w:tabs>
          <w:tab w:val="left" w:pos="990"/>
        </w:tabs>
        <w:ind w:firstLine="709"/>
        <w:jc w:val="both"/>
        <w:rPr>
          <w:sz w:val="26"/>
          <w:szCs w:val="26"/>
        </w:rPr>
      </w:pPr>
      <w:r w:rsidRPr="004B4460">
        <w:rPr>
          <w:sz w:val="26"/>
          <w:szCs w:val="26"/>
        </w:rPr>
        <w:t xml:space="preserve">В день проведения </w:t>
      </w:r>
      <w:r w:rsidR="00CF7991" w:rsidRPr="004B4460">
        <w:rPr>
          <w:sz w:val="26"/>
          <w:szCs w:val="26"/>
        </w:rPr>
        <w:t xml:space="preserve">ГИА </w:t>
      </w:r>
      <w:r w:rsidRPr="004B4460">
        <w:rPr>
          <w:sz w:val="26"/>
          <w:szCs w:val="26"/>
        </w:rPr>
        <w:t>медицинский работник ППЭ должен:</w:t>
      </w:r>
    </w:p>
    <w:p w:rsidR="00D9379E" w:rsidRPr="004B4460" w:rsidRDefault="009762C9" w:rsidP="009B2035">
      <w:pPr>
        <w:tabs>
          <w:tab w:val="left" w:pos="990"/>
        </w:tabs>
        <w:ind w:firstLine="709"/>
        <w:jc w:val="both"/>
        <w:rPr>
          <w:sz w:val="26"/>
          <w:szCs w:val="26"/>
        </w:rPr>
      </w:pPr>
      <w:r w:rsidRPr="004B4460">
        <w:rPr>
          <w:sz w:val="26"/>
          <w:szCs w:val="26"/>
        </w:rPr>
        <w:t>прибыть</w:t>
      </w:r>
      <w:r w:rsidR="009B2035" w:rsidRPr="004B4460">
        <w:rPr>
          <w:sz w:val="26"/>
          <w:szCs w:val="26"/>
        </w:rPr>
        <w:t xml:space="preserve"> </w:t>
      </w:r>
      <w:r w:rsidR="00D9379E" w:rsidRPr="004B4460">
        <w:rPr>
          <w:sz w:val="26"/>
          <w:szCs w:val="26"/>
        </w:rPr>
        <w:t xml:space="preserve">в </w:t>
      </w:r>
      <w:r w:rsidR="008C6DFE" w:rsidRPr="004B4460">
        <w:rPr>
          <w:sz w:val="26"/>
          <w:szCs w:val="26"/>
        </w:rPr>
        <w:t xml:space="preserve">ППЭ </w:t>
      </w:r>
      <w:r w:rsidR="008C6DFE" w:rsidRPr="004B4460">
        <w:rPr>
          <w:b/>
          <w:sz w:val="26"/>
          <w:szCs w:val="26"/>
        </w:rPr>
        <w:t xml:space="preserve">не позднее </w:t>
      </w:r>
      <w:r w:rsidR="00D9379E" w:rsidRPr="004B4460">
        <w:rPr>
          <w:b/>
          <w:sz w:val="26"/>
          <w:szCs w:val="26"/>
        </w:rPr>
        <w:t>08.30 по местному времени</w:t>
      </w:r>
      <w:r w:rsidR="00D9379E" w:rsidRPr="004B4460">
        <w:rPr>
          <w:sz w:val="26"/>
          <w:szCs w:val="26"/>
        </w:rPr>
        <w:t xml:space="preserve"> и зарегистрироваться у ответственного организатора вне аудитории, уполномоченного руководителем ППЭ;</w:t>
      </w:r>
    </w:p>
    <w:p w:rsidR="00677CB1" w:rsidRPr="004B4460" w:rsidRDefault="00D9379E" w:rsidP="009B2035">
      <w:pPr>
        <w:tabs>
          <w:tab w:val="left" w:pos="990"/>
        </w:tabs>
        <w:ind w:firstLine="709"/>
        <w:jc w:val="both"/>
        <w:rPr>
          <w:sz w:val="26"/>
          <w:szCs w:val="26"/>
        </w:rPr>
      </w:pPr>
      <w:r w:rsidRPr="004B4460">
        <w:rPr>
          <w:sz w:val="26"/>
          <w:szCs w:val="26"/>
        </w:rPr>
        <w:t xml:space="preserve">оставить личные вещи в месте для хранения личных вещей лиц, привлекаемых </w:t>
      </w:r>
      <w:r w:rsidR="004D037B" w:rsidRPr="004B4460">
        <w:rPr>
          <w:sz w:val="26"/>
          <w:szCs w:val="26"/>
        </w:rPr>
        <w:br/>
      </w:r>
      <w:r w:rsidRPr="004B4460">
        <w:rPr>
          <w:sz w:val="26"/>
          <w:szCs w:val="26"/>
        </w:rPr>
        <w:t xml:space="preserve">к проведению </w:t>
      </w:r>
      <w:r w:rsidR="00CF7991" w:rsidRPr="004B4460">
        <w:rPr>
          <w:sz w:val="26"/>
          <w:szCs w:val="26"/>
        </w:rPr>
        <w:t>ГИА</w:t>
      </w:r>
      <w:r w:rsidRPr="004B4460">
        <w:rPr>
          <w:sz w:val="26"/>
          <w:szCs w:val="26"/>
        </w:rPr>
        <w:t>, котор</w:t>
      </w:r>
      <w:r w:rsidR="00677CB1" w:rsidRPr="004B4460">
        <w:rPr>
          <w:sz w:val="26"/>
          <w:szCs w:val="26"/>
        </w:rPr>
        <w:t xml:space="preserve">ое расположено до входа в ППЭ; </w:t>
      </w:r>
    </w:p>
    <w:p w:rsidR="00D9379E" w:rsidRPr="004B4460" w:rsidRDefault="00D9379E" w:rsidP="009B2035">
      <w:pPr>
        <w:tabs>
          <w:tab w:val="left" w:pos="990"/>
        </w:tabs>
        <w:ind w:firstLine="709"/>
        <w:jc w:val="both"/>
        <w:rPr>
          <w:sz w:val="26"/>
          <w:szCs w:val="26"/>
        </w:rPr>
      </w:pPr>
      <w:r w:rsidRPr="004B4460">
        <w:rPr>
          <w:sz w:val="26"/>
          <w:szCs w:val="26"/>
        </w:rPr>
        <w:t xml:space="preserve">получить от руководителя ППЭ или </w:t>
      </w:r>
      <w:r w:rsidR="007163C8" w:rsidRPr="004B4460">
        <w:rPr>
          <w:sz w:val="26"/>
          <w:szCs w:val="26"/>
        </w:rPr>
        <w:t xml:space="preserve">руководителя </w:t>
      </w:r>
      <w:r w:rsidR="000D07F6" w:rsidRPr="004B4460">
        <w:rPr>
          <w:sz w:val="26"/>
          <w:szCs w:val="26"/>
        </w:rPr>
        <w:t>ОО</w:t>
      </w:r>
      <w:r w:rsidRPr="004B4460">
        <w:rPr>
          <w:sz w:val="26"/>
          <w:szCs w:val="26"/>
        </w:rPr>
        <w:t xml:space="preserve">, на базе </w:t>
      </w:r>
      <w:r w:rsidR="00B11039" w:rsidRPr="004B4460">
        <w:rPr>
          <w:sz w:val="26"/>
          <w:szCs w:val="26"/>
        </w:rPr>
        <w:t xml:space="preserve">которой </w:t>
      </w:r>
      <w:r w:rsidRPr="004B4460">
        <w:rPr>
          <w:sz w:val="26"/>
          <w:szCs w:val="26"/>
        </w:rPr>
        <w:t xml:space="preserve">расположен ППЭ, </w:t>
      </w:r>
      <w:r w:rsidR="000D07F6" w:rsidRPr="004B4460">
        <w:rPr>
          <w:sz w:val="26"/>
          <w:szCs w:val="26"/>
        </w:rPr>
        <w:t xml:space="preserve">настоящую </w:t>
      </w:r>
      <w:r w:rsidRPr="004B4460">
        <w:rPr>
          <w:sz w:val="26"/>
          <w:szCs w:val="26"/>
        </w:rPr>
        <w:t xml:space="preserve">инструкцию и ознакомиться с ней, а также </w:t>
      </w:r>
      <w:r w:rsidR="009762C9" w:rsidRPr="004B4460">
        <w:rPr>
          <w:sz w:val="26"/>
          <w:szCs w:val="26"/>
        </w:rPr>
        <w:t xml:space="preserve">журнал </w:t>
      </w:r>
      <w:r w:rsidRPr="004B4460">
        <w:rPr>
          <w:sz w:val="26"/>
          <w:szCs w:val="26"/>
        </w:rPr>
        <w:t xml:space="preserve">учета участников </w:t>
      </w:r>
      <w:r w:rsidR="00CF7991" w:rsidRPr="004B4460">
        <w:rPr>
          <w:sz w:val="26"/>
          <w:szCs w:val="26"/>
        </w:rPr>
        <w:t>ГИА</w:t>
      </w:r>
      <w:r w:rsidRPr="004B4460">
        <w:rPr>
          <w:sz w:val="26"/>
          <w:szCs w:val="26"/>
        </w:rPr>
        <w:t>, обратившихся к медицинскому работнику (далее – Журнал) (</w:t>
      </w:r>
      <w:r w:rsidR="00CF7991" w:rsidRPr="004B4460">
        <w:rPr>
          <w:sz w:val="26"/>
          <w:szCs w:val="26"/>
        </w:rPr>
        <w:t xml:space="preserve">Приложение </w:t>
      </w:r>
      <w:r w:rsidR="00FD4D3D" w:rsidRPr="004B4460">
        <w:rPr>
          <w:sz w:val="26"/>
          <w:szCs w:val="26"/>
        </w:rPr>
        <w:t>4</w:t>
      </w:r>
      <w:r w:rsidRPr="004B4460">
        <w:rPr>
          <w:sz w:val="26"/>
          <w:szCs w:val="26"/>
        </w:rPr>
        <w:t>);</w:t>
      </w:r>
    </w:p>
    <w:p w:rsidR="0060536E" w:rsidRPr="004B4460" w:rsidRDefault="00D9379E" w:rsidP="0060536E">
      <w:pPr>
        <w:tabs>
          <w:tab w:val="left" w:pos="990"/>
        </w:tabs>
        <w:ind w:firstLine="709"/>
        <w:jc w:val="both"/>
        <w:rPr>
          <w:sz w:val="26"/>
          <w:szCs w:val="26"/>
        </w:rPr>
      </w:pPr>
      <w:r w:rsidRPr="004B4460">
        <w:rPr>
          <w:sz w:val="26"/>
          <w:szCs w:val="26"/>
        </w:rPr>
        <w:t xml:space="preserve">пройти в отведенное для него помещение в ППЭ и приступить </w:t>
      </w:r>
      <w:r w:rsidR="001A7D6F" w:rsidRPr="004B4460">
        <w:rPr>
          <w:sz w:val="26"/>
          <w:szCs w:val="26"/>
        </w:rPr>
        <w:br/>
      </w:r>
      <w:r w:rsidRPr="004B4460">
        <w:rPr>
          <w:sz w:val="26"/>
          <w:szCs w:val="26"/>
        </w:rPr>
        <w:t>к выполнению своих обязанностей.</w:t>
      </w:r>
    </w:p>
    <w:p w:rsidR="00677CB1" w:rsidRDefault="00D9379E" w:rsidP="009B2035">
      <w:pPr>
        <w:tabs>
          <w:tab w:val="left" w:pos="851"/>
        </w:tabs>
        <w:ind w:firstLine="709"/>
        <w:jc w:val="both"/>
        <w:rPr>
          <w:b/>
          <w:sz w:val="26"/>
          <w:szCs w:val="26"/>
          <w:lang w:val="en-US"/>
        </w:rPr>
      </w:pPr>
      <w:r w:rsidRPr="004B4460">
        <w:rPr>
          <w:b/>
          <w:sz w:val="26"/>
          <w:szCs w:val="26"/>
        </w:rPr>
        <w:t>Проведение экзамена</w:t>
      </w:r>
    </w:p>
    <w:p w:rsidR="0060536E" w:rsidRPr="0060536E" w:rsidRDefault="0060536E" w:rsidP="009B2035">
      <w:pPr>
        <w:tabs>
          <w:tab w:val="left" w:pos="851"/>
        </w:tabs>
        <w:ind w:firstLine="709"/>
        <w:jc w:val="both"/>
        <w:rPr>
          <w:b/>
          <w:sz w:val="26"/>
          <w:szCs w:val="26"/>
          <w:lang w:val="en-US"/>
        </w:rPr>
      </w:pP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tblPr>
      <w:tblGrid>
        <w:gridCol w:w="10173"/>
      </w:tblGrid>
      <w:tr w:rsidR="00184A3E" w:rsidRPr="004B4460" w:rsidTr="005F0B91">
        <w:trPr>
          <w:trHeight w:val="1087"/>
        </w:trPr>
        <w:tc>
          <w:tcPr>
            <w:tcW w:w="10173" w:type="dxa"/>
          </w:tcPr>
          <w:p w:rsidR="00184A3E" w:rsidRPr="004B4460" w:rsidRDefault="00184A3E" w:rsidP="009B2035">
            <w:pPr>
              <w:tabs>
                <w:tab w:val="left" w:pos="851"/>
              </w:tabs>
              <w:ind w:firstLine="709"/>
              <w:jc w:val="both"/>
              <w:rPr>
                <w:b/>
                <w:i/>
                <w:sz w:val="26"/>
                <w:szCs w:val="26"/>
              </w:rPr>
            </w:pPr>
            <w:r w:rsidRPr="004B4460">
              <w:rPr>
                <w:i/>
                <w:sz w:val="26"/>
                <w:szCs w:val="26"/>
              </w:rPr>
              <w:t xml:space="preserve">В день проведения экзамена (в период с момента входа в ППЭ </w:t>
            </w:r>
            <w:r w:rsidRPr="004B4460">
              <w:rPr>
                <w:i/>
                <w:sz w:val="26"/>
                <w:szCs w:val="26"/>
              </w:rPr>
              <w:br/>
              <w:t xml:space="preserve">и до окончания экзамена) в ППЭ медицинскому работнику </w:t>
            </w:r>
            <w:r w:rsidRPr="004B4460">
              <w:rPr>
                <w:b/>
                <w:i/>
                <w:sz w:val="26"/>
                <w:szCs w:val="26"/>
              </w:rPr>
              <w:t>запрещается</w:t>
            </w:r>
            <w:r w:rsidRPr="004B4460">
              <w:rPr>
                <w:i/>
                <w:sz w:val="26"/>
                <w:szCs w:val="26"/>
              </w:rPr>
              <w:t xml:space="preserve">: </w:t>
            </w:r>
          </w:p>
          <w:p w:rsidR="002C4D73" w:rsidRPr="004B4460" w:rsidRDefault="002C4D73" w:rsidP="009B2035">
            <w:pPr>
              <w:ind w:firstLine="709"/>
              <w:jc w:val="both"/>
              <w:rPr>
                <w:i/>
                <w:sz w:val="26"/>
                <w:szCs w:val="26"/>
              </w:rPr>
            </w:pPr>
            <w:r w:rsidRPr="004B4460">
              <w:rPr>
                <w:i/>
                <w:sz w:val="26"/>
                <w:szCs w:val="26"/>
              </w:rPr>
              <w:t xml:space="preserve">а) иметь при себе средства связи (в случае необходимости вызова бригады скорой помощи в Штабе ППЭ есть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 </w:t>
            </w:r>
          </w:p>
          <w:p w:rsidR="002C4D73" w:rsidRPr="004B4460" w:rsidRDefault="002C4D73" w:rsidP="009B2035">
            <w:pPr>
              <w:ind w:firstLine="709"/>
              <w:jc w:val="both"/>
              <w:rPr>
                <w:i/>
                <w:sz w:val="26"/>
                <w:szCs w:val="26"/>
              </w:rPr>
            </w:pPr>
            <w:r w:rsidRPr="004B4460">
              <w:rPr>
                <w:i/>
                <w:sz w:val="26"/>
                <w:szCs w:val="26"/>
              </w:rPr>
              <w:t xml:space="preserve">б) оказывать содействие участникам </w:t>
            </w:r>
            <w:r w:rsidRPr="004B4460">
              <w:rPr>
                <w:i/>
                <w:color w:val="000000"/>
                <w:sz w:val="26"/>
                <w:szCs w:val="26"/>
              </w:rPr>
              <w:t>экзамена</w:t>
            </w:r>
            <w:r w:rsidRPr="004B4460">
              <w:rPr>
                <w:i/>
                <w:sz w:val="26"/>
                <w:szCs w:val="26"/>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84A3E" w:rsidRPr="004B4460" w:rsidRDefault="002C4D73" w:rsidP="009B2035">
            <w:pPr>
              <w:tabs>
                <w:tab w:val="left" w:pos="1134"/>
              </w:tabs>
              <w:ind w:firstLine="709"/>
              <w:jc w:val="both"/>
              <w:rPr>
                <w:sz w:val="26"/>
                <w:szCs w:val="26"/>
              </w:rPr>
            </w:pPr>
            <w:r w:rsidRPr="004B4460">
              <w:rPr>
                <w:i/>
                <w:sz w:val="26"/>
                <w:szCs w:val="26"/>
              </w:rPr>
              <w:t>в) выносить из аудиторий и ППЭ ЭМ на бумажном или электронном носителях, фотографировать ЭМ.</w:t>
            </w:r>
          </w:p>
        </w:tc>
      </w:tr>
    </w:tbl>
    <w:p w:rsidR="00184A3E" w:rsidRPr="004B4460" w:rsidRDefault="00184A3E" w:rsidP="009B2035">
      <w:pPr>
        <w:tabs>
          <w:tab w:val="left" w:pos="851"/>
        </w:tabs>
        <w:ind w:firstLine="709"/>
        <w:jc w:val="both"/>
        <w:rPr>
          <w:b/>
          <w:sz w:val="26"/>
          <w:szCs w:val="26"/>
        </w:rPr>
      </w:pPr>
    </w:p>
    <w:p w:rsidR="00677CB1" w:rsidRPr="004B4460" w:rsidRDefault="00D9379E" w:rsidP="009B2035">
      <w:pPr>
        <w:tabs>
          <w:tab w:val="left" w:pos="1134"/>
        </w:tabs>
        <w:ind w:firstLine="709"/>
        <w:jc w:val="both"/>
        <w:rPr>
          <w:sz w:val="26"/>
          <w:szCs w:val="26"/>
        </w:rPr>
      </w:pPr>
      <w:r w:rsidRPr="004B4460">
        <w:rPr>
          <w:b/>
          <w:sz w:val="26"/>
          <w:szCs w:val="26"/>
        </w:rPr>
        <w:t xml:space="preserve">Учет участников </w:t>
      </w:r>
      <w:r w:rsidR="00CF7991" w:rsidRPr="004B4460">
        <w:rPr>
          <w:b/>
          <w:sz w:val="26"/>
          <w:szCs w:val="26"/>
        </w:rPr>
        <w:t>ГИА</w:t>
      </w:r>
      <w:r w:rsidRPr="004B4460">
        <w:rPr>
          <w:b/>
          <w:sz w:val="26"/>
          <w:szCs w:val="26"/>
        </w:rPr>
        <w:t>, обратившихся в медицинский пункт, и составление акта о досрочном завершении экзамена по объективным причинам</w:t>
      </w:r>
      <w:r w:rsidR="00CA0371" w:rsidRPr="004B4460">
        <w:rPr>
          <w:b/>
          <w:sz w:val="26"/>
          <w:szCs w:val="26"/>
        </w:rPr>
        <w:t>.</w:t>
      </w:r>
    </w:p>
    <w:p w:rsidR="004F240B" w:rsidRPr="004B4460" w:rsidRDefault="00D9379E" w:rsidP="009B2035">
      <w:pPr>
        <w:tabs>
          <w:tab w:val="left" w:pos="1134"/>
        </w:tabs>
        <w:ind w:firstLine="709"/>
        <w:jc w:val="both"/>
        <w:rPr>
          <w:sz w:val="26"/>
          <w:szCs w:val="26"/>
        </w:rPr>
      </w:pPr>
      <w:r w:rsidRPr="004B4460">
        <w:rPr>
          <w:sz w:val="26"/>
          <w:szCs w:val="26"/>
        </w:rPr>
        <w:t>Медицинский работник должен вести Журнал. Все поля Журнала обязательны к заполнению.</w:t>
      </w:r>
    </w:p>
    <w:p w:rsidR="00677CB1" w:rsidRPr="004B4460" w:rsidRDefault="00D9379E" w:rsidP="009B2035">
      <w:pPr>
        <w:tabs>
          <w:tab w:val="left" w:pos="1134"/>
        </w:tabs>
        <w:ind w:firstLine="709"/>
        <w:jc w:val="both"/>
        <w:rPr>
          <w:sz w:val="26"/>
          <w:szCs w:val="26"/>
        </w:rPr>
      </w:pPr>
      <w:r w:rsidRPr="004B4460">
        <w:rPr>
          <w:sz w:val="26"/>
          <w:szCs w:val="26"/>
        </w:rPr>
        <w:t xml:space="preserve">Участник </w:t>
      </w:r>
      <w:r w:rsidR="00CF7991" w:rsidRPr="004B4460">
        <w:rPr>
          <w:sz w:val="26"/>
          <w:szCs w:val="26"/>
        </w:rPr>
        <w:t xml:space="preserve">ГИА, </w:t>
      </w:r>
      <w:r w:rsidRPr="004B4460">
        <w:rPr>
          <w:sz w:val="26"/>
          <w:szCs w:val="26"/>
        </w:rPr>
        <w:t xml:space="preserve">получивший </w:t>
      </w:r>
      <w:r w:rsidR="002A30BA" w:rsidRPr="004B4460">
        <w:rPr>
          <w:sz w:val="26"/>
          <w:szCs w:val="26"/>
        </w:rPr>
        <w:t>необходимую</w:t>
      </w:r>
      <w:r w:rsidRPr="004B4460">
        <w:rPr>
          <w:sz w:val="26"/>
          <w:szCs w:val="26"/>
        </w:rPr>
        <w:t xml:space="preserve"> медицинскую помощь, вправе отказаться от составлени</w:t>
      </w:r>
      <w:r w:rsidR="00D07C4D" w:rsidRPr="004B4460">
        <w:rPr>
          <w:sz w:val="26"/>
          <w:szCs w:val="26"/>
        </w:rPr>
        <w:t>я</w:t>
      </w:r>
      <w:r w:rsidRPr="004B4460">
        <w:rPr>
          <w:sz w:val="26"/>
          <w:szCs w:val="26"/>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w:t>
      </w:r>
      <w:r w:rsidR="00D16C58" w:rsidRPr="004B4460">
        <w:rPr>
          <w:sz w:val="26"/>
          <w:szCs w:val="26"/>
        </w:rPr>
        <w:br/>
      </w:r>
      <w:r w:rsidR="00677CB1" w:rsidRPr="004B4460">
        <w:rPr>
          <w:sz w:val="26"/>
          <w:szCs w:val="26"/>
        </w:rPr>
        <w:t>в соответствующем поле Журнала.</w:t>
      </w:r>
    </w:p>
    <w:p w:rsidR="001667E1" w:rsidRPr="004B4460" w:rsidRDefault="00D9379E" w:rsidP="009B2035">
      <w:pPr>
        <w:tabs>
          <w:tab w:val="left" w:pos="1134"/>
        </w:tabs>
        <w:ind w:firstLine="709"/>
        <w:jc w:val="both"/>
        <w:rPr>
          <w:sz w:val="26"/>
          <w:szCs w:val="26"/>
        </w:rPr>
      </w:pPr>
      <w:r w:rsidRPr="004B4460">
        <w:rPr>
          <w:sz w:val="26"/>
          <w:szCs w:val="26"/>
        </w:rPr>
        <w:t xml:space="preserve">В случае если участник </w:t>
      </w:r>
      <w:r w:rsidR="00BC4CEA" w:rsidRPr="004B4460">
        <w:rPr>
          <w:sz w:val="26"/>
          <w:szCs w:val="26"/>
        </w:rPr>
        <w:t xml:space="preserve">экзамена </w:t>
      </w:r>
      <w:r w:rsidR="00CF7991" w:rsidRPr="004B4460">
        <w:rPr>
          <w:sz w:val="26"/>
          <w:szCs w:val="26"/>
        </w:rPr>
        <w:t xml:space="preserve">желает </w:t>
      </w:r>
      <w:r w:rsidRPr="004B4460">
        <w:rPr>
          <w:sz w:val="26"/>
          <w:szCs w:val="26"/>
        </w:rPr>
        <w:t xml:space="preserve">досрочно завершить экзамен, медицинский работник </w:t>
      </w:r>
      <w:r w:rsidR="0000635F" w:rsidRPr="004B4460">
        <w:rPr>
          <w:sz w:val="26"/>
          <w:szCs w:val="26"/>
        </w:rPr>
        <w:t xml:space="preserve">составляет </w:t>
      </w:r>
      <w:r w:rsidRPr="004B4460">
        <w:rPr>
          <w:sz w:val="26"/>
          <w:szCs w:val="26"/>
        </w:rPr>
        <w:t>акт о досрочном завершении экзамена по объективным причинам</w:t>
      </w:r>
      <w:r w:rsidR="0000635F" w:rsidRPr="004B4460">
        <w:rPr>
          <w:sz w:val="26"/>
          <w:szCs w:val="26"/>
        </w:rPr>
        <w:t>, который также подписывается членом ГЭК</w:t>
      </w:r>
      <w:r w:rsidRPr="004B4460">
        <w:rPr>
          <w:sz w:val="26"/>
          <w:szCs w:val="26"/>
        </w:rPr>
        <w:t>. Медицинскому работнику необходимо поставить «Х» в соответствующем поле Журнала.</w:t>
      </w:r>
    </w:p>
    <w:p w:rsidR="00EB1308" w:rsidRPr="004B4460" w:rsidRDefault="002B5F8D" w:rsidP="00940216">
      <w:pPr>
        <w:tabs>
          <w:tab w:val="left" w:pos="1134"/>
        </w:tabs>
        <w:ind w:firstLine="709"/>
        <w:jc w:val="both"/>
        <w:rPr>
          <w:sz w:val="26"/>
          <w:szCs w:val="26"/>
        </w:rPr>
      </w:pPr>
      <w:r w:rsidRPr="004B4460">
        <w:rPr>
          <w:sz w:val="26"/>
          <w:szCs w:val="26"/>
        </w:rPr>
        <w:br w:type="page"/>
      </w:r>
    </w:p>
    <w:p w:rsidR="00811229" w:rsidRPr="004B4460" w:rsidRDefault="000B7BDA" w:rsidP="00E316A1">
      <w:pPr>
        <w:pStyle w:val="21"/>
      </w:pPr>
      <w:bookmarkStart w:id="172" w:name="_Toc25677128"/>
      <w:r w:rsidRPr="004B4460">
        <w:t>10.7. Инструкция для специалистов по проведению инструктажа и обеспечению лабораторных работ</w:t>
      </w:r>
      <w:r w:rsidR="00E97DE8" w:rsidRPr="004B4460">
        <w:t xml:space="preserve">, зачитываемая перед началом </w:t>
      </w:r>
      <w:r w:rsidR="00747163" w:rsidRPr="004B4460">
        <w:t>лабораторной работы</w:t>
      </w:r>
      <w:r w:rsidRPr="004B4460">
        <w:t xml:space="preserve"> по физике</w:t>
      </w:r>
      <w:r w:rsidR="00FB6FA5" w:rsidRPr="004B4460">
        <w:t xml:space="preserve"> и химии</w:t>
      </w:r>
      <w:bookmarkEnd w:id="172"/>
      <w:r w:rsidR="00FB6FA5" w:rsidRPr="004B4460">
        <w:t xml:space="preserve"> </w:t>
      </w:r>
    </w:p>
    <w:p w:rsidR="000B7BDA" w:rsidRPr="004B4460" w:rsidRDefault="000B7BDA" w:rsidP="001667E1"/>
    <w:tbl>
      <w:tblPr>
        <w:tblStyle w:val="aff"/>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tblPr>
      <w:tblGrid>
        <w:gridCol w:w="10421"/>
      </w:tblGrid>
      <w:tr w:rsidR="001667E1" w:rsidRPr="004B4460" w:rsidTr="001667E1">
        <w:tc>
          <w:tcPr>
            <w:tcW w:w="10421" w:type="dxa"/>
          </w:tcPr>
          <w:p w:rsidR="001667E1" w:rsidRPr="004B4460" w:rsidRDefault="001667E1" w:rsidP="001667E1">
            <w:pPr>
              <w:ind w:firstLine="567"/>
              <w:jc w:val="both"/>
              <w:rPr>
                <w:i/>
                <w:sz w:val="26"/>
                <w:szCs w:val="26"/>
              </w:rPr>
            </w:pPr>
          </w:p>
          <w:p w:rsidR="001667E1" w:rsidRPr="004B4460" w:rsidRDefault="001667E1" w:rsidP="001667E1">
            <w:pPr>
              <w:ind w:firstLine="567"/>
              <w:jc w:val="both"/>
              <w:rPr>
                <w:i/>
                <w:sz w:val="26"/>
                <w:szCs w:val="26"/>
              </w:rPr>
            </w:pPr>
            <w:r w:rsidRPr="004B4460">
              <w:rPr>
                <w:i/>
                <w:sz w:val="26"/>
                <w:szCs w:val="26"/>
              </w:rPr>
              <w:t>На экзамене в каждой аудитории присутствует специалист по проведению инструктажа и обеспечению лабораторных работ,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w:t>
            </w:r>
          </w:p>
          <w:p w:rsidR="001667E1" w:rsidRPr="004B4460" w:rsidRDefault="001667E1" w:rsidP="001667E1">
            <w:pPr>
              <w:ind w:firstLine="567"/>
              <w:jc w:val="both"/>
              <w:rPr>
                <w:i/>
                <w:sz w:val="26"/>
                <w:szCs w:val="26"/>
              </w:rPr>
            </w:pPr>
          </w:p>
        </w:tc>
      </w:tr>
    </w:tbl>
    <w:p w:rsidR="001667E1" w:rsidRPr="004B4460" w:rsidRDefault="001667E1" w:rsidP="001667E1"/>
    <w:p w:rsidR="007D360C" w:rsidRPr="004B4460" w:rsidRDefault="00BF1BD7" w:rsidP="00BF1BD7">
      <w:pPr>
        <w:ind w:firstLine="567"/>
        <w:jc w:val="center"/>
        <w:rPr>
          <w:rFonts w:eastAsia="Calibri"/>
          <w:b/>
          <w:sz w:val="26"/>
          <w:szCs w:val="26"/>
        </w:rPr>
      </w:pPr>
      <w:r w:rsidRPr="004B4460">
        <w:rPr>
          <w:rFonts w:eastAsia="Calibri"/>
          <w:b/>
          <w:sz w:val="26"/>
          <w:szCs w:val="26"/>
        </w:rPr>
        <w:t>Инструкция по правилам безопасности труда при проведении экзамена по</w:t>
      </w:r>
      <w:r w:rsidR="00F60B8C" w:rsidRPr="004B4460">
        <w:rPr>
          <w:rFonts w:eastAsia="Calibri"/>
          <w:b/>
          <w:sz w:val="26"/>
          <w:szCs w:val="26"/>
        </w:rPr>
        <w:t xml:space="preserve"> </w:t>
      </w:r>
      <w:r w:rsidRPr="004B4460">
        <w:rPr>
          <w:rFonts w:eastAsia="Calibri"/>
          <w:b/>
          <w:sz w:val="26"/>
          <w:szCs w:val="26"/>
        </w:rPr>
        <w:t>физике</w:t>
      </w:r>
    </w:p>
    <w:p w:rsidR="00BF1BD7" w:rsidRPr="004B4460" w:rsidRDefault="00BF1BD7" w:rsidP="00BF1BD7">
      <w:pPr>
        <w:ind w:firstLine="567"/>
        <w:jc w:val="center"/>
        <w:rPr>
          <w:i/>
          <w:sz w:val="26"/>
          <w:szCs w:val="26"/>
        </w:rPr>
      </w:pPr>
    </w:p>
    <w:p w:rsidR="007D360C" w:rsidRPr="004B4460" w:rsidRDefault="007D360C" w:rsidP="00811229">
      <w:pPr>
        <w:ind w:firstLine="709"/>
        <w:jc w:val="both"/>
        <w:rPr>
          <w:b/>
          <w:sz w:val="26"/>
          <w:szCs w:val="26"/>
        </w:rPr>
      </w:pPr>
      <w:r w:rsidRPr="004B4460">
        <w:rPr>
          <w:b/>
          <w:sz w:val="26"/>
          <w:szCs w:val="26"/>
        </w:rPr>
        <w:t>Уважаемые участники экзамена!</w:t>
      </w:r>
    </w:p>
    <w:p w:rsidR="007D360C" w:rsidRPr="004B4460" w:rsidRDefault="007D360C" w:rsidP="00811229">
      <w:pPr>
        <w:suppressAutoHyphens/>
        <w:ind w:firstLine="709"/>
        <w:jc w:val="both"/>
        <w:rPr>
          <w:b/>
          <w:sz w:val="26"/>
          <w:szCs w:val="26"/>
        </w:rPr>
      </w:pPr>
      <w:r w:rsidRPr="004B4460">
        <w:rPr>
          <w:b/>
          <w:sz w:val="26"/>
          <w:szCs w:val="26"/>
        </w:rPr>
        <w:t xml:space="preserve">Будьте внимательны и дисциплинированны, точно выполняйте указания организатора </w:t>
      </w:r>
      <w:r w:rsidR="00F60B8C" w:rsidRPr="004B4460">
        <w:rPr>
          <w:b/>
          <w:sz w:val="26"/>
          <w:szCs w:val="26"/>
        </w:rPr>
        <w:t>в аудитории</w:t>
      </w:r>
      <w:r w:rsidRPr="004B4460">
        <w:rPr>
          <w:b/>
          <w:sz w:val="26"/>
          <w:szCs w:val="26"/>
        </w:rPr>
        <w:t>.</w:t>
      </w:r>
    </w:p>
    <w:p w:rsidR="007D360C" w:rsidRPr="004B4460" w:rsidRDefault="007D360C" w:rsidP="00811229">
      <w:pPr>
        <w:suppressAutoHyphens/>
        <w:ind w:firstLine="709"/>
        <w:jc w:val="both"/>
        <w:rPr>
          <w:b/>
          <w:sz w:val="26"/>
          <w:szCs w:val="26"/>
        </w:rPr>
      </w:pPr>
      <w:r w:rsidRPr="004B4460">
        <w:rPr>
          <w:b/>
          <w:sz w:val="26"/>
          <w:szCs w:val="26"/>
        </w:rPr>
        <w:t>Не приступайте к выполнению работы без разрешения организатора</w:t>
      </w:r>
      <w:r w:rsidR="00F60B8C" w:rsidRPr="004B4460">
        <w:rPr>
          <w:b/>
          <w:sz w:val="26"/>
          <w:szCs w:val="26"/>
        </w:rPr>
        <w:t xml:space="preserve"> в аудитории</w:t>
      </w:r>
      <w:r w:rsidRPr="004B4460">
        <w:rPr>
          <w:b/>
          <w:sz w:val="26"/>
          <w:szCs w:val="26"/>
        </w:rPr>
        <w:t>.</w:t>
      </w:r>
    </w:p>
    <w:p w:rsidR="007D360C" w:rsidRPr="004B4460" w:rsidRDefault="007D360C" w:rsidP="00811229">
      <w:pPr>
        <w:suppressAutoHyphens/>
        <w:ind w:firstLine="709"/>
        <w:jc w:val="both"/>
        <w:rPr>
          <w:b/>
          <w:sz w:val="26"/>
          <w:szCs w:val="26"/>
        </w:rPr>
      </w:pPr>
      <w:r w:rsidRPr="004B4460">
        <w:rPr>
          <w:b/>
          <w:sz w:val="26"/>
          <w:szCs w:val="26"/>
        </w:rPr>
        <w:t xml:space="preserve">Размещайте приборы, материалы, оборудование на своем рабочем месте таким образом, чтобы исключить их падение или </w:t>
      </w:r>
      <w:r w:rsidR="008907D5" w:rsidRPr="004B4460">
        <w:rPr>
          <w:b/>
          <w:sz w:val="26"/>
          <w:szCs w:val="26"/>
        </w:rPr>
        <w:t>опрокидывание</w:t>
      </w:r>
      <w:r w:rsidRPr="004B4460">
        <w:rPr>
          <w:b/>
          <w:sz w:val="26"/>
          <w:szCs w:val="26"/>
        </w:rPr>
        <w:t>.</w:t>
      </w:r>
    </w:p>
    <w:p w:rsidR="007D360C" w:rsidRPr="004B4460" w:rsidRDefault="007D360C" w:rsidP="00811229">
      <w:pPr>
        <w:suppressAutoHyphens/>
        <w:ind w:firstLine="709"/>
        <w:jc w:val="both"/>
        <w:rPr>
          <w:b/>
          <w:sz w:val="26"/>
          <w:szCs w:val="26"/>
        </w:rPr>
      </w:pPr>
      <w:r w:rsidRPr="004B4460">
        <w:rPr>
          <w:b/>
          <w:sz w:val="26"/>
          <w:szCs w:val="26"/>
        </w:rPr>
        <w:t>Перед выполнением работы внимательно изучите ее содержание и порядок выполнения.</w:t>
      </w:r>
    </w:p>
    <w:p w:rsidR="007D360C" w:rsidRPr="004B4460" w:rsidRDefault="007D360C" w:rsidP="00811229">
      <w:pPr>
        <w:suppressAutoHyphens/>
        <w:ind w:firstLine="709"/>
        <w:jc w:val="both"/>
        <w:rPr>
          <w:b/>
          <w:sz w:val="26"/>
          <w:szCs w:val="26"/>
        </w:rPr>
      </w:pPr>
      <w:r w:rsidRPr="004B4460">
        <w:rPr>
          <w:b/>
          <w:sz w:val="26"/>
          <w:szCs w:val="26"/>
        </w:rPr>
        <w:t>При проведении опытов не допускайте предельных нагрузок измерительных приборов.</w:t>
      </w:r>
    </w:p>
    <w:p w:rsidR="007D360C" w:rsidRPr="004B4460" w:rsidRDefault="007D360C" w:rsidP="00811229">
      <w:pPr>
        <w:suppressAutoHyphens/>
        <w:ind w:firstLine="709"/>
        <w:jc w:val="both"/>
        <w:rPr>
          <w:b/>
          <w:sz w:val="26"/>
          <w:szCs w:val="26"/>
        </w:rPr>
      </w:pPr>
      <w:r w:rsidRPr="004B4460">
        <w:rPr>
          <w:b/>
          <w:sz w:val="26"/>
          <w:szCs w:val="26"/>
        </w:rPr>
        <w:t xml:space="preserve">При сборке экспериментальных установок используйте провода </w:t>
      </w:r>
      <w:r w:rsidR="00D16C58" w:rsidRPr="004B4460">
        <w:rPr>
          <w:b/>
          <w:sz w:val="26"/>
          <w:szCs w:val="26"/>
        </w:rPr>
        <w:br/>
      </w:r>
      <w:r w:rsidRPr="004B4460">
        <w:rPr>
          <w:b/>
          <w:sz w:val="26"/>
          <w:szCs w:val="26"/>
        </w:rPr>
        <w:t>(с наконечниками и предохранительными чехлами) с прочной изоляцией без видимых повреждений. Запрещается пользоваться проводником с изношенной изоляцией.</w:t>
      </w:r>
    </w:p>
    <w:p w:rsidR="007D360C" w:rsidRPr="004B4460" w:rsidRDefault="007D360C" w:rsidP="00811229">
      <w:pPr>
        <w:suppressAutoHyphens/>
        <w:ind w:firstLine="709"/>
        <w:jc w:val="both"/>
        <w:rPr>
          <w:b/>
          <w:sz w:val="26"/>
          <w:szCs w:val="26"/>
        </w:rPr>
      </w:pPr>
      <w:r w:rsidRPr="004B4460">
        <w:rPr>
          <w:b/>
          <w:sz w:val="26"/>
          <w:szCs w:val="26"/>
        </w:rPr>
        <w:t>При сборке электрической цепи избегайте пересечения проводов.</w:t>
      </w:r>
    </w:p>
    <w:p w:rsidR="007D360C" w:rsidRPr="004B4460" w:rsidRDefault="007D360C" w:rsidP="00811229">
      <w:pPr>
        <w:suppressAutoHyphens/>
        <w:ind w:firstLine="709"/>
        <w:jc w:val="both"/>
        <w:rPr>
          <w:b/>
          <w:sz w:val="26"/>
          <w:szCs w:val="26"/>
        </w:rPr>
      </w:pPr>
      <w:r w:rsidRPr="004B4460">
        <w:rPr>
          <w:b/>
          <w:sz w:val="26"/>
          <w:szCs w:val="26"/>
        </w:rPr>
        <w:t>Источник тока в электрической цепи подключайте в последнюю очередь. Собранную цепь включайте только после проверки и с разрешения организатора.</w:t>
      </w:r>
    </w:p>
    <w:p w:rsidR="007D360C" w:rsidRPr="004B4460" w:rsidRDefault="007D360C" w:rsidP="00811229">
      <w:pPr>
        <w:suppressAutoHyphens/>
        <w:ind w:firstLine="709"/>
        <w:jc w:val="both"/>
        <w:rPr>
          <w:b/>
          <w:sz w:val="26"/>
          <w:szCs w:val="26"/>
        </w:rPr>
      </w:pPr>
      <w:r w:rsidRPr="004B4460">
        <w:rPr>
          <w:b/>
          <w:sz w:val="26"/>
          <w:szCs w:val="26"/>
        </w:rPr>
        <w:t>Не производите пересоединения в цепях до отключения источника электропитания.</w:t>
      </w:r>
    </w:p>
    <w:p w:rsidR="007D360C" w:rsidRPr="004B4460" w:rsidRDefault="007D360C" w:rsidP="00811229">
      <w:pPr>
        <w:suppressAutoHyphens/>
        <w:ind w:firstLine="709"/>
        <w:jc w:val="both"/>
        <w:rPr>
          <w:b/>
          <w:sz w:val="26"/>
          <w:szCs w:val="26"/>
        </w:rPr>
      </w:pPr>
      <w:r w:rsidRPr="004B4460">
        <w:rPr>
          <w:b/>
          <w:sz w:val="26"/>
          <w:szCs w:val="26"/>
        </w:rPr>
        <w:t>Пользуйтесь инструментами с изолирующими ручками.</w:t>
      </w:r>
    </w:p>
    <w:p w:rsidR="007D360C" w:rsidRPr="004B4460" w:rsidRDefault="007D360C" w:rsidP="00811229">
      <w:pPr>
        <w:suppressAutoHyphens/>
        <w:ind w:firstLine="709"/>
        <w:jc w:val="both"/>
        <w:rPr>
          <w:b/>
          <w:sz w:val="26"/>
          <w:szCs w:val="26"/>
        </w:rPr>
      </w:pPr>
      <w:r w:rsidRPr="004B4460">
        <w:rPr>
          <w:b/>
          <w:sz w:val="26"/>
          <w:szCs w:val="26"/>
        </w:rPr>
        <w:t>По окончании работы отключите источник электропитания, после чего разберите электрическую цепь.</w:t>
      </w:r>
    </w:p>
    <w:p w:rsidR="007D360C" w:rsidRPr="004B4460" w:rsidRDefault="007D360C" w:rsidP="00811229">
      <w:pPr>
        <w:suppressAutoHyphens/>
        <w:ind w:firstLine="709"/>
        <w:jc w:val="both"/>
        <w:rPr>
          <w:b/>
          <w:sz w:val="26"/>
          <w:szCs w:val="26"/>
        </w:rPr>
      </w:pPr>
      <w:r w:rsidRPr="004B4460">
        <w:rPr>
          <w:b/>
          <w:sz w:val="26"/>
          <w:szCs w:val="26"/>
        </w:rPr>
        <w:t xml:space="preserve">Не уходите с рабочего места без разрешения организатора </w:t>
      </w:r>
      <w:r w:rsidR="00F60B8C" w:rsidRPr="004B4460">
        <w:rPr>
          <w:b/>
          <w:sz w:val="26"/>
          <w:szCs w:val="26"/>
        </w:rPr>
        <w:t>в аудитории</w:t>
      </w:r>
      <w:r w:rsidR="008907D5" w:rsidRPr="004B4460">
        <w:rPr>
          <w:b/>
          <w:sz w:val="26"/>
          <w:szCs w:val="26"/>
        </w:rPr>
        <w:t>.</w:t>
      </w:r>
    </w:p>
    <w:p w:rsidR="007D360C" w:rsidRPr="004B4460" w:rsidRDefault="007D360C" w:rsidP="00811229">
      <w:pPr>
        <w:suppressAutoHyphens/>
        <w:ind w:firstLine="709"/>
        <w:jc w:val="both"/>
        <w:rPr>
          <w:b/>
          <w:sz w:val="26"/>
          <w:szCs w:val="26"/>
        </w:rPr>
      </w:pPr>
      <w:r w:rsidRPr="004B4460">
        <w:rPr>
          <w:b/>
          <w:sz w:val="26"/>
          <w:szCs w:val="26"/>
        </w:rPr>
        <w:t>Обнаружив неисправность в электрических устройствах, находящихся под напряжением, немедленно отключите источник электропитания и сообщите об этом организатору</w:t>
      </w:r>
      <w:r w:rsidR="00F60B8C" w:rsidRPr="004B4460">
        <w:rPr>
          <w:b/>
          <w:sz w:val="26"/>
          <w:szCs w:val="26"/>
        </w:rPr>
        <w:t xml:space="preserve"> в аудитории</w:t>
      </w:r>
      <w:r w:rsidRPr="004B4460">
        <w:rPr>
          <w:b/>
          <w:sz w:val="26"/>
          <w:szCs w:val="26"/>
        </w:rPr>
        <w:t>.</w:t>
      </w:r>
    </w:p>
    <w:p w:rsidR="00A84EAA" w:rsidRPr="004B4460" w:rsidRDefault="00A84EAA" w:rsidP="00F23D38">
      <w:pPr>
        <w:jc w:val="both"/>
        <w:rPr>
          <w:sz w:val="26"/>
          <w:szCs w:val="26"/>
        </w:rPr>
      </w:pPr>
    </w:p>
    <w:p w:rsidR="00EB1308" w:rsidRPr="004B4460" w:rsidRDefault="00EB1308" w:rsidP="00F23D38">
      <w:pPr>
        <w:jc w:val="both"/>
        <w:rPr>
          <w:sz w:val="26"/>
          <w:szCs w:val="26"/>
        </w:rPr>
      </w:pPr>
    </w:p>
    <w:p w:rsidR="00EB1308" w:rsidRPr="004B4460" w:rsidRDefault="00EB1308" w:rsidP="00F23D38">
      <w:pPr>
        <w:jc w:val="both"/>
        <w:rPr>
          <w:sz w:val="26"/>
          <w:szCs w:val="26"/>
        </w:rPr>
      </w:pPr>
    </w:p>
    <w:p w:rsidR="00EB1308" w:rsidRPr="004B4460" w:rsidRDefault="00EB1308" w:rsidP="00F23D38">
      <w:pPr>
        <w:jc w:val="both"/>
        <w:rPr>
          <w:sz w:val="26"/>
          <w:szCs w:val="26"/>
        </w:rPr>
      </w:pPr>
    </w:p>
    <w:p w:rsidR="00EB1308" w:rsidRPr="004B4460" w:rsidRDefault="00EB1308" w:rsidP="00F23D38">
      <w:pPr>
        <w:jc w:val="both"/>
        <w:rPr>
          <w:sz w:val="26"/>
          <w:szCs w:val="26"/>
        </w:rPr>
      </w:pPr>
    </w:p>
    <w:p w:rsidR="00A84EAA" w:rsidRPr="004B4460" w:rsidRDefault="00A84EAA" w:rsidP="003A01CF">
      <w:pPr>
        <w:ind w:firstLine="709"/>
        <w:jc w:val="center"/>
        <w:rPr>
          <w:rFonts w:eastAsia="Calibri"/>
          <w:b/>
          <w:sz w:val="26"/>
          <w:szCs w:val="26"/>
        </w:rPr>
      </w:pPr>
      <w:r w:rsidRPr="004B4460">
        <w:rPr>
          <w:rFonts w:eastAsia="Calibri"/>
          <w:b/>
          <w:sz w:val="26"/>
          <w:szCs w:val="26"/>
        </w:rPr>
        <w:t xml:space="preserve">Инструкция по технике безопасности при выполнении </w:t>
      </w:r>
      <w:r w:rsidR="003A01CF" w:rsidRPr="004B4460">
        <w:rPr>
          <w:rFonts w:eastAsia="Calibri"/>
          <w:b/>
          <w:sz w:val="26"/>
          <w:szCs w:val="26"/>
        </w:rPr>
        <w:t>химического эксперимента</w:t>
      </w:r>
    </w:p>
    <w:p w:rsidR="003A01CF" w:rsidRPr="004B4460" w:rsidRDefault="003A01CF" w:rsidP="003A01CF">
      <w:pPr>
        <w:ind w:firstLine="709"/>
        <w:jc w:val="center"/>
        <w:rPr>
          <w:rFonts w:eastAsia="Calibri"/>
          <w:b/>
          <w:sz w:val="26"/>
          <w:szCs w:val="26"/>
        </w:rPr>
      </w:pPr>
    </w:p>
    <w:p w:rsidR="003A01CF" w:rsidRPr="004B4460" w:rsidRDefault="003A01CF" w:rsidP="003A01CF">
      <w:pPr>
        <w:ind w:firstLine="709"/>
        <w:jc w:val="both"/>
        <w:rPr>
          <w:b/>
          <w:sz w:val="26"/>
          <w:szCs w:val="26"/>
        </w:rPr>
      </w:pPr>
      <w:r w:rsidRPr="004B4460">
        <w:rPr>
          <w:b/>
          <w:sz w:val="26"/>
          <w:szCs w:val="26"/>
        </w:rPr>
        <w:t>Уважаемые участники экзамена!</w:t>
      </w:r>
    </w:p>
    <w:p w:rsidR="003A01CF" w:rsidRPr="004B4460" w:rsidRDefault="003A01CF" w:rsidP="003A01CF">
      <w:pPr>
        <w:suppressAutoHyphens/>
        <w:ind w:firstLine="709"/>
        <w:jc w:val="both"/>
        <w:rPr>
          <w:b/>
          <w:sz w:val="26"/>
          <w:szCs w:val="26"/>
        </w:rPr>
      </w:pPr>
      <w:r w:rsidRPr="004B4460">
        <w:rPr>
          <w:b/>
          <w:sz w:val="26"/>
          <w:szCs w:val="26"/>
        </w:rPr>
        <w:t>Будьте внимательны и дисциплинированны, точно выполняйте указания организатора</w:t>
      </w:r>
      <w:r w:rsidR="00F60B8C" w:rsidRPr="004B4460">
        <w:rPr>
          <w:b/>
          <w:sz w:val="26"/>
          <w:szCs w:val="26"/>
        </w:rPr>
        <w:t xml:space="preserve"> в аудитории</w:t>
      </w:r>
      <w:r w:rsidRPr="004B4460">
        <w:rPr>
          <w:b/>
          <w:sz w:val="26"/>
          <w:szCs w:val="26"/>
        </w:rPr>
        <w:t>.</w:t>
      </w:r>
    </w:p>
    <w:p w:rsidR="003A01CF" w:rsidRPr="004B4460" w:rsidRDefault="003A01CF" w:rsidP="003A01CF">
      <w:pPr>
        <w:suppressAutoHyphens/>
        <w:ind w:firstLine="709"/>
        <w:jc w:val="both"/>
        <w:rPr>
          <w:b/>
          <w:sz w:val="26"/>
          <w:szCs w:val="26"/>
        </w:rPr>
      </w:pPr>
      <w:r w:rsidRPr="004B4460">
        <w:rPr>
          <w:b/>
          <w:sz w:val="26"/>
          <w:szCs w:val="26"/>
        </w:rPr>
        <w:t>Не приступайте к выполнению работы без разрешения организатора</w:t>
      </w:r>
      <w:r w:rsidR="00F60B8C" w:rsidRPr="004B4460">
        <w:rPr>
          <w:b/>
          <w:sz w:val="26"/>
          <w:szCs w:val="26"/>
        </w:rPr>
        <w:t xml:space="preserve"> в аудитории</w:t>
      </w:r>
      <w:r w:rsidRPr="004B4460">
        <w:rPr>
          <w:b/>
          <w:sz w:val="26"/>
          <w:szCs w:val="26"/>
        </w:rPr>
        <w:t>.</w:t>
      </w:r>
    </w:p>
    <w:p w:rsidR="00A84EAA" w:rsidRPr="004B4460" w:rsidRDefault="00A84EAA" w:rsidP="00A84EAA">
      <w:pPr>
        <w:ind w:firstLine="709"/>
        <w:jc w:val="both"/>
        <w:rPr>
          <w:rFonts w:eastAsia="TimesNewRoman"/>
          <w:b/>
          <w:sz w:val="26"/>
          <w:szCs w:val="26"/>
        </w:rPr>
      </w:pPr>
      <w:r w:rsidRPr="004B4460">
        <w:rPr>
          <w:rFonts w:eastAsia="TimesNewRoman"/>
          <w:b/>
          <w:sz w:val="26"/>
          <w:szCs w:val="26"/>
        </w:rPr>
        <w:t>Во время работы необходимо соблюдать чистоту, тишину и порядок.</w:t>
      </w:r>
    </w:p>
    <w:p w:rsidR="00A84EAA" w:rsidRPr="004B4460" w:rsidRDefault="00A84EAA" w:rsidP="003A01CF">
      <w:pPr>
        <w:ind w:firstLine="709"/>
        <w:jc w:val="both"/>
        <w:rPr>
          <w:rFonts w:eastAsia="TimesNewRoman"/>
          <w:b/>
          <w:sz w:val="26"/>
          <w:szCs w:val="26"/>
        </w:rPr>
      </w:pPr>
      <w:r w:rsidRPr="004B4460">
        <w:rPr>
          <w:rFonts w:eastAsia="TimesNewRoman"/>
          <w:b/>
          <w:sz w:val="26"/>
          <w:szCs w:val="26"/>
        </w:rPr>
        <w:t>Категорически запрещается в лаборатории принимать пищу, пить воду</w:t>
      </w:r>
      <w:r w:rsidR="003A01CF" w:rsidRPr="004B4460">
        <w:rPr>
          <w:rFonts w:eastAsia="TimesNewRoman"/>
          <w:b/>
          <w:sz w:val="26"/>
          <w:szCs w:val="26"/>
        </w:rPr>
        <w:t xml:space="preserve"> </w:t>
      </w:r>
      <w:r w:rsidRPr="004B4460">
        <w:rPr>
          <w:rFonts w:eastAsia="TimesNewRoman"/>
          <w:b/>
          <w:sz w:val="26"/>
          <w:szCs w:val="26"/>
        </w:rPr>
        <w:t>и пробовать вещества на вкус.</w:t>
      </w:r>
    </w:p>
    <w:p w:rsidR="00A84EAA" w:rsidRPr="004B4460" w:rsidRDefault="00A84EAA" w:rsidP="003A01CF">
      <w:pPr>
        <w:ind w:firstLine="709"/>
        <w:jc w:val="both"/>
        <w:rPr>
          <w:rFonts w:eastAsia="TimesNewRoman"/>
          <w:b/>
          <w:sz w:val="26"/>
          <w:szCs w:val="26"/>
        </w:rPr>
      </w:pPr>
      <w:r w:rsidRPr="004B4460">
        <w:rPr>
          <w:rFonts w:eastAsia="TimesNewRoman"/>
          <w:b/>
          <w:sz w:val="26"/>
          <w:szCs w:val="26"/>
        </w:rPr>
        <w:t>Нельзя приступать к работе, пока не пройден инструктаж по технике</w:t>
      </w:r>
      <w:r w:rsidR="003A01CF" w:rsidRPr="004B4460">
        <w:rPr>
          <w:rFonts w:eastAsia="TimesNewRoman"/>
          <w:b/>
          <w:sz w:val="26"/>
          <w:szCs w:val="26"/>
        </w:rPr>
        <w:t xml:space="preserve"> </w:t>
      </w:r>
      <w:r w:rsidRPr="004B4460">
        <w:rPr>
          <w:rFonts w:eastAsia="TimesNewRoman"/>
          <w:b/>
          <w:sz w:val="26"/>
          <w:szCs w:val="26"/>
        </w:rPr>
        <w:t>безопасности.</w:t>
      </w:r>
    </w:p>
    <w:p w:rsidR="00A84EAA" w:rsidRPr="004B4460" w:rsidRDefault="00A84EAA" w:rsidP="003A01CF">
      <w:pPr>
        <w:ind w:firstLine="709"/>
        <w:jc w:val="both"/>
        <w:rPr>
          <w:rFonts w:eastAsia="TimesNewRoman"/>
          <w:b/>
          <w:sz w:val="26"/>
          <w:szCs w:val="26"/>
        </w:rPr>
      </w:pPr>
      <w:r w:rsidRPr="004B4460">
        <w:rPr>
          <w:rFonts w:eastAsia="TimesNewRoman"/>
          <w:b/>
          <w:sz w:val="26"/>
          <w:szCs w:val="26"/>
        </w:rPr>
        <w:t>При проведении работы можно пользоваться только теми склянками</w:t>
      </w:r>
      <w:r w:rsidR="003A01CF" w:rsidRPr="004B4460">
        <w:rPr>
          <w:rFonts w:eastAsia="TimesNewRoman"/>
          <w:b/>
          <w:sz w:val="26"/>
          <w:szCs w:val="26"/>
        </w:rPr>
        <w:t xml:space="preserve">, </w:t>
      </w:r>
      <w:r w:rsidRPr="004B4460">
        <w:rPr>
          <w:rFonts w:eastAsia="TimesNewRoman"/>
          <w:b/>
          <w:sz w:val="26"/>
          <w:szCs w:val="26"/>
        </w:rPr>
        <w:t>банками и т.п., на которых имеются четкие надписи на этикетках.</w:t>
      </w:r>
    </w:p>
    <w:p w:rsidR="00A84EAA" w:rsidRPr="004B4460" w:rsidRDefault="00A84EAA" w:rsidP="003A01CF">
      <w:pPr>
        <w:ind w:firstLine="708"/>
        <w:jc w:val="both"/>
        <w:rPr>
          <w:rFonts w:eastAsia="TimesNewRoman"/>
          <w:b/>
          <w:sz w:val="26"/>
          <w:szCs w:val="26"/>
        </w:rPr>
      </w:pPr>
      <w:r w:rsidRPr="004B4460">
        <w:rPr>
          <w:rFonts w:eastAsia="TimesNewRoman"/>
          <w:b/>
          <w:sz w:val="26"/>
          <w:szCs w:val="26"/>
        </w:rPr>
        <w:t>Склянки с веществами или растворами необходимо брать одной рукой</w:t>
      </w:r>
      <w:r w:rsidR="003A01CF" w:rsidRPr="004B4460">
        <w:rPr>
          <w:rFonts w:eastAsia="TimesNewRoman"/>
          <w:b/>
          <w:sz w:val="26"/>
          <w:szCs w:val="26"/>
        </w:rPr>
        <w:t xml:space="preserve"> </w:t>
      </w:r>
      <w:r w:rsidRPr="004B4460">
        <w:rPr>
          <w:rFonts w:eastAsia="TimesNewRoman"/>
          <w:b/>
          <w:sz w:val="26"/>
          <w:szCs w:val="26"/>
        </w:rPr>
        <w:t>за горлышко, а другой – поддерживать снизу за дно.</w:t>
      </w:r>
    </w:p>
    <w:p w:rsidR="00A84EAA" w:rsidRPr="004B4460" w:rsidRDefault="00A84EAA" w:rsidP="003A01CF">
      <w:pPr>
        <w:ind w:firstLine="709"/>
        <w:jc w:val="both"/>
        <w:rPr>
          <w:rFonts w:eastAsia="TimesNewRoman"/>
          <w:b/>
          <w:sz w:val="26"/>
          <w:szCs w:val="26"/>
        </w:rPr>
      </w:pPr>
      <w:r w:rsidRPr="004B4460">
        <w:rPr>
          <w:rFonts w:eastAsia="TimesNewRoman"/>
          <w:b/>
          <w:sz w:val="26"/>
          <w:szCs w:val="26"/>
        </w:rPr>
        <w:t>При переливании реактивов не наклоняйтесь над сосудами во</w:t>
      </w:r>
      <w:r w:rsidR="003A01CF" w:rsidRPr="004B4460">
        <w:rPr>
          <w:rFonts w:eastAsia="TimesNewRoman"/>
          <w:b/>
          <w:sz w:val="26"/>
          <w:szCs w:val="26"/>
        </w:rPr>
        <w:t xml:space="preserve"> </w:t>
      </w:r>
      <w:r w:rsidRPr="004B4460">
        <w:rPr>
          <w:rFonts w:eastAsia="TimesNewRoman"/>
          <w:b/>
          <w:sz w:val="26"/>
          <w:szCs w:val="26"/>
        </w:rPr>
        <w:t>избежание попадания капель жидкостей на кожу, глаза или одежду.</w:t>
      </w:r>
    </w:p>
    <w:p w:rsidR="00A84EAA" w:rsidRPr="004B4460" w:rsidRDefault="00A84EAA" w:rsidP="003A01CF">
      <w:pPr>
        <w:ind w:firstLine="709"/>
        <w:jc w:val="both"/>
        <w:rPr>
          <w:rFonts w:eastAsia="TimesNewRoman"/>
          <w:b/>
          <w:sz w:val="26"/>
          <w:szCs w:val="26"/>
        </w:rPr>
      </w:pPr>
      <w:r w:rsidRPr="004B4460">
        <w:rPr>
          <w:rFonts w:eastAsia="TimesNewRoman"/>
          <w:b/>
          <w:sz w:val="26"/>
          <w:szCs w:val="26"/>
        </w:rPr>
        <w:t>Для переноса жидкости из одной емкости в другую рекомендуется</w:t>
      </w:r>
      <w:r w:rsidR="003A01CF" w:rsidRPr="004B4460">
        <w:rPr>
          <w:rFonts w:eastAsia="TimesNewRoman"/>
          <w:b/>
          <w:sz w:val="26"/>
          <w:szCs w:val="26"/>
        </w:rPr>
        <w:t xml:space="preserve"> </w:t>
      </w:r>
      <w:r w:rsidRPr="004B4460">
        <w:rPr>
          <w:rFonts w:eastAsia="TimesNewRoman"/>
          <w:b/>
          <w:sz w:val="26"/>
          <w:szCs w:val="26"/>
        </w:rPr>
        <w:t>использовать склянки с пипеткой.</w:t>
      </w:r>
    </w:p>
    <w:p w:rsidR="00A84EAA" w:rsidRPr="004B4460" w:rsidRDefault="00A84EAA" w:rsidP="003A01CF">
      <w:pPr>
        <w:ind w:firstLine="709"/>
        <w:jc w:val="both"/>
        <w:rPr>
          <w:rFonts w:eastAsia="TimesNewRoman"/>
          <w:b/>
          <w:sz w:val="26"/>
          <w:szCs w:val="26"/>
        </w:rPr>
      </w:pPr>
      <w:r w:rsidRPr="004B4460">
        <w:rPr>
          <w:rFonts w:eastAsia="TimesNewRoman"/>
          <w:b/>
          <w:sz w:val="26"/>
          <w:szCs w:val="26"/>
        </w:rPr>
        <w:t>Сосуды с реактивами после использования необходимо закрывать</w:t>
      </w:r>
      <w:r w:rsidR="003A01CF" w:rsidRPr="004B4460">
        <w:rPr>
          <w:rFonts w:eastAsia="TimesNewRoman"/>
          <w:b/>
          <w:sz w:val="26"/>
          <w:szCs w:val="26"/>
        </w:rPr>
        <w:t xml:space="preserve"> </w:t>
      </w:r>
      <w:r w:rsidRPr="004B4460">
        <w:rPr>
          <w:rFonts w:eastAsia="TimesNewRoman"/>
          <w:b/>
          <w:sz w:val="26"/>
          <w:szCs w:val="26"/>
        </w:rPr>
        <w:t>пробками и ставить на соответствующие места.</w:t>
      </w:r>
    </w:p>
    <w:p w:rsidR="00A84EAA" w:rsidRPr="004B4460" w:rsidRDefault="00A84EAA" w:rsidP="003A01CF">
      <w:pPr>
        <w:ind w:firstLine="709"/>
        <w:jc w:val="both"/>
        <w:rPr>
          <w:rFonts w:eastAsia="TimesNewRoman"/>
          <w:b/>
          <w:sz w:val="26"/>
          <w:szCs w:val="26"/>
        </w:rPr>
      </w:pPr>
      <w:r w:rsidRPr="004B4460">
        <w:rPr>
          <w:rFonts w:eastAsia="TimesNewRoman"/>
          <w:b/>
          <w:sz w:val="26"/>
          <w:szCs w:val="26"/>
        </w:rPr>
        <w:t>Запрещается брать твердые вещества руками: используйте для этого</w:t>
      </w:r>
      <w:r w:rsidR="003A01CF" w:rsidRPr="004B4460">
        <w:rPr>
          <w:rFonts w:eastAsia="TimesNewRoman"/>
          <w:b/>
          <w:sz w:val="26"/>
          <w:szCs w:val="26"/>
        </w:rPr>
        <w:t xml:space="preserve"> </w:t>
      </w:r>
      <w:r w:rsidRPr="004B4460">
        <w:rPr>
          <w:rFonts w:eastAsia="TimesNewRoman"/>
          <w:b/>
          <w:sz w:val="26"/>
          <w:szCs w:val="26"/>
        </w:rPr>
        <w:t>шпатель.</w:t>
      </w:r>
    </w:p>
    <w:p w:rsidR="00A84EAA" w:rsidRPr="004B4460" w:rsidRDefault="00A84EAA" w:rsidP="003A01CF">
      <w:pPr>
        <w:ind w:firstLine="709"/>
        <w:jc w:val="both"/>
        <w:rPr>
          <w:rFonts w:eastAsia="TimesNewRoman"/>
          <w:b/>
          <w:sz w:val="26"/>
          <w:szCs w:val="26"/>
        </w:rPr>
      </w:pPr>
      <w:r w:rsidRPr="004B4460">
        <w:rPr>
          <w:rFonts w:eastAsia="TimesNewRoman"/>
          <w:b/>
          <w:sz w:val="26"/>
          <w:szCs w:val="26"/>
        </w:rPr>
        <w:t>Для определения запаха вещества следует осторожно, не наклоняясь</w:t>
      </w:r>
      <w:r w:rsidR="003A01CF" w:rsidRPr="004B4460">
        <w:rPr>
          <w:rFonts w:eastAsia="TimesNewRoman"/>
          <w:b/>
          <w:sz w:val="26"/>
          <w:szCs w:val="26"/>
        </w:rPr>
        <w:t xml:space="preserve"> </w:t>
      </w:r>
      <w:r w:rsidRPr="004B4460">
        <w:rPr>
          <w:rFonts w:eastAsia="TimesNewRoman"/>
          <w:b/>
          <w:sz w:val="26"/>
          <w:szCs w:val="26"/>
        </w:rPr>
        <w:t>над сосудом и не вдыхая глубоко, направлять на себя пары или газы</w:t>
      </w:r>
      <w:r w:rsidR="003A01CF" w:rsidRPr="004B4460">
        <w:rPr>
          <w:rFonts w:eastAsia="TimesNewRoman"/>
          <w:b/>
          <w:sz w:val="26"/>
          <w:szCs w:val="26"/>
        </w:rPr>
        <w:t xml:space="preserve"> </w:t>
      </w:r>
      <w:r w:rsidRPr="004B4460">
        <w:rPr>
          <w:rFonts w:eastAsia="TimesNewRoman"/>
          <w:b/>
          <w:sz w:val="26"/>
          <w:szCs w:val="26"/>
        </w:rPr>
        <w:t>легким движением руки.</w:t>
      </w:r>
    </w:p>
    <w:p w:rsidR="00A84EAA" w:rsidRPr="004B4460" w:rsidRDefault="00A84EAA" w:rsidP="003A01CF">
      <w:pPr>
        <w:ind w:firstLine="709"/>
        <w:jc w:val="both"/>
        <w:rPr>
          <w:rFonts w:eastAsia="TimesNewRoman"/>
          <w:b/>
          <w:sz w:val="26"/>
          <w:szCs w:val="26"/>
        </w:rPr>
      </w:pPr>
      <w:r w:rsidRPr="004B4460">
        <w:rPr>
          <w:rFonts w:eastAsia="TimesNewRoman"/>
          <w:b/>
          <w:sz w:val="26"/>
          <w:szCs w:val="26"/>
        </w:rPr>
        <w:t>Перемешивая содержимое пробирки, запрещается закрывать ее</w:t>
      </w:r>
      <w:r w:rsidR="003A01CF" w:rsidRPr="004B4460">
        <w:rPr>
          <w:rFonts w:eastAsia="TimesNewRoman"/>
          <w:b/>
          <w:sz w:val="26"/>
          <w:szCs w:val="26"/>
        </w:rPr>
        <w:t xml:space="preserve"> </w:t>
      </w:r>
      <w:r w:rsidRPr="004B4460">
        <w:rPr>
          <w:rFonts w:eastAsia="TimesNewRoman"/>
          <w:b/>
          <w:sz w:val="26"/>
          <w:szCs w:val="26"/>
        </w:rPr>
        <w:t>отверстие пальцем руки: используйте для этого пробку или</w:t>
      </w:r>
      <w:r w:rsidR="003A01CF" w:rsidRPr="004B4460">
        <w:rPr>
          <w:rFonts w:eastAsia="TimesNewRoman"/>
          <w:b/>
          <w:sz w:val="26"/>
          <w:szCs w:val="26"/>
        </w:rPr>
        <w:t xml:space="preserve"> </w:t>
      </w:r>
      <w:r w:rsidRPr="004B4460">
        <w:rPr>
          <w:rFonts w:eastAsia="TimesNewRoman"/>
          <w:b/>
          <w:sz w:val="26"/>
          <w:szCs w:val="26"/>
        </w:rPr>
        <w:t>перемешайте, слегка постукивая пальцем по нижней части пробки.</w:t>
      </w:r>
    </w:p>
    <w:p w:rsidR="00A84EAA" w:rsidRPr="004B4460" w:rsidRDefault="00A84EAA" w:rsidP="003A01CF">
      <w:pPr>
        <w:ind w:firstLine="708"/>
        <w:jc w:val="both"/>
        <w:rPr>
          <w:rFonts w:eastAsia="TimesNewRoman"/>
          <w:b/>
          <w:sz w:val="26"/>
          <w:szCs w:val="26"/>
        </w:rPr>
      </w:pPr>
      <w:r w:rsidRPr="004B4460">
        <w:rPr>
          <w:rFonts w:eastAsia="TimesNewRoman"/>
          <w:b/>
          <w:sz w:val="26"/>
          <w:szCs w:val="26"/>
        </w:rPr>
        <w:t>В случае разлива жидкости или рассыпания твердого вещества</w:t>
      </w:r>
      <w:r w:rsidR="003A01CF" w:rsidRPr="004B4460">
        <w:rPr>
          <w:rFonts w:eastAsia="TimesNewRoman"/>
          <w:b/>
          <w:sz w:val="26"/>
          <w:szCs w:val="26"/>
        </w:rPr>
        <w:t xml:space="preserve"> </w:t>
      </w:r>
      <w:r w:rsidRPr="004B4460">
        <w:rPr>
          <w:rFonts w:eastAsia="TimesNewRoman"/>
          <w:b/>
          <w:sz w:val="26"/>
          <w:szCs w:val="26"/>
        </w:rPr>
        <w:t xml:space="preserve">сообщите об этом эксперту </w:t>
      </w:r>
      <w:r w:rsidRPr="004B4460">
        <w:rPr>
          <w:rFonts w:eastAsia="TimesNewRoman"/>
          <w:b/>
          <w:sz w:val="26"/>
        </w:rPr>
        <w:t xml:space="preserve">или </w:t>
      </w:r>
      <w:r w:rsidR="00F60B8C" w:rsidRPr="004B4460">
        <w:rPr>
          <w:rFonts w:eastAsia="TimesNewRoman"/>
          <w:b/>
          <w:sz w:val="26"/>
        </w:rPr>
        <w:t>организатору в аудитории</w:t>
      </w:r>
      <w:r w:rsidRPr="004B4460">
        <w:rPr>
          <w:rFonts w:eastAsia="TimesNewRoman"/>
          <w:b/>
          <w:sz w:val="26"/>
        </w:rPr>
        <w:t>.</w:t>
      </w:r>
    </w:p>
    <w:p w:rsidR="00F23D38" w:rsidRPr="004B4460" w:rsidRDefault="00A84EAA" w:rsidP="00F23D38">
      <w:pPr>
        <w:ind w:firstLine="709"/>
        <w:jc w:val="both"/>
        <w:rPr>
          <w:rFonts w:eastAsia="TimesNewRoman"/>
          <w:b/>
          <w:sz w:val="26"/>
        </w:rPr>
      </w:pPr>
      <w:r w:rsidRPr="004B4460">
        <w:rPr>
          <w:rFonts w:eastAsia="TimesNewRoman"/>
          <w:b/>
          <w:sz w:val="26"/>
          <w:szCs w:val="26"/>
        </w:rPr>
        <w:t>В случае ухудшения самочувствия сообщите об этом эксперту или</w:t>
      </w:r>
      <w:r w:rsidR="003A01CF" w:rsidRPr="004B4460">
        <w:rPr>
          <w:rFonts w:eastAsia="TimesNewRoman"/>
          <w:b/>
          <w:sz w:val="26"/>
          <w:szCs w:val="26"/>
        </w:rPr>
        <w:t xml:space="preserve"> </w:t>
      </w:r>
      <w:r w:rsidR="00F60B8C" w:rsidRPr="004B4460">
        <w:rPr>
          <w:rFonts w:eastAsia="TimesNewRoman"/>
          <w:b/>
          <w:sz w:val="26"/>
        </w:rPr>
        <w:t>организатору в аудитории.</w:t>
      </w:r>
    </w:p>
    <w:p w:rsidR="00F23D38" w:rsidRPr="004B4460" w:rsidRDefault="002B5F8D" w:rsidP="0080421C">
      <w:pPr>
        <w:ind w:firstLine="709"/>
        <w:jc w:val="both"/>
        <w:rPr>
          <w:b/>
          <w:sz w:val="26"/>
        </w:rPr>
      </w:pPr>
      <w:r w:rsidRPr="004B4460">
        <w:rPr>
          <w:rFonts w:eastAsia="TimesNewRoman"/>
          <w:b/>
          <w:sz w:val="26"/>
          <w:szCs w:val="26"/>
        </w:rPr>
        <w:br w:type="page"/>
      </w:r>
    </w:p>
    <w:p w:rsidR="002F042D" w:rsidRPr="004B4460" w:rsidRDefault="002F042D" w:rsidP="001667E1">
      <w:pPr>
        <w:pStyle w:val="20"/>
        <w:numPr>
          <w:ilvl w:val="0"/>
          <w:numId w:val="0"/>
        </w:numPr>
        <w:jc w:val="both"/>
        <w:rPr>
          <w:sz w:val="26"/>
          <w:szCs w:val="26"/>
        </w:rPr>
      </w:pPr>
      <w:bookmarkStart w:id="173" w:name="_Toc25677129"/>
      <w:r w:rsidRPr="004B4460">
        <w:rPr>
          <w:sz w:val="26"/>
          <w:szCs w:val="26"/>
        </w:rPr>
        <w:t>10.</w:t>
      </w:r>
      <w:r w:rsidR="00B61B8C" w:rsidRPr="004B4460">
        <w:rPr>
          <w:sz w:val="26"/>
          <w:szCs w:val="26"/>
        </w:rPr>
        <w:t>8</w:t>
      </w:r>
      <w:r w:rsidR="005C75F3" w:rsidRPr="004B4460">
        <w:rPr>
          <w:sz w:val="26"/>
          <w:szCs w:val="26"/>
        </w:rPr>
        <w:t>.</w:t>
      </w:r>
      <w:r w:rsidRPr="004B4460">
        <w:rPr>
          <w:sz w:val="26"/>
          <w:szCs w:val="26"/>
        </w:rPr>
        <w:t xml:space="preserve"> </w:t>
      </w:r>
      <w:bookmarkStart w:id="174" w:name="_Toc502151638"/>
      <w:r w:rsidRPr="004B4460">
        <w:rPr>
          <w:sz w:val="26"/>
          <w:szCs w:val="26"/>
        </w:rPr>
        <w:t xml:space="preserve">Инструкция для участника ГИА, зачитываемая организатором </w:t>
      </w:r>
      <w:r w:rsidR="00906DE4" w:rsidRPr="004B4460">
        <w:rPr>
          <w:sz w:val="26"/>
          <w:szCs w:val="26"/>
        </w:rPr>
        <w:br/>
      </w:r>
      <w:r w:rsidRPr="004B4460">
        <w:rPr>
          <w:sz w:val="26"/>
          <w:szCs w:val="26"/>
        </w:rPr>
        <w:t>в аудитории перед началом экзамена</w:t>
      </w:r>
      <w:bookmarkEnd w:id="173"/>
      <w:bookmarkEnd w:id="174"/>
    </w:p>
    <w:p w:rsidR="00680141" w:rsidRPr="004B4460" w:rsidRDefault="00680141" w:rsidP="00680141">
      <w:pPr>
        <w:rPr>
          <w:lang w:eastAsia="en-US"/>
        </w:rPr>
      </w:pPr>
    </w:p>
    <w:tbl>
      <w:tblPr>
        <w:tblStyle w:val="aff"/>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4A0"/>
      </w:tblPr>
      <w:tblGrid>
        <w:gridCol w:w="10421"/>
      </w:tblGrid>
      <w:tr w:rsidR="00680141" w:rsidRPr="004B4460" w:rsidTr="002B2107">
        <w:tc>
          <w:tcPr>
            <w:tcW w:w="10421" w:type="dxa"/>
          </w:tcPr>
          <w:p w:rsidR="00680141" w:rsidRPr="004B4460" w:rsidRDefault="00680141" w:rsidP="00680141">
            <w:pPr>
              <w:ind w:firstLine="709"/>
              <w:jc w:val="both"/>
              <w:rPr>
                <w:sz w:val="26"/>
                <w:szCs w:val="26"/>
              </w:rPr>
            </w:pPr>
          </w:p>
          <w:p w:rsidR="00680141" w:rsidRPr="004B4460" w:rsidRDefault="00680141" w:rsidP="00680141">
            <w:pPr>
              <w:ind w:firstLine="709"/>
              <w:jc w:val="both"/>
              <w:rPr>
                <w:sz w:val="26"/>
                <w:szCs w:val="26"/>
              </w:rPr>
            </w:pPr>
            <w:r w:rsidRPr="004B4460">
              <w:rPr>
                <w:sz w:val="26"/>
                <w:szCs w:val="26"/>
              </w:rPr>
              <w:t xml:space="preserve">Текст, который выделен </w:t>
            </w:r>
            <w:r w:rsidRPr="004B4460">
              <w:rPr>
                <w:sz w:val="26"/>
              </w:rPr>
              <w:t>жирным шрифтом</w:t>
            </w:r>
            <w:r w:rsidRPr="004B4460">
              <w:rPr>
                <w:sz w:val="26"/>
                <w:szCs w:val="26"/>
              </w:rPr>
              <w:t xml:space="preserve">, должен быть прочитан участникам ГИА </w:t>
            </w:r>
            <w:r w:rsidRPr="004B4460">
              <w:rPr>
                <w:sz w:val="26"/>
                <w:szCs w:val="26"/>
                <w:u w:val="single"/>
              </w:rPr>
              <w:t>слово в слово</w:t>
            </w:r>
            <w:r w:rsidRPr="004B4460">
              <w:rPr>
                <w:sz w:val="26"/>
                <w:szCs w:val="26"/>
              </w:rPr>
              <w:t xml:space="preserve">. Это делается для стандартизации процедуры проведения ГИА. </w:t>
            </w:r>
            <w:r w:rsidRPr="004B4460">
              <w:rPr>
                <w:i/>
                <w:iCs/>
                <w:sz w:val="26"/>
                <w:szCs w:val="26"/>
              </w:rPr>
              <w:t>Комментарии, выделенные</w:t>
            </w:r>
            <w:r w:rsidRPr="004B4460">
              <w:rPr>
                <w:sz w:val="26"/>
                <w:szCs w:val="26"/>
              </w:rPr>
              <w:t xml:space="preserve"> </w:t>
            </w:r>
            <w:r w:rsidRPr="004B4460">
              <w:rPr>
                <w:i/>
                <w:iCs/>
                <w:sz w:val="26"/>
                <w:szCs w:val="26"/>
              </w:rPr>
              <w:t>курсивом, не читаются участникам ГИА. Они даны в помощь организатору</w:t>
            </w:r>
            <w:r w:rsidRPr="004B4460">
              <w:rPr>
                <w:sz w:val="26"/>
                <w:szCs w:val="26"/>
              </w:rPr>
              <w:t>. Инструктаж и экзамен проводятся в спокойной и доброжелательной обстановке.</w:t>
            </w:r>
          </w:p>
          <w:p w:rsidR="00680141" w:rsidRPr="004B4460" w:rsidRDefault="00680141" w:rsidP="00680141">
            <w:pPr>
              <w:rPr>
                <w:lang w:eastAsia="en-US"/>
              </w:rPr>
            </w:pPr>
          </w:p>
        </w:tc>
      </w:tr>
    </w:tbl>
    <w:p w:rsidR="002F042D" w:rsidRPr="004B4460" w:rsidRDefault="002F042D" w:rsidP="000E0384">
      <w:pPr>
        <w:ind w:firstLine="567"/>
        <w:jc w:val="both"/>
        <w:rPr>
          <w:i/>
          <w:color w:val="000000"/>
          <w:sz w:val="26"/>
          <w:szCs w:val="26"/>
        </w:rPr>
      </w:pPr>
    </w:p>
    <w:p w:rsidR="002F042D" w:rsidRPr="004B4460" w:rsidRDefault="002F042D" w:rsidP="00EB399D">
      <w:pPr>
        <w:ind w:firstLine="709"/>
        <w:jc w:val="both"/>
        <w:rPr>
          <w:i/>
          <w:color w:val="000000"/>
          <w:sz w:val="26"/>
          <w:szCs w:val="26"/>
        </w:rPr>
      </w:pPr>
      <w:r w:rsidRPr="004B4460">
        <w:rPr>
          <w:i/>
          <w:color w:val="000000"/>
          <w:sz w:val="26"/>
          <w:szCs w:val="26"/>
        </w:rPr>
        <w:t>Подготовительные мероприятия:</w:t>
      </w:r>
    </w:p>
    <w:p w:rsidR="002F042D" w:rsidRPr="004B4460" w:rsidRDefault="002F042D" w:rsidP="00EB399D">
      <w:pPr>
        <w:ind w:firstLine="709"/>
        <w:jc w:val="both"/>
        <w:rPr>
          <w:i/>
          <w:color w:val="000000"/>
          <w:sz w:val="26"/>
          <w:szCs w:val="26"/>
        </w:rPr>
      </w:pPr>
      <w:r w:rsidRPr="004B4460">
        <w:rPr>
          <w:i/>
          <w:color w:val="000000"/>
          <w:sz w:val="26"/>
          <w:szCs w:val="26"/>
        </w:rPr>
        <w:t>Не позднее 8.45 по местному времени оформить на доске в аудитории образец регистрационных полей бланка регистрации участника ГИА</w:t>
      </w:r>
      <w:r w:rsidRPr="004B4460">
        <w:rPr>
          <w:i/>
          <w:color w:val="000000"/>
          <w:sz w:val="26"/>
          <w:szCs w:val="26"/>
          <w:vertAlign w:val="superscript"/>
        </w:rPr>
        <w:footnoteReference w:id="20"/>
      </w:r>
      <w:r w:rsidRPr="004B4460">
        <w:rPr>
          <w:i/>
          <w:color w:val="000000"/>
          <w:sz w:val="26"/>
          <w:szCs w:val="26"/>
        </w:rPr>
        <w:t xml:space="preserve">. Заполнить поля: «Дата проведения экзамена», «Код региона», «Код образовательной организации», «Номер </w:t>
      </w:r>
      <w:r w:rsidR="00906DE4" w:rsidRPr="004B4460">
        <w:rPr>
          <w:i/>
          <w:color w:val="000000"/>
          <w:sz w:val="26"/>
          <w:szCs w:val="26"/>
        </w:rPr>
        <w:br/>
      </w:r>
      <w:r w:rsidRPr="004B4460">
        <w:rPr>
          <w:i/>
          <w:color w:val="000000"/>
          <w:sz w:val="26"/>
          <w:szCs w:val="26"/>
        </w:rPr>
        <w:t>и буква класса</w:t>
      </w:r>
      <w:r w:rsidR="00A51E11" w:rsidRPr="004B4460">
        <w:rPr>
          <w:i/>
          <w:color w:val="000000"/>
          <w:sz w:val="26"/>
          <w:szCs w:val="26"/>
        </w:rPr>
        <w:t>»</w:t>
      </w:r>
      <w:r w:rsidRPr="004B4460">
        <w:rPr>
          <w:i/>
          <w:color w:val="000000"/>
          <w:sz w:val="26"/>
          <w:szCs w:val="26"/>
        </w:rPr>
        <w:t xml:space="preserve"> (при наличии), «Код пункта проведения экзамена», «Номер аудитории». Поля «</w:t>
      </w:r>
      <w:r w:rsidRPr="004B4460">
        <w:rPr>
          <w:i/>
          <w:sz w:val="26"/>
          <w:szCs w:val="26"/>
        </w:rPr>
        <w:t xml:space="preserve">ФИО», данные документа, удостоверяющего личность, участники </w:t>
      </w:r>
      <w:r w:rsidR="008907D5" w:rsidRPr="004B4460">
        <w:rPr>
          <w:i/>
          <w:sz w:val="26"/>
          <w:szCs w:val="26"/>
        </w:rPr>
        <w:t xml:space="preserve">ГИА </w:t>
      </w:r>
      <w:r w:rsidRPr="004B4460">
        <w:rPr>
          <w:i/>
          <w:sz w:val="26"/>
          <w:szCs w:val="26"/>
        </w:rPr>
        <w:t xml:space="preserve">заполняют в соответствии с документом, удостоверяющим личность. </w:t>
      </w:r>
      <w:r w:rsidRPr="004B4460">
        <w:rPr>
          <w:i/>
          <w:color w:val="000000"/>
          <w:sz w:val="26"/>
          <w:szCs w:val="26"/>
        </w:rPr>
        <w:t>Поля «Код региона», «Код образовательной организации», «Номер класса», «Код пункта проведения», «Номер аудитории» следует заполнять, начиная с первой позиции.</w:t>
      </w:r>
    </w:p>
    <w:p w:rsidR="002F042D" w:rsidRPr="004B4460" w:rsidRDefault="002F042D" w:rsidP="00EB399D">
      <w:pPr>
        <w:ind w:firstLine="709"/>
        <w:jc w:val="both"/>
        <w:rPr>
          <w:i/>
          <w:sz w:val="26"/>
          <w:szCs w:val="26"/>
        </w:rPr>
      </w:pPr>
      <w:r w:rsidRPr="004B4460">
        <w:rPr>
          <w:i/>
          <w:sz w:val="26"/>
          <w:szCs w:val="26"/>
        </w:rPr>
        <w:t>Во время экзамена на рабочем столе участника ГИА, помимо ЭМ, могут находиться:</w:t>
      </w:r>
    </w:p>
    <w:p w:rsidR="002F042D" w:rsidRPr="004B4460" w:rsidRDefault="002F042D" w:rsidP="00EB399D">
      <w:pPr>
        <w:ind w:firstLine="709"/>
        <w:contextualSpacing/>
        <w:jc w:val="both"/>
        <w:rPr>
          <w:i/>
          <w:sz w:val="26"/>
          <w:szCs w:val="26"/>
        </w:rPr>
      </w:pPr>
      <w:r w:rsidRPr="004B4460">
        <w:rPr>
          <w:i/>
          <w:sz w:val="26"/>
          <w:szCs w:val="26"/>
        </w:rPr>
        <w:t>гелевая, капиллярная ручка</w:t>
      </w:r>
      <w:r w:rsidRPr="004B4460">
        <w:t xml:space="preserve"> </w:t>
      </w:r>
      <w:r w:rsidRPr="004B4460">
        <w:rPr>
          <w:i/>
          <w:sz w:val="26"/>
          <w:szCs w:val="26"/>
        </w:rPr>
        <w:t>с чернилами черного цвета;</w:t>
      </w:r>
    </w:p>
    <w:p w:rsidR="002F042D" w:rsidRPr="004B4460" w:rsidRDefault="002F042D" w:rsidP="00EB399D">
      <w:pPr>
        <w:ind w:firstLine="709"/>
        <w:contextualSpacing/>
        <w:jc w:val="both"/>
        <w:rPr>
          <w:i/>
          <w:sz w:val="26"/>
          <w:szCs w:val="26"/>
        </w:rPr>
      </w:pPr>
      <w:r w:rsidRPr="004B4460">
        <w:rPr>
          <w:i/>
          <w:sz w:val="26"/>
          <w:szCs w:val="26"/>
        </w:rPr>
        <w:t>документ, удостоверяющий личность;</w:t>
      </w:r>
    </w:p>
    <w:p w:rsidR="002F042D" w:rsidRPr="004B4460" w:rsidRDefault="002F042D" w:rsidP="00EB399D">
      <w:pPr>
        <w:ind w:firstLine="709"/>
        <w:contextualSpacing/>
        <w:jc w:val="both"/>
        <w:rPr>
          <w:i/>
          <w:sz w:val="26"/>
          <w:szCs w:val="26"/>
        </w:rPr>
      </w:pPr>
      <w:r w:rsidRPr="004B4460">
        <w:rPr>
          <w:i/>
          <w:sz w:val="26"/>
          <w:szCs w:val="26"/>
        </w:rPr>
        <w:t>лекарства и питание (при необходимости);</w:t>
      </w:r>
    </w:p>
    <w:p w:rsidR="00DE0C50" w:rsidRPr="004B4460" w:rsidRDefault="002F042D" w:rsidP="00EB399D">
      <w:pPr>
        <w:autoSpaceDE w:val="0"/>
        <w:autoSpaceDN w:val="0"/>
        <w:adjustRightInd w:val="0"/>
        <w:ind w:firstLine="709"/>
        <w:jc w:val="both"/>
        <w:rPr>
          <w:i/>
          <w:sz w:val="26"/>
          <w:szCs w:val="26"/>
        </w:rPr>
      </w:pPr>
      <w:r w:rsidRPr="004B4460">
        <w:rPr>
          <w:i/>
          <w:sz w:val="26"/>
          <w:szCs w:val="26"/>
        </w:rPr>
        <w:t>дополнительные материалы, которые можно использовать на ГИА по отдельным учебным предметам</w:t>
      </w:r>
      <w:r w:rsidR="00DE0C50" w:rsidRPr="004B4460">
        <w:rPr>
          <w:i/>
          <w:sz w:val="26"/>
          <w:szCs w:val="26"/>
        </w:rPr>
        <w:t>:</w:t>
      </w:r>
    </w:p>
    <w:p w:rsidR="00DE0C50" w:rsidRPr="004B4460" w:rsidRDefault="00DE0C50" w:rsidP="00EB399D">
      <w:pPr>
        <w:autoSpaceDE w:val="0"/>
        <w:autoSpaceDN w:val="0"/>
        <w:adjustRightInd w:val="0"/>
        <w:ind w:firstLine="709"/>
        <w:jc w:val="both"/>
        <w:rPr>
          <w:b/>
          <w:i/>
          <w:sz w:val="26"/>
          <w:szCs w:val="26"/>
        </w:rPr>
      </w:pPr>
      <w:r w:rsidRPr="004B4460">
        <w:rPr>
          <w:b/>
          <w:i/>
          <w:sz w:val="26"/>
          <w:szCs w:val="26"/>
        </w:rPr>
        <w:t>ОГЭ:</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русскому языку - орфографические словари, позволяющие устанавливать нормативное написание слов;</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физике - линейка для построения графиков, оптических и электрических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лабораторное оборудование для выполнения экспериментального задания по проведению измерения физических величин;</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химии - непрограммируемый калькулятор; лабораторное оборудование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биологии - линейка для проведения измерений при выполнении заданий с рисунками; непрограммируемый калькулятор;</w:t>
      </w:r>
    </w:p>
    <w:p w:rsidR="00DE0C50" w:rsidRPr="004B4460" w:rsidRDefault="00DE0C50" w:rsidP="00EB399D">
      <w:pPr>
        <w:autoSpaceDE w:val="0"/>
        <w:autoSpaceDN w:val="0"/>
        <w:adjustRightInd w:val="0"/>
        <w:ind w:firstLine="709"/>
        <w:jc w:val="both"/>
        <w:rPr>
          <w:i/>
          <w:sz w:val="26"/>
          <w:szCs w:val="26"/>
        </w:rPr>
      </w:pPr>
      <w:r w:rsidRPr="004B4460">
        <w:rPr>
          <w:i/>
          <w:sz w:val="26"/>
          <w:szCs w:val="26"/>
        </w:rPr>
        <w:t xml:space="preserve">по литературе </w:t>
      </w:r>
      <w:r w:rsidR="00146B7E" w:rsidRPr="004B4460">
        <w:rPr>
          <w:i/>
          <w:sz w:val="26"/>
          <w:szCs w:val="26"/>
        </w:rPr>
        <w:t>–</w:t>
      </w:r>
      <w:r w:rsidRPr="004B4460">
        <w:rPr>
          <w:i/>
          <w:sz w:val="26"/>
          <w:szCs w:val="26"/>
        </w:rPr>
        <w:t xml:space="preserve"> </w:t>
      </w:r>
      <w:r w:rsidR="00146B7E" w:rsidRPr="004B4460">
        <w:rPr>
          <w:i/>
          <w:sz w:val="26"/>
          <w:szCs w:val="26"/>
        </w:rPr>
        <w:t xml:space="preserve">орфографические словари, позволяющие устанавливать нормативное написание слов и определять значения лексической единицы; </w:t>
      </w:r>
      <w:r w:rsidRPr="004B4460">
        <w:rPr>
          <w:i/>
          <w:sz w:val="26"/>
          <w:szCs w:val="26"/>
        </w:rPr>
        <w:t>полные тексты художественных произведений, а также сборники лирики;</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географии - линейка для измерения расстояний по топографической карте; непрограммируемый калькулятор; географические атласы для 7 - 9 классов для решения практических заданий;</w:t>
      </w:r>
    </w:p>
    <w:p w:rsidR="00DE0C50" w:rsidRPr="004B4460" w:rsidRDefault="00DE0C50" w:rsidP="00EB399D">
      <w:pPr>
        <w:autoSpaceDE w:val="0"/>
        <w:autoSpaceDN w:val="0"/>
        <w:adjustRightInd w:val="0"/>
        <w:ind w:firstLine="709"/>
        <w:jc w:val="both"/>
        <w:rPr>
          <w:i/>
          <w:sz w:val="26"/>
          <w:szCs w:val="26"/>
        </w:rPr>
      </w:pPr>
      <w:r w:rsidRPr="004B4460">
        <w:rPr>
          <w:i/>
          <w:sz w:val="26"/>
          <w:szCs w:val="26"/>
        </w:rPr>
        <w:t xml:space="preserve">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w:t>
      </w:r>
      <w:r w:rsidR="00146B7E" w:rsidRPr="004B4460">
        <w:rPr>
          <w:i/>
          <w:sz w:val="26"/>
          <w:szCs w:val="26"/>
        </w:rPr>
        <w:t>«</w:t>
      </w:r>
      <w:r w:rsidRPr="004B4460">
        <w:rPr>
          <w:i/>
          <w:sz w:val="26"/>
          <w:szCs w:val="26"/>
        </w:rPr>
        <w:t>Аудирование</w:t>
      </w:r>
      <w:r w:rsidR="00146B7E" w:rsidRPr="004B4460">
        <w:rPr>
          <w:i/>
          <w:sz w:val="26"/>
          <w:szCs w:val="26"/>
        </w:rPr>
        <w:t>»</w:t>
      </w:r>
      <w:r w:rsidRPr="004B4460">
        <w:rPr>
          <w:i/>
          <w:sz w:val="26"/>
          <w:szCs w:val="26"/>
        </w:rPr>
        <w:t xml:space="preserve"> КИМ ОГЭ; компьютерная техника, не имеющая доступа к сети Интернет</w:t>
      </w:r>
      <w:r w:rsidR="00146B7E" w:rsidRPr="004B4460">
        <w:rPr>
          <w:i/>
          <w:sz w:val="26"/>
          <w:szCs w:val="26"/>
        </w:rPr>
        <w:t>;</w:t>
      </w:r>
      <w:r w:rsidRPr="004B4460">
        <w:rPr>
          <w:i/>
          <w:sz w:val="26"/>
          <w:szCs w:val="26"/>
        </w:rPr>
        <w:t xml:space="preserve"> аудиогарнитура для выполнения заданий раздела </w:t>
      </w:r>
      <w:r w:rsidR="00146B7E" w:rsidRPr="004B4460">
        <w:rPr>
          <w:i/>
          <w:sz w:val="26"/>
          <w:szCs w:val="26"/>
        </w:rPr>
        <w:t>«</w:t>
      </w:r>
      <w:r w:rsidRPr="004B4460">
        <w:rPr>
          <w:i/>
          <w:sz w:val="26"/>
          <w:szCs w:val="26"/>
        </w:rPr>
        <w:t>Говорение</w:t>
      </w:r>
      <w:r w:rsidR="00146B7E" w:rsidRPr="004B4460">
        <w:rPr>
          <w:i/>
          <w:sz w:val="26"/>
          <w:szCs w:val="26"/>
        </w:rPr>
        <w:t>»</w:t>
      </w:r>
      <w:r w:rsidRPr="004B4460">
        <w:rPr>
          <w:i/>
          <w:sz w:val="26"/>
          <w:szCs w:val="26"/>
        </w:rPr>
        <w:t xml:space="preserve"> КИМ ОГЭ;</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информатике и информационно-коммуникационным технологиям (ИКТ) - компьютерная техника, не имеющая доступа к сети Интернет.</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В день проведения ОГЭ на средствах обучения и воспитания не допускается делать пометки, относящиеся к содержанию заданий КИМ ОГЭ по учебным предметам.</w:t>
      </w:r>
    </w:p>
    <w:p w:rsidR="00DE0C50" w:rsidRPr="004B4460" w:rsidRDefault="00DE0C50" w:rsidP="00EB399D">
      <w:pPr>
        <w:autoSpaceDE w:val="0"/>
        <w:autoSpaceDN w:val="0"/>
        <w:adjustRightInd w:val="0"/>
        <w:ind w:firstLine="709"/>
        <w:jc w:val="both"/>
        <w:rPr>
          <w:b/>
          <w:i/>
          <w:sz w:val="26"/>
          <w:szCs w:val="26"/>
        </w:rPr>
      </w:pPr>
      <w:r w:rsidRPr="004B4460">
        <w:rPr>
          <w:b/>
          <w:i/>
          <w:sz w:val="26"/>
          <w:szCs w:val="26"/>
        </w:rPr>
        <w:t>ГВЭ (письменная форма):</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русскому языку - орфографические и толковые словари, позволяющие устанавливать нормативное написание слов и определять значения лексической единицы;</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физике -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а также не осуществляющий функций средства связи, хранилища базы данных и не имеющий доступа к сетям передачи данных (в том числе к сети Интернет) (далее - непрограммируемый калькулятор); линейка для построения графиков, оптических и электрических схем;</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географии - непрограммируемый калькулятор; географические атласы для 7 - 9 классов для решения практических заданий;</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литературе - полные тексты художественных произведений, а также сборники лирики;</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информатике и информационно-коммуникационным технологиям (ИКТ) - компьютерная техника, не имеющая доступа к сети Интернет.</w:t>
      </w:r>
    </w:p>
    <w:p w:rsidR="00DE0C50" w:rsidRPr="004B4460" w:rsidRDefault="00DE0C50" w:rsidP="00EB399D">
      <w:pPr>
        <w:autoSpaceDE w:val="0"/>
        <w:autoSpaceDN w:val="0"/>
        <w:adjustRightInd w:val="0"/>
        <w:ind w:firstLine="709"/>
        <w:jc w:val="both"/>
        <w:rPr>
          <w:b/>
          <w:i/>
          <w:sz w:val="26"/>
          <w:szCs w:val="26"/>
        </w:rPr>
      </w:pPr>
      <w:r w:rsidRPr="004B4460">
        <w:rPr>
          <w:b/>
          <w:i/>
          <w:sz w:val="26"/>
          <w:szCs w:val="26"/>
        </w:rPr>
        <w:t>ГВЭ (устная форма):</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географии - непрограммируемый калькулятор; географические атласы для 7 - 9 классов для решения практических заданий;</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истории - атласы по истории России для 6 - 9 классов для использования картографической информации, необходимой для выполнения заданий экзаменационных материалов;</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иностранным языкам - двуязычный словарь;</w:t>
      </w:r>
    </w:p>
    <w:p w:rsidR="00DE0C50" w:rsidRPr="004B4460" w:rsidRDefault="00DE0C50" w:rsidP="00EB399D">
      <w:pPr>
        <w:autoSpaceDE w:val="0"/>
        <w:autoSpaceDN w:val="0"/>
        <w:adjustRightInd w:val="0"/>
        <w:ind w:firstLine="709"/>
        <w:jc w:val="both"/>
        <w:rPr>
          <w:i/>
          <w:sz w:val="26"/>
          <w:szCs w:val="26"/>
        </w:rPr>
      </w:pPr>
      <w:r w:rsidRPr="004B4460">
        <w:rPr>
          <w:i/>
          <w:sz w:val="26"/>
          <w:szCs w:val="26"/>
        </w:rPr>
        <w:t>по информатике и информационно-коммуникационным технологиям (ИКТ) - компьютерная техника, не имеющая доступа к сети Интернет.</w:t>
      </w:r>
    </w:p>
    <w:p w:rsidR="00906DE4" w:rsidRPr="004B4460" w:rsidRDefault="00906DE4" w:rsidP="00EB399D">
      <w:pPr>
        <w:ind w:firstLine="709"/>
        <w:jc w:val="both"/>
        <w:rPr>
          <w:b/>
          <w:iCs/>
          <w:noProof/>
          <w:sz w:val="26"/>
          <w:szCs w:val="26"/>
        </w:rPr>
      </w:pPr>
    </w:p>
    <w:p w:rsidR="002F042D" w:rsidRPr="004B4460" w:rsidRDefault="002F042D" w:rsidP="0060536E">
      <w:pPr>
        <w:ind w:firstLine="709"/>
        <w:jc w:val="center"/>
        <w:rPr>
          <w:b/>
          <w:iCs/>
          <w:noProof/>
          <w:sz w:val="26"/>
          <w:szCs w:val="26"/>
        </w:rPr>
      </w:pPr>
      <w:r w:rsidRPr="004B4460">
        <w:rPr>
          <w:b/>
          <w:iCs/>
          <w:noProof/>
          <w:sz w:val="26"/>
          <w:szCs w:val="26"/>
        </w:rPr>
        <w:t>Инструкция для участников ГИА</w:t>
      </w:r>
    </w:p>
    <w:p w:rsidR="002F042D" w:rsidRPr="004B4460" w:rsidRDefault="002F042D" w:rsidP="00FC2414">
      <w:pPr>
        <w:ind w:firstLine="709"/>
        <w:jc w:val="both"/>
        <w:rPr>
          <w:b/>
          <w:iCs/>
          <w:noProof/>
          <w:sz w:val="26"/>
          <w:szCs w:val="26"/>
        </w:rPr>
      </w:pPr>
    </w:p>
    <w:p w:rsidR="002F042D" w:rsidRPr="004B4460" w:rsidRDefault="002F042D" w:rsidP="00FC2414">
      <w:pPr>
        <w:ind w:firstLine="709"/>
        <w:jc w:val="both"/>
        <w:rPr>
          <w:i/>
          <w:sz w:val="26"/>
          <w:szCs w:val="26"/>
        </w:rPr>
      </w:pPr>
      <w:r w:rsidRPr="004B4460">
        <w:rPr>
          <w:i/>
          <w:sz w:val="26"/>
          <w:szCs w:val="26"/>
        </w:rPr>
        <w:t>Первая часть инструктажа (начало проведения с 9.50 по местному времени):</w:t>
      </w:r>
    </w:p>
    <w:p w:rsidR="002F042D" w:rsidRPr="004B4460" w:rsidRDefault="002F042D" w:rsidP="00FC2414">
      <w:pPr>
        <w:ind w:firstLine="709"/>
        <w:jc w:val="both"/>
        <w:rPr>
          <w:b/>
          <w:sz w:val="26"/>
          <w:szCs w:val="26"/>
        </w:rPr>
      </w:pPr>
      <w:r w:rsidRPr="004B4460">
        <w:rPr>
          <w:b/>
          <w:sz w:val="26"/>
          <w:szCs w:val="26"/>
        </w:rPr>
        <w:t xml:space="preserve">Уважаемые участники экзамена! Сегодня вы проходите государственную итоговую аттестацию по _______________ </w:t>
      </w:r>
      <w:r w:rsidRPr="004B4460">
        <w:rPr>
          <w:sz w:val="26"/>
          <w:szCs w:val="26"/>
        </w:rPr>
        <w:t>(</w:t>
      </w:r>
      <w:r w:rsidRPr="004B4460">
        <w:rPr>
          <w:i/>
          <w:iCs/>
          <w:sz w:val="26"/>
          <w:szCs w:val="26"/>
        </w:rPr>
        <w:t>назовите соответствующий учебный предмет)</w:t>
      </w:r>
      <w:r w:rsidRPr="004B4460">
        <w:rPr>
          <w:b/>
          <w:sz w:val="26"/>
          <w:szCs w:val="26"/>
        </w:rPr>
        <w:t xml:space="preserve">. </w:t>
      </w:r>
    </w:p>
    <w:p w:rsidR="002F042D" w:rsidRPr="004B4460" w:rsidRDefault="002F042D" w:rsidP="00FC2414">
      <w:pPr>
        <w:ind w:firstLine="709"/>
        <w:jc w:val="both"/>
        <w:rPr>
          <w:b/>
          <w:sz w:val="26"/>
          <w:szCs w:val="26"/>
        </w:rPr>
      </w:pPr>
      <w:r w:rsidRPr="004B4460">
        <w:rPr>
          <w:b/>
          <w:sz w:val="26"/>
          <w:szCs w:val="26"/>
        </w:rPr>
        <w:t>Все задания составлены на основе школьной программы</w:t>
      </w:r>
      <w:r w:rsidR="002B5F8D" w:rsidRPr="004B4460">
        <w:rPr>
          <w:b/>
          <w:sz w:val="26"/>
          <w:szCs w:val="26"/>
        </w:rPr>
        <w:t>,</w:t>
      </w:r>
      <w:r w:rsidRPr="004B4460">
        <w:rPr>
          <w:b/>
          <w:sz w:val="26"/>
          <w:szCs w:val="26"/>
        </w:rPr>
        <w:t xml:space="preserve"> </w:t>
      </w:r>
      <w:r w:rsidR="002B5F8D" w:rsidRPr="004B4460">
        <w:rPr>
          <w:b/>
          <w:sz w:val="26"/>
          <w:szCs w:val="26"/>
        </w:rPr>
        <w:t>п</w:t>
      </w:r>
      <w:r w:rsidRPr="004B4460">
        <w:rPr>
          <w:b/>
          <w:sz w:val="26"/>
          <w:szCs w:val="26"/>
        </w:rPr>
        <w:t>оэтому каждый из вас может успешно сдать экзамен.</w:t>
      </w:r>
    </w:p>
    <w:p w:rsidR="002F042D" w:rsidRPr="004B4460" w:rsidRDefault="002F042D" w:rsidP="00FC2414">
      <w:pPr>
        <w:ind w:firstLine="709"/>
        <w:jc w:val="both"/>
        <w:rPr>
          <w:b/>
          <w:sz w:val="26"/>
          <w:szCs w:val="26"/>
        </w:rPr>
      </w:pPr>
      <w:r w:rsidRPr="004B4460">
        <w:rPr>
          <w:i/>
          <w:sz w:val="26"/>
          <w:szCs w:val="26"/>
        </w:rPr>
        <w:t>Вместе с тем напоминаем, что в целях предупреждения нарушений порядка проведения ГИА в аудиториях ППЭ ведется видеонаблюдение</w:t>
      </w:r>
      <w:r w:rsidR="008B3C56" w:rsidRPr="004B4460">
        <w:rPr>
          <w:rStyle w:val="afe"/>
          <w:b/>
          <w:sz w:val="26"/>
          <w:szCs w:val="26"/>
        </w:rPr>
        <w:footnoteReference w:id="21"/>
      </w:r>
      <w:r w:rsidRPr="004B4460">
        <w:rPr>
          <w:b/>
          <w:sz w:val="26"/>
          <w:szCs w:val="26"/>
        </w:rPr>
        <w:t>.</w:t>
      </w:r>
    </w:p>
    <w:p w:rsidR="002F042D" w:rsidRPr="004B4460" w:rsidRDefault="002F042D" w:rsidP="00FC2414">
      <w:pPr>
        <w:ind w:firstLine="709"/>
        <w:jc w:val="both"/>
        <w:rPr>
          <w:b/>
          <w:sz w:val="26"/>
          <w:szCs w:val="26"/>
        </w:rPr>
      </w:pPr>
      <w:r w:rsidRPr="004B4460">
        <w:rPr>
          <w:b/>
          <w:sz w:val="26"/>
          <w:szCs w:val="26"/>
        </w:rPr>
        <w:t xml:space="preserve">Во время проведения экзамена вам необходимо соблюдать порядок проведения ГИА. </w:t>
      </w:r>
    </w:p>
    <w:p w:rsidR="002F042D" w:rsidRPr="004B4460" w:rsidRDefault="00872ED5" w:rsidP="00FC2414">
      <w:pPr>
        <w:ind w:firstLine="709"/>
        <w:jc w:val="both"/>
        <w:rPr>
          <w:b/>
          <w:sz w:val="26"/>
          <w:szCs w:val="26"/>
        </w:rPr>
      </w:pPr>
      <w:r w:rsidRPr="004B4460">
        <w:rPr>
          <w:b/>
          <w:sz w:val="26"/>
          <w:szCs w:val="26"/>
        </w:rPr>
        <w:t xml:space="preserve">В день проведения экзамена </w:t>
      </w:r>
      <w:r w:rsidR="002F042D" w:rsidRPr="004B4460">
        <w:rPr>
          <w:b/>
          <w:sz w:val="26"/>
          <w:szCs w:val="26"/>
        </w:rPr>
        <w:t xml:space="preserve">запрещается: </w:t>
      </w:r>
    </w:p>
    <w:p w:rsidR="002F042D" w:rsidRPr="004B4460" w:rsidRDefault="002F042D" w:rsidP="00FC2414">
      <w:pPr>
        <w:ind w:firstLine="709"/>
        <w:jc w:val="both"/>
        <w:rPr>
          <w:b/>
          <w:sz w:val="26"/>
          <w:szCs w:val="26"/>
        </w:rPr>
      </w:pPr>
      <w:r w:rsidRPr="004B4460">
        <w:rPr>
          <w:b/>
          <w:sz w:val="26"/>
          <w:szCs w:val="26"/>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2F042D" w:rsidRPr="004B4460" w:rsidRDefault="002F042D" w:rsidP="00FC2414">
      <w:pPr>
        <w:ind w:firstLine="709"/>
        <w:jc w:val="both"/>
        <w:rPr>
          <w:b/>
          <w:sz w:val="26"/>
          <w:szCs w:val="26"/>
        </w:rPr>
      </w:pPr>
      <w:r w:rsidRPr="004B4460">
        <w:rPr>
          <w:b/>
          <w:sz w:val="26"/>
          <w:szCs w:val="26"/>
        </w:rPr>
        <w:t xml:space="preserve">выносить из аудиторий и ППЭ </w:t>
      </w:r>
      <w:r w:rsidR="0056245D" w:rsidRPr="004B4460">
        <w:rPr>
          <w:b/>
          <w:sz w:val="26"/>
          <w:szCs w:val="26"/>
        </w:rPr>
        <w:t>листы бумаги для черновиков</w:t>
      </w:r>
      <w:r w:rsidRPr="004B4460">
        <w:rPr>
          <w:b/>
          <w:sz w:val="26"/>
          <w:szCs w:val="26"/>
        </w:rPr>
        <w:t>, экзаменационные</w:t>
      </w:r>
      <w:r w:rsidR="0056245D" w:rsidRPr="004B4460">
        <w:rPr>
          <w:b/>
          <w:sz w:val="26"/>
          <w:szCs w:val="26"/>
        </w:rPr>
        <w:t xml:space="preserve"> материалы на бумажном или электронных носителях, фотографировать</w:t>
      </w:r>
      <w:r w:rsidRPr="004B4460">
        <w:rPr>
          <w:b/>
          <w:sz w:val="26"/>
          <w:szCs w:val="26"/>
        </w:rPr>
        <w:t xml:space="preserve"> экзаменационные материалы;</w:t>
      </w:r>
    </w:p>
    <w:p w:rsidR="002F042D" w:rsidRPr="004B4460" w:rsidRDefault="002F042D" w:rsidP="00FC2414">
      <w:pPr>
        <w:ind w:firstLine="709"/>
        <w:jc w:val="both"/>
        <w:rPr>
          <w:b/>
          <w:sz w:val="26"/>
          <w:szCs w:val="26"/>
        </w:rPr>
      </w:pPr>
      <w:r w:rsidRPr="004B4460">
        <w:rPr>
          <w:b/>
          <w:sz w:val="26"/>
          <w:szCs w:val="26"/>
        </w:rPr>
        <w:t>пользоваться справочными материалами, кроме тех, которые указаны в тексте контрольных измерительных материалов (КИМ);</w:t>
      </w:r>
    </w:p>
    <w:p w:rsidR="002F042D" w:rsidRPr="004B4460" w:rsidRDefault="002F042D" w:rsidP="00FC2414">
      <w:pPr>
        <w:ind w:firstLine="709"/>
        <w:jc w:val="both"/>
        <w:rPr>
          <w:b/>
          <w:sz w:val="26"/>
          <w:szCs w:val="26"/>
        </w:rPr>
      </w:pPr>
      <w:r w:rsidRPr="004B4460">
        <w:rPr>
          <w:b/>
          <w:sz w:val="26"/>
          <w:szCs w:val="26"/>
        </w:rPr>
        <w:t xml:space="preserve">переписывать задания из КИМ в </w:t>
      </w:r>
      <w:r w:rsidR="0056245D" w:rsidRPr="004B4460">
        <w:rPr>
          <w:b/>
          <w:sz w:val="26"/>
          <w:szCs w:val="26"/>
        </w:rPr>
        <w:t xml:space="preserve">листы бумаги для черновиков </w:t>
      </w:r>
      <w:r w:rsidRPr="004B4460">
        <w:rPr>
          <w:b/>
          <w:sz w:val="26"/>
          <w:szCs w:val="26"/>
        </w:rPr>
        <w:t>(можно делать заметки в КИМ);</w:t>
      </w:r>
    </w:p>
    <w:p w:rsidR="002F042D" w:rsidRPr="004B4460" w:rsidRDefault="002F042D" w:rsidP="00FC2414">
      <w:pPr>
        <w:ind w:firstLine="709"/>
        <w:jc w:val="both"/>
        <w:rPr>
          <w:b/>
          <w:sz w:val="26"/>
          <w:szCs w:val="26"/>
        </w:rPr>
      </w:pPr>
      <w:r w:rsidRPr="004B4460">
        <w:rPr>
          <w:b/>
          <w:sz w:val="26"/>
          <w:szCs w:val="26"/>
        </w:rPr>
        <w:t>перемещаться по ППЭ во время экзамена без сопровождения организатора.</w:t>
      </w:r>
    </w:p>
    <w:p w:rsidR="002F042D" w:rsidRPr="004B4460" w:rsidRDefault="002F042D" w:rsidP="00FC2414">
      <w:pPr>
        <w:autoSpaceDE w:val="0"/>
        <w:autoSpaceDN w:val="0"/>
        <w:adjustRightInd w:val="0"/>
        <w:ind w:firstLine="709"/>
        <w:jc w:val="both"/>
        <w:rPr>
          <w:b/>
          <w:sz w:val="26"/>
          <w:szCs w:val="26"/>
        </w:rPr>
      </w:pPr>
      <w:r w:rsidRPr="004B4460">
        <w:rPr>
          <w:b/>
          <w:sz w:val="26"/>
          <w:szCs w:val="26"/>
        </w:rPr>
        <w:t>Во время проведения экзамена запрещается:</w:t>
      </w:r>
    </w:p>
    <w:p w:rsidR="002F042D" w:rsidRPr="004B4460" w:rsidRDefault="002F042D" w:rsidP="00FC2414">
      <w:pPr>
        <w:autoSpaceDE w:val="0"/>
        <w:autoSpaceDN w:val="0"/>
        <w:adjustRightInd w:val="0"/>
        <w:ind w:firstLine="709"/>
        <w:jc w:val="both"/>
        <w:rPr>
          <w:b/>
          <w:sz w:val="26"/>
          <w:szCs w:val="26"/>
        </w:rPr>
      </w:pPr>
      <w:r w:rsidRPr="004B4460">
        <w:rPr>
          <w:b/>
          <w:sz w:val="26"/>
          <w:szCs w:val="26"/>
        </w:rPr>
        <w:t xml:space="preserve">выносить из аудиторий письменные принадлежности; </w:t>
      </w:r>
    </w:p>
    <w:p w:rsidR="002F042D" w:rsidRPr="004B4460" w:rsidRDefault="002F042D" w:rsidP="00FC2414">
      <w:pPr>
        <w:autoSpaceDE w:val="0"/>
        <w:autoSpaceDN w:val="0"/>
        <w:adjustRightInd w:val="0"/>
        <w:ind w:firstLine="709"/>
        <w:jc w:val="both"/>
        <w:rPr>
          <w:b/>
          <w:sz w:val="26"/>
          <w:szCs w:val="26"/>
        </w:rPr>
      </w:pPr>
      <w:r w:rsidRPr="004B4460">
        <w:rPr>
          <w:b/>
          <w:sz w:val="26"/>
          <w:szCs w:val="26"/>
        </w:rPr>
        <w:t xml:space="preserve">разговаривать, пересаживаться, обмениваться любыми материалами </w:t>
      </w:r>
      <w:r w:rsidR="00906DE4" w:rsidRPr="004B4460">
        <w:rPr>
          <w:b/>
          <w:sz w:val="26"/>
          <w:szCs w:val="26"/>
        </w:rPr>
        <w:br/>
      </w:r>
      <w:r w:rsidRPr="004B4460">
        <w:rPr>
          <w:b/>
          <w:sz w:val="26"/>
          <w:szCs w:val="26"/>
        </w:rPr>
        <w:t>и предметами.</w:t>
      </w:r>
    </w:p>
    <w:p w:rsidR="002F042D" w:rsidRPr="004B4460" w:rsidRDefault="002F042D" w:rsidP="00FC2414">
      <w:pPr>
        <w:autoSpaceDE w:val="0"/>
        <w:autoSpaceDN w:val="0"/>
        <w:adjustRightInd w:val="0"/>
        <w:ind w:firstLine="709"/>
        <w:jc w:val="both"/>
        <w:rPr>
          <w:b/>
          <w:sz w:val="26"/>
          <w:szCs w:val="26"/>
          <w:u w:val="single"/>
        </w:rPr>
      </w:pPr>
      <w:r w:rsidRPr="004B4460">
        <w:rPr>
          <w:b/>
          <w:sz w:val="26"/>
          <w:szCs w:val="26"/>
        </w:rPr>
        <w:t>В случае нарушения порядка проведения ГИА вы будете удалены с экзамена.</w:t>
      </w:r>
    </w:p>
    <w:p w:rsidR="002F042D" w:rsidRPr="004B4460" w:rsidRDefault="002F042D" w:rsidP="00FC2414">
      <w:pPr>
        <w:ind w:firstLine="709"/>
        <w:jc w:val="both"/>
        <w:rPr>
          <w:b/>
          <w:sz w:val="26"/>
          <w:szCs w:val="26"/>
        </w:rPr>
      </w:pPr>
      <w:r w:rsidRPr="004B4460">
        <w:rPr>
          <w:b/>
          <w:sz w:val="26"/>
          <w:szCs w:val="26"/>
        </w:rPr>
        <w:t>В случае нарушения порядка</w:t>
      </w:r>
      <w:r w:rsidRPr="004B4460">
        <w:rPr>
          <w:rFonts w:eastAsia="Calibri"/>
          <w:sz w:val="26"/>
          <w:szCs w:val="26"/>
        </w:rPr>
        <w:t xml:space="preserve"> </w:t>
      </w:r>
      <w:r w:rsidRPr="004B4460">
        <w:rPr>
          <w:b/>
          <w:sz w:val="26"/>
          <w:szCs w:val="26"/>
        </w:rPr>
        <w:t>проведения ГИА работниками ППЭ или другими участниками экзамена вы имеете право подать апелляцию о нарушении порядка проведения ГИА. Апелляция о нарушении порядка проведения ГИА подается в день проведения экзамена члену ГЭК до выхода из ППЭ.</w:t>
      </w:r>
    </w:p>
    <w:p w:rsidR="002F042D" w:rsidRPr="004B4460" w:rsidRDefault="002F042D" w:rsidP="00FC2414">
      <w:pPr>
        <w:ind w:firstLine="709"/>
        <w:jc w:val="both"/>
        <w:rPr>
          <w:b/>
          <w:sz w:val="26"/>
          <w:szCs w:val="26"/>
        </w:rPr>
      </w:pPr>
      <w:r w:rsidRPr="004B4460">
        <w:rPr>
          <w:b/>
          <w:sz w:val="26"/>
          <w:szCs w:val="26"/>
        </w:rPr>
        <w:t xml:space="preserve">Ознакомиться с результатами ГИА вы сможете в своей школе или в местах, </w:t>
      </w:r>
      <w:r w:rsidR="00906DE4" w:rsidRPr="004B4460">
        <w:rPr>
          <w:b/>
          <w:sz w:val="26"/>
          <w:szCs w:val="26"/>
        </w:rPr>
        <w:br/>
      </w:r>
      <w:r w:rsidRPr="004B4460">
        <w:rPr>
          <w:b/>
          <w:sz w:val="26"/>
          <w:szCs w:val="26"/>
        </w:rPr>
        <w:t>в которых вы были зарегистрированы на сдачу ГИА.</w:t>
      </w:r>
    </w:p>
    <w:p w:rsidR="002F042D" w:rsidRPr="004B4460" w:rsidRDefault="002F042D" w:rsidP="00FC2414">
      <w:pPr>
        <w:ind w:firstLine="709"/>
        <w:jc w:val="both"/>
        <w:rPr>
          <w:i/>
          <w:sz w:val="26"/>
          <w:szCs w:val="26"/>
        </w:rPr>
      </w:pPr>
      <w:r w:rsidRPr="004B4460">
        <w:rPr>
          <w:b/>
          <w:sz w:val="26"/>
          <w:szCs w:val="26"/>
        </w:rPr>
        <w:t>Плановая дата ознакомления с результатами: _____________</w:t>
      </w:r>
      <w:r w:rsidRPr="004B4460">
        <w:rPr>
          <w:b/>
          <w:i/>
          <w:sz w:val="26"/>
          <w:szCs w:val="26"/>
        </w:rPr>
        <w:t>(</w:t>
      </w:r>
      <w:r w:rsidRPr="004B4460">
        <w:rPr>
          <w:i/>
          <w:sz w:val="26"/>
          <w:szCs w:val="26"/>
        </w:rPr>
        <w:t>назвать дату).</w:t>
      </w:r>
    </w:p>
    <w:p w:rsidR="002F042D" w:rsidRPr="004B4460" w:rsidRDefault="002F042D" w:rsidP="00FC2414">
      <w:pPr>
        <w:ind w:firstLine="709"/>
        <w:jc w:val="both"/>
        <w:rPr>
          <w:b/>
          <w:sz w:val="26"/>
          <w:szCs w:val="26"/>
        </w:rPr>
      </w:pPr>
      <w:r w:rsidRPr="004B4460">
        <w:rPr>
          <w:b/>
          <w:sz w:val="26"/>
          <w:szCs w:val="26"/>
        </w:rPr>
        <w:t xml:space="preserve">После получения результатов ГИА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ГИА. </w:t>
      </w:r>
    </w:p>
    <w:p w:rsidR="002F042D" w:rsidRPr="004B4460" w:rsidRDefault="002F042D" w:rsidP="00FC2414">
      <w:pPr>
        <w:ind w:firstLine="709"/>
        <w:jc w:val="both"/>
        <w:rPr>
          <w:b/>
          <w:sz w:val="26"/>
          <w:szCs w:val="26"/>
        </w:rPr>
      </w:pPr>
      <w:r w:rsidRPr="004B4460">
        <w:rPr>
          <w:b/>
          <w:sz w:val="26"/>
          <w:szCs w:val="26"/>
        </w:rPr>
        <w:t>Апелляцию вы можете подать в своей школе или в месте, где вы были зарегистрированы на сдачу ГИА, а также непосредственно в конфликтную комиссию.</w:t>
      </w:r>
    </w:p>
    <w:p w:rsidR="002F042D" w:rsidRPr="004B4460" w:rsidRDefault="002F042D" w:rsidP="00FC2414">
      <w:pPr>
        <w:ind w:firstLine="709"/>
        <w:jc w:val="both"/>
        <w:rPr>
          <w:b/>
          <w:sz w:val="26"/>
          <w:szCs w:val="26"/>
        </w:rPr>
      </w:pPr>
      <w:r w:rsidRPr="004B4460">
        <w:rPr>
          <w:b/>
          <w:sz w:val="26"/>
          <w:szCs w:val="26"/>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 </w:t>
      </w:r>
      <w:r w:rsidR="00906DE4" w:rsidRPr="004B4460">
        <w:rPr>
          <w:sz w:val="26"/>
          <w:szCs w:val="26"/>
        </w:rPr>
        <w:br/>
      </w:r>
      <w:r w:rsidRPr="004B4460">
        <w:rPr>
          <w:b/>
          <w:sz w:val="26"/>
          <w:szCs w:val="26"/>
        </w:rPr>
        <w:t>не</w:t>
      </w:r>
      <w:r w:rsidRPr="004B4460">
        <w:rPr>
          <w:sz w:val="26"/>
          <w:szCs w:val="26"/>
        </w:rPr>
        <w:t xml:space="preserve"> </w:t>
      </w:r>
      <w:r w:rsidRPr="004B4460">
        <w:rPr>
          <w:b/>
          <w:sz w:val="26"/>
          <w:szCs w:val="26"/>
        </w:rPr>
        <w:t xml:space="preserve">рассматривается. </w:t>
      </w:r>
    </w:p>
    <w:p w:rsidR="002F042D" w:rsidRPr="004B4460" w:rsidRDefault="002F042D" w:rsidP="00FC2414">
      <w:pPr>
        <w:widowControl w:val="0"/>
        <w:ind w:firstLine="709"/>
        <w:jc w:val="both"/>
        <w:rPr>
          <w:b/>
          <w:sz w:val="26"/>
          <w:szCs w:val="26"/>
        </w:rPr>
      </w:pPr>
      <w:r w:rsidRPr="004B4460">
        <w:rPr>
          <w:b/>
          <w:sz w:val="26"/>
          <w:szCs w:val="26"/>
        </w:rPr>
        <w:t>Обращаем ваше внимание, что во время экзамена на вашем рабочем столе, помимо экзаменационных материалов, могут находиться только:</w:t>
      </w:r>
    </w:p>
    <w:p w:rsidR="002F042D" w:rsidRPr="004B4460" w:rsidRDefault="002F042D" w:rsidP="00FC2414">
      <w:pPr>
        <w:widowControl w:val="0"/>
        <w:ind w:firstLine="709"/>
        <w:contextualSpacing/>
        <w:jc w:val="both"/>
        <w:rPr>
          <w:b/>
          <w:sz w:val="26"/>
          <w:szCs w:val="26"/>
        </w:rPr>
      </w:pPr>
      <w:r w:rsidRPr="004B4460">
        <w:rPr>
          <w:b/>
          <w:sz w:val="26"/>
          <w:szCs w:val="26"/>
        </w:rPr>
        <w:t>гелевая, капиллярная ручка с чернилами черного цвета;</w:t>
      </w:r>
    </w:p>
    <w:p w:rsidR="002F042D" w:rsidRPr="004B4460" w:rsidRDefault="002F042D" w:rsidP="00FC2414">
      <w:pPr>
        <w:widowControl w:val="0"/>
        <w:ind w:firstLine="709"/>
        <w:contextualSpacing/>
        <w:jc w:val="both"/>
        <w:rPr>
          <w:b/>
          <w:sz w:val="26"/>
          <w:szCs w:val="26"/>
        </w:rPr>
      </w:pPr>
      <w:r w:rsidRPr="004B4460">
        <w:rPr>
          <w:b/>
          <w:sz w:val="26"/>
          <w:szCs w:val="26"/>
        </w:rPr>
        <w:t>документ, удостоверяющий личность;</w:t>
      </w:r>
    </w:p>
    <w:p w:rsidR="002F042D" w:rsidRPr="004B4460" w:rsidRDefault="002F042D" w:rsidP="00FC2414">
      <w:pPr>
        <w:widowControl w:val="0"/>
        <w:ind w:firstLine="709"/>
        <w:contextualSpacing/>
        <w:jc w:val="both"/>
        <w:rPr>
          <w:b/>
          <w:sz w:val="26"/>
          <w:szCs w:val="26"/>
        </w:rPr>
      </w:pPr>
      <w:r w:rsidRPr="004B4460">
        <w:rPr>
          <w:b/>
          <w:sz w:val="26"/>
          <w:szCs w:val="26"/>
        </w:rPr>
        <w:t xml:space="preserve">листы бумаги для черновиков </w:t>
      </w:r>
      <w:r w:rsidRPr="004B4460">
        <w:rPr>
          <w:i/>
          <w:sz w:val="26"/>
          <w:szCs w:val="26"/>
        </w:rPr>
        <w:t>(в случае проведения ГИА по иностранным языкам (раздел «Говорение») черновики не выдаются)</w:t>
      </w:r>
      <w:r w:rsidRPr="004B4460">
        <w:rPr>
          <w:b/>
          <w:sz w:val="26"/>
          <w:szCs w:val="26"/>
        </w:rPr>
        <w:t>;</w:t>
      </w:r>
    </w:p>
    <w:p w:rsidR="002F042D" w:rsidRPr="004B4460" w:rsidRDefault="002F042D" w:rsidP="00FC2414">
      <w:pPr>
        <w:widowControl w:val="0"/>
        <w:ind w:firstLine="709"/>
        <w:contextualSpacing/>
        <w:jc w:val="both"/>
        <w:rPr>
          <w:b/>
          <w:sz w:val="26"/>
          <w:szCs w:val="26"/>
        </w:rPr>
      </w:pPr>
      <w:r w:rsidRPr="004B4460">
        <w:rPr>
          <w:b/>
          <w:sz w:val="26"/>
          <w:szCs w:val="26"/>
        </w:rPr>
        <w:t>лекарства и питание (при необходимости);</w:t>
      </w:r>
    </w:p>
    <w:p w:rsidR="002F042D" w:rsidRPr="004B4460" w:rsidRDefault="002F042D" w:rsidP="00FC2414">
      <w:pPr>
        <w:widowControl w:val="0"/>
        <w:ind w:firstLine="709"/>
        <w:contextualSpacing/>
        <w:jc w:val="both"/>
        <w:rPr>
          <w:b/>
          <w:sz w:val="26"/>
          <w:szCs w:val="26"/>
        </w:rPr>
      </w:pPr>
      <w:r w:rsidRPr="004B4460">
        <w:rPr>
          <w:b/>
          <w:sz w:val="26"/>
          <w:szCs w:val="26"/>
        </w:rPr>
        <w:t xml:space="preserve">дополнительные материалы, которые можно использовать на ГИА </w:t>
      </w:r>
      <w:r w:rsidR="00906DE4" w:rsidRPr="004B4460">
        <w:rPr>
          <w:b/>
          <w:sz w:val="26"/>
          <w:szCs w:val="26"/>
        </w:rPr>
        <w:br/>
      </w:r>
      <w:r w:rsidRPr="004B4460">
        <w:rPr>
          <w:b/>
          <w:sz w:val="26"/>
          <w:szCs w:val="26"/>
        </w:rPr>
        <w:t>по отдельным учебным предметам</w:t>
      </w:r>
      <w:r w:rsidRPr="004B4460">
        <w:rPr>
          <w:b/>
          <w:i/>
          <w:sz w:val="26"/>
          <w:szCs w:val="26"/>
        </w:rPr>
        <w:t>.</w:t>
      </w:r>
    </w:p>
    <w:p w:rsidR="002F042D" w:rsidRPr="004B4460" w:rsidRDefault="002F042D" w:rsidP="00FC2414">
      <w:pPr>
        <w:ind w:firstLine="709"/>
        <w:jc w:val="both"/>
        <w:rPr>
          <w:i/>
          <w:sz w:val="26"/>
          <w:szCs w:val="26"/>
        </w:rPr>
      </w:pPr>
      <w:r w:rsidRPr="004B4460">
        <w:rPr>
          <w:i/>
          <w:sz w:val="26"/>
          <w:szCs w:val="26"/>
        </w:rPr>
        <w:t>Организатор обращает внимание участников ГИА на доставочный (-ые) спецпакет (-ы) с ЭМ.</w:t>
      </w:r>
    </w:p>
    <w:p w:rsidR="002F042D" w:rsidRPr="004B4460" w:rsidRDefault="002F042D" w:rsidP="00FC2414">
      <w:pPr>
        <w:ind w:firstLine="709"/>
        <w:jc w:val="both"/>
        <w:rPr>
          <w:i/>
          <w:sz w:val="26"/>
          <w:szCs w:val="26"/>
        </w:rPr>
      </w:pPr>
      <w:r w:rsidRPr="004B4460">
        <w:rPr>
          <w:i/>
          <w:sz w:val="26"/>
          <w:szCs w:val="26"/>
        </w:rPr>
        <w:t>Вторая часть инструктажа (начало проведения не ранее 10.00 по местному времени).</w:t>
      </w:r>
    </w:p>
    <w:p w:rsidR="002F042D" w:rsidRPr="004B4460" w:rsidRDefault="002F042D" w:rsidP="00FC2414">
      <w:pPr>
        <w:ind w:firstLine="709"/>
        <w:jc w:val="both"/>
        <w:rPr>
          <w:b/>
          <w:sz w:val="26"/>
          <w:szCs w:val="26"/>
        </w:rPr>
      </w:pPr>
      <w:r w:rsidRPr="004B4460">
        <w:rPr>
          <w:b/>
          <w:sz w:val="26"/>
          <w:szCs w:val="26"/>
        </w:rPr>
        <w:t>Экзаменационные материалы в аудиторию поступили в доставочном спецпакете. Упаковка спецпакета не нарушена.</w:t>
      </w:r>
    </w:p>
    <w:p w:rsidR="002F042D" w:rsidRPr="004B4460" w:rsidRDefault="002F042D" w:rsidP="00FC2414">
      <w:pPr>
        <w:ind w:firstLine="709"/>
        <w:jc w:val="both"/>
        <w:rPr>
          <w:i/>
          <w:sz w:val="26"/>
          <w:szCs w:val="26"/>
        </w:rPr>
      </w:pPr>
      <w:r w:rsidRPr="004B4460">
        <w:rPr>
          <w:i/>
          <w:sz w:val="26"/>
          <w:szCs w:val="26"/>
        </w:rPr>
        <w:t>Продемонстрировать спецпакет и вскрыть его не ранее 10.00 по местному времени, используя ножницы.</w:t>
      </w:r>
    </w:p>
    <w:p w:rsidR="002F042D" w:rsidRPr="004B4460" w:rsidRDefault="002F042D" w:rsidP="00FC2414">
      <w:pPr>
        <w:ind w:firstLine="709"/>
        <w:jc w:val="both"/>
        <w:rPr>
          <w:b/>
          <w:sz w:val="26"/>
          <w:szCs w:val="26"/>
        </w:rPr>
      </w:pPr>
      <w:r w:rsidRPr="004B4460">
        <w:rPr>
          <w:b/>
          <w:sz w:val="26"/>
          <w:szCs w:val="26"/>
        </w:rPr>
        <w:t>В спецпакете находятся индивидуальные комплекты с экзаменационными материалами, которые сейчас будут вам выданы.</w:t>
      </w:r>
    </w:p>
    <w:p w:rsidR="002F042D" w:rsidRPr="004B4460" w:rsidRDefault="002F042D" w:rsidP="00FC2414">
      <w:pPr>
        <w:ind w:firstLine="709"/>
        <w:jc w:val="both"/>
        <w:rPr>
          <w:i/>
          <w:sz w:val="26"/>
          <w:szCs w:val="26"/>
        </w:rPr>
      </w:pPr>
      <w:r w:rsidRPr="004B4460">
        <w:rPr>
          <w:i/>
          <w:sz w:val="26"/>
          <w:szCs w:val="26"/>
        </w:rPr>
        <w:t>(Организатор раздает участникам ИК в произвольном порядке).</w:t>
      </w:r>
    </w:p>
    <w:p w:rsidR="002F042D" w:rsidRPr="004B4460" w:rsidRDefault="002F042D" w:rsidP="00FC2414">
      <w:pPr>
        <w:ind w:firstLine="709"/>
        <w:jc w:val="both"/>
        <w:rPr>
          <w:i/>
          <w:sz w:val="26"/>
          <w:szCs w:val="26"/>
        </w:rPr>
      </w:pPr>
      <w:r w:rsidRPr="004B4460">
        <w:rPr>
          <w:b/>
          <w:sz w:val="26"/>
          <w:szCs w:val="26"/>
        </w:rPr>
        <w:t>Проверьте целостность своего индивидуального комплекта. Осторожно вскройте пакет, отрывая клапан (справа налево).</w:t>
      </w:r>
    </w:p>
    <w:p w:rsidR="002F042D" w:rsidRPr="004B4460" w:rsidRDefault="002F042D" w:rsidP="00FC2414">
      <w:pPr>
        <w:ind w:firstLine="709"/>
        <w:jc w:val="both"/>
        <w:rPr>
          <w:i/>
          <w:sz w:val="26"/>
          <w:szCs w:val="26"/>
        </w:rPr>
      </w:pPr>
      <w:r w:rsidRPr="004B4460">
        <w:rPr>
          <w:i/>
          <w:sz w:val="26"/>
          <w:szCs w:val="26"/>
        </w:rPr>
        <w:t>(Организатор показывает</w:t>
      </w:r>
      <w:r w:rsidR="00374FD6" w:rsidRPr="004B4460">
        <w:rPr>
          <w:i/>
          <w:sz w:val="26"/>
          <w:szCs w:val="26"/>
        </w:rPr>
        <w:t>,</w:t>
      </w:r>
      <w:r w:rsidRPr="004B4460">
        <w:rPr>
          <w:i/>
          <w:sz w:val="26"/>
          <w:szCs w:val="26"/>
        </w:rPr>
        <w:t xml:space="preserve"> </w:t>
      </w:r>
      <w:r w:rsidR="00A51E11" w:rsidRPr="004B4460">
        <w:rPr>
          <w:i/>
          <w:sz w:val="26"/>
          <w:szCs w:val="26"/>
        </w:rPr>
        <w:t xml:space="preserve">как </w:t>
      </w:r>
      <w:r w:rsidR="00491932" w:rsidRPr="004B4460">
        <w:rPr>
          <w:i/>
          <w:sz w:val="26"/>
          <w:szCs w:val="26"/>
        </w:rPr>
        <w:t>открывать</w:t>
      </w:r>
      <w:r w:rsidR="00A51E11" w:rsidRPr="004B4460">
        <w:rPr>
          <w:i/>
          <w:sz w:val="26"/>
          <w:szCs w:val="26"/>
        </w:rPr>
        <w:t xml:space="preserve"> пакет</w:t>
      </w:r>
      <w:r w:rsidRPr="004B4460">
        <w:rPr>
          <w:i/>
          <w:sz w:val="26"/>
          <w:szCs w:val="26"/>
        </w:rPr>
        <w:t>).</w:t>
      </w:r>
    </w:p>
    <w:p w:rsidR="002F042D" w:rsidRPr="004B4460" w:rsidRDefault="002F042D" w:rsidP="00FC2414">
      <w:pPr>
        <w:ind w:firstLine="709"/>
        <w:jc w:val="both"/>
        <w:rPr>
          <w:b/>
          <w:sz w:val="26"/>
          <w:szCs w:val="26"/>
        </w:rPr>
      </w:pPr>
      <w:r w:rsidRPr="004B4460">
        <w:rPr>
          <w:b/>
          <w:sz w:val="26"/>
          <w:szCs w:val="26"/>
        </w:rPr>
        <w:t xml:space="preserve">До начала работы с бланками ОГЭ проверьте комплектацию выданных экзаменационных материалов. В индивидуальном комплекте находятся:  </w:t>
      </w:r>
    </w:p>
    <w:p w:rsidR="002F042D" w:rsidRPr="004B4460" w:rsidRDefault="009B40C2" w:rsidP="00FC2414">
      <w:pPr>
        <w:ind w:firstLine="709"/>
        <w:jc w:val="both"/>
        <w:rPr>
          <w:b/>
          <w:sz w:val="26"/>
          <w:szCs w:val="26"/>
        </w:rPr>
      </w:pPr>
      <w:r w:rsidRPr="004B4460">
        <w:rPr>
          <w:b/>
          <w:sz w:val="26"/>
          <w:szCs w:val="26"/>
        </w:rPr>
        <w:t>лист (</w:t>
      </w:r>
      <w:r w:rsidR="002F042D" w:rsidRPr="004B4460">
        <w:rPr>
          <w:b/>
          <w:sz w:val="26"/>
          <w:szCs w:val="26"/>
        </w:rPr>
        <w:t>бланк</w:t>
      </w:r>
      <w:r w:rsidRPr="004B4460">
        <w:rPr>
          <w:b/>
          <w:sz w:val="26"/>
          <w:szCs w:val="26"/>
        </w:rPr>
        <w:t>)</w:t>
      </w:r>
      <w:r w:rsidR="002F042D" w:rsidRPr="004B4460">
        <w:rPr>
          <w:b/>
          <w:sz w:val="26"/>
          <w:szCs w:val="26"/>
        </w:rPr>
        <w:t xml:space="preserve"> </w:t>
      </w:r>
      <w:r w:rsidRPr="004B4460">
        <w:rPr>
          <w:b/>
          <w:sz w:val="26"/>
          <w:szCs w:val="26"/>
        </w:rPr>
        <w:t xml:space="preserve">для записи </w:t>
      </w:r>
      <w:r w:rsidR="002F042D" w:rsidRPr="004B4460">
        <w:rPr>
          <w:b/>
          <w:sz w:val="26"/>
          <w:szCs w:val="26"/>
        </w:rPr>
        <w:t xml:space="preserve">ответов </w:t>
      </w:r>
      <w:r w:rsidRPr="004B4460">
        <w:rPr>
          <w:b/>
          <w:sz w:val="26"/>
          <w:szCs w:val="26"/>
        </w:rPr>
        <w:t xml:space="preserve">№ 1 </w:t>
      </w:r>
      <w:r w:rsidR="002F042D" w:rsidRPr="004B4460">
        <w:rPr>
          <w:b/>
          <w:sz w:val="26"/>
          <w:szCs w:val="26"/>
        </w:rPr>
        <w:t xml:space="preserve">на задания с кратким ответом, </w:t>
      </w:r>
    </w:p>
    <w:p w:rsidR="002F042D" w:rsidRPr="004B4460" w:rsidRDefault="009B40C2" w:rsidP="00FC2414">
      <w:pPr>
        <w:ind w:firstLine="709"/>
        <w:jc w:val="both"/>
        <w:rPr>
          <w:i/>
          <w:sz w:val="26"/>
          <w:szCs w:val="26"/>
        </w:rPr>
      </w:pPr>
      <w:r w:rsidRPr="004B4460">
        <w:rPr>
          <w:b/>
          <w:sz w:val="26"/>
          <w:szCs w:val="26"/>
        </w:rPr>
        <w:t>лист (</w:t>
      </w:r>
      <w:r w:rsidR="002F042D" w:rsidRPr="004B4460">
        <w:rPr>
          <w:b/>
          <w:sz w:val="26"/>
          <w:szCs w:val="26"/>
        </w:rPr>
        <w:t>бланк</w:t>
      </w:r>
      <w:r w:rsidRPr="004B4460">
        <w:rPr>
          <w:b/>
          <w:sz w:val="26"/>
          <w:szCs w:val="26"/>
        </w:rPr>
        <w:t xml:space="preserve">) для записи </w:t>
      </w:r>
      <w:r w:rsidR="002F042D" w:rsidRPr="004B4460">
        <w:rPr>
          <w:b/>
          <w:sz w:val="26"/>
          <w:szCs w:val="26"/>
        </w:rPr>
        <w:t xml:space="preserve">ответов </w:t>
      </w:r>
      <w:r w:rsidRPr="004B4460">
        <w:rPr>
          <w:b/>
          <w:sz w:val="26"/>
          <w:szCs w:val="26"/>
        </w:rPr>
        <w:t xml:space="preserve">№ 2 </w:t>
      </w:r>
      <w:r w:rsidR="002F042D" w:rsidRPr="004B4460">
        <w:rPr>
          <w:b/>
          <w:sz w:val="26"/>
          <w:szCs w:val="26"/>
        </w:rPr>
        <w:t>на задания с развернутым ответом,</w:t>
      </w:r>
    </w:p>
    <w:p w:rsidR="002F042D" w:rsidRPr="004B4460" w:rsidRDefault="002F042D" w:rsidP="00FC2414">
      <w:pPr>
        <w:ind w:firstLine="709"/>
        <w:jc w:val="both"/>
        <w:rPr>
          <w:b/>
          <w:sz w:val="26"/>
          <w:szCs w:val="26"/>
        </w:rPr>
      </w:pPr>
      <w:r w:rsidRPr="004B4460">
        <w:rPr>
          <w:b/>
          <w:sz w:val="26"/>
          <w:szCs w:val="26"/>
        </w:rPr>
        <w:t>КИМ.</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 xml:space="preserve">Внимательно просмотрите текст КИМ, проверьте наличие полиграфических дефектов, количество страниц КИМ. </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В случае если вы обнаружили несовпадения, обратитесь к нам.</w:t>
      </w:r>
    </w:p>
    <w:p w:rsidR="002F042D" w:rsidRPr="004B4460" w:rsidRDefault="002F042D" w:rsidP="00FC2414">
      <w:pPr>
        <w:ind w:firstLine="709"/>
        <w:jc w:val="both"/>
        <w:rPr>
          <w:i/>
          <w:sz w:val="26"/>
          <w:szCs w:val="26"/>
        </w:rPr>
      </w:pPr>
      <w:r w:rsidRPr="004B4460">
        <w:rPr>
          <w:i/>
          <w:sz w:val="26"/>
          <w:szCs w:val="26"/>
        </w:rPr>
        <w:t xml:space="preserve">При обнаружении </w:t>
      </w:r>
      <w:r w:rsidR="009B40C2" w:rsidRPr="004B4460">
        <w:rPr>
          <w:i/>
          <w:sz w:val="26"/>
          <w:szCs w:val="26"/>
        </w:rPr>
        <w:t>нарушения комплектации</w:t>
      </w:r>
      <w:r w:rsidRPr="004B4460">
        <w:rPr>
          <w:i/>
          <w:sz w:val="26"/>
          <w:szCs w:val="26"/>
        </w:rPr>
        <w:t>, типографских дефектов заменить полностью индивидуальный комплект на новый.</w:t>
      </w:r>
    </w:p>
    <w:p w:rsidR="002F042D" w:rsidRPr="004B4460" w:rsidRDefault="002F042D" w:rsidP="00FC2414">
      <w:pPr>
        <w:ind w:firstLine="709"/>
        <w:jc w:val="both"/>
        <w:rPr>
          <w:i/>
          <w:sz w:val="26"/>
          <w:szCs w:val="26"/>
        </w:rPr>
      </w:pPr>
      <w:r w:rsidRPr="004B4460">
        <w:rPr>
          <w:i/>
          <w:sz w:val="26"/>
          <w:szCs w:val="26"/>
        </w:rPr>
        <w:t>Сделать паузу для проверки участниками комплектации ИК.</w:t>
      </w:r>
    </w:p>
    <w:p w:rsidR="002F042D" w:rsidRPr="004B4460" w:rsidRDefault="002F042D" w:rsidP="00FC2414">
      <w:pPr>
        <w:ind w:firstLine="709"/>
        <w:jc w:val="both"/>
        <w:rPr>
          <w:b/>
          <w:sz w:val="26"/>
          <w:szCs w:val="26"/>
        </w:rPr>
      </w:pPr>
    </w:p>
    <w:p w:rsidR="002F042D" w:rsidRPr="004B4460" w:rsidRDefault="002F042D" w:rsidP="00FC2414">
      <w:pPr>
        <w:ind w:firstLine="709"/>
        <w:jc w:val="both"/>
        <w:rPr>
          <w:i/>
          <w:sz w:val="26"/>
          <w:szCs w:val="26"/>
        </w:rPr>
      </w:pPr>
      <w:r w:rsidRPr="004B4460">
        <w:rPr>
          <w:b/>
          <w:sz w:val="26"/>
          <w:szCs w:val="26"/>
        </w:rPr>
        <w:t xml:space="preserve">Приступаем к заполнению </w:t>
      </w:r>
      <w:r w:rsidR="00680DF1" w:rsidRPr="004B4460">
        <w:rPr>
          <w:b/>
          <w:sz w:val="26"/>
          <w:szCs w:val="26"/>
        </w:rPr>
        <w:t>листа (</w:t>
      </w:r>
      <w:r w:rsidRPr="004B4460">
        <w:rPr>
          <w:b/>
          <w:sz w:val="26"/>
          <w:szCs w:val="26"/>
        </w:rPr>
        <w:t>бланка</w:t>
      </w:r>
      <w:r w:rsidR="00680DF1" w:rsidRPr="004B4460">
        <w:rPr>
          <w:b/>
          <w:sz w:val="26"/>
          <w:szCs w:val="26"/>
        </w:rPr>
        <w:t>) для записи</w:t>
      </w:r>
      <w:r w:rsidRPr="004B4460">
        <w:rPr>
          <w:b/>
          <w:sz w:val="26"/>
          <w:szCs w:val="26"/>
        </w:rPr>
        <w:t xml:space="preserve"> ответов</w:t>
      </w:r>
      <w:r w:rsidR="00680DF1" w:rsidRPr="004B4460">
        <w:rPr>
          <w:b/>
          <w:sz w:val="26"/>
          <w:szCs w:val="26"/>
        </w:rPr>
        <w:t xml:space="preserve"> № 1</w:t>
      </w:r>
      <w:r w:rsidRPr="004B4460">
        <w:rPr>
          <w:b/>
          <w:sz w:val="26"/>
          <w:szCs w:val="26"/>
        </w:rPr>
        <w:t xml:space="preserve"> на задания с кратким ответом.</w:t>
      </w:r>
    </w:p>
    <w:p w:rsidR="002F042D" w:rsidRPr="004B4460" w:rsidRDefault="002F042D" w:rsidP="00FC2414">
      <w:pPr>
        <w:ind w:firstLine="709"/>
        <w:jc w:val="both"/>
        <w:rPr>
          <w:b/>
          <w:i/>
          <w:sz w:val="26"/>
          <w:szCs w:val="26"/>
        </w:rPr>
      </w:pPr>
      <w:r w:rsidRPr="004B4460">
        <w:rPr>
          <w:b/>
          <w:sz w:val="26"/>
          <w:szCs w:val="26"/>
          <w:lang w:eastAsia="zh-CN"/>
        </w:rPr>
        <w:t xml:space="preserve">Записывайте буквы и цифры в соответствии с образцом на бланке. </w:t>
      </w:r>
      <w:r w:rsidRPr="004B4460">
        <w:rPr>
          <w:b/>
          <w:sz w:val="26"/>
          <w:szCs w:val="26"/>
        </w:rPr>
        <w:t>Каждая цифра, символ записывается в отдельную клетку, начиная с первой клетки.</w:t>
      </w:r>
    </w:p>
    <w:p w:rsidR="002F042D" w:rsidRPr="004B4460" w:rsidRDefault="002F042D" w:rsidP="00FC2414">
      <w:pPr>
        <w:ind w:firstLine="709"/>
        <w:jc w:val="both"/>
        <w:rPr>
          <w:i/>
          <w:sz w:val="26"/>
          <w:szCs w:val="26"/>
          <w:lang w:eastAsia="zh-CN"/>
        </w:rPr>
      </w:pPr>
      <w:r w:rsidRPr="004B4460">
        <w:rPr>
          <w:b/>
          <w:sz w:val="26"/>
          <w:szCs w:val="26"/>
          <w:lang w:eastAsia="zh-CN"/>
        </w:rPr>
        <w:t>Заполните регистрационные поля в соответствии с информацией на доске (информационном стенде) гелевой, капиллярной ручкой</w:t>
      </w:r>
      <w:r w:rsidRPr="004B4460">
        <w:rPr>
          <w:sz w:val="26"/>
          <w:szCs w:val="26"/>
        </w:rPr>
        <w:t xml:space="preserve"> </w:t>
      </w:r>
      <w:r w:rsidRPr="004B4460">
        <w:rPr>
          <w:b/>
          <w:sz w:val="26"/>
          <w:szCs w:val="26"/>
          <w:lang w:eastAsia="zh-CN"/>
        </w:rPr>
        <w:t>с чернилами черного цвета. При отсутствии такой ручки обратитесь к нам, так как бланки, заполненные иной ручкой, не обрабатываются и не проверяются.</w:t>
      </w:r>
      <w:r w:rsidRPr="004B4460">
        <w:rPr>
          <w:i/>
          <w:sz w:val="26"/>
          <w:szCs w:val="26"/>
          <w:lang w:eastAsia="zh-CN"/>
        </w:rPr>
        <w:t xml:space="preserve"> </w:t>
      </w:r>
    </w:p>
    <w:p w:rsidR="002F042D" w:rsidRPr="004B4460" w:rsidRDefault="002F042D" w:rsidP="00FC2414">
      <w:pPr>
        <w:ind w:firstLine="709"/>
        <w:jc w:val="both"/>
        <w:rPr>
          <w:i/>
          <w:sz w:val="26"/>
          <w:szCs w:val="26"/>
          <w:lang w:eastAsia="zh-CN"/>
        </w:rPr>
      </w:pPr>
      <w:r w:rsidRPr="004B4460">
        <w:rPr>
          <w:i/>
          <w:sz w:val="26"/>
          <w:szCs w:val="26"/>
          <w:lang w:eastAsia="zh-CN"/>
        </w:rPr>
        <w:t>Обратите внимание участников на доску.</w:t>
      </w:r>
    </w:p>
    <w:p w:rsidR="002F042D" w:rsidRPr="004B4460" w:rsidRDefault="002F042D" w:rsidP="00FC2414">
      <w:pPr>
        <w:suppressAutoHyphens/>
        <w:ind w:firstLine="709"/>
        <w:jc w:val="both"/>
        <w:rPr>
          <w:b/>
          <w:color w:val="000000"/>
          <w:sz w:val="26"/>
          <w:szCs w:val="26"/>
        </w:rPr>
      </w:pPr>
      <w:r w:rsidRPr="004B4460">
        <w:rPr>
          <w:b/>
          <w:color w:val="000000"/>
          <w:sz w:val="26"/>
          <w:szCs w:val="26"/>
        </w:rPr>
        <w:t xml:space="preserve">Заполните поля: «Дата проведения экзамена», «Код региона», «Код образовательной организации», «Номер и буква класса (при наличии), «Код пункта проведения ГИА», «Номер аудитории», При заполнении поля «Код образовательной организации» обратитесь к нам, поле «Класс» заполняйте самостоятельно. </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 xml:space="preserve">Заполните сведения о себе: фамилия, имя, отчество (при наличии), данные документа, удостоверяющего личность. </w:t>
      </w:r>
    </w:p>
    <w:p w:rsidR="002F042D" w:rsidRPr="004B4460" w:rsidRDefault="002F042D" w:rsidP="00FC2414">
      <w:pPr>
        <w:ind w:firstLine="709"/>
        <w:jc w:val="both"/>
        <w:rPr>
          <w:i/>
          <w:sz w:val="26"/>
          <w:szCs w:val="26"/>
        </w:rPr>
      </w:pPr>
      <w:r w:rsidRPr="004B4460">
        <w:rPr>
          <w:i/>
          <w:sz w:val="26"/>
          <w:szCs w:val="26"/>
        </w:rPr>
        <w:t xml:space="preserve">Сделать паузу для заполнения участниками </w:t>
      </w:r>
      <w:r w:rsidR="006367D8" w:rsidRPr="004B4460">
        <w:rPr>
          <w:i/>
          <w:sz w:val="26"/>
          <w:szCs w:val="26"/>
        </w:rPr>
        <w:t>регистрационных полей листов (</w:t>
      </w:r>
      <w:r w:rsidRPr="004B4460">
        <w:rPr>
          <w:i/>
          <w:sz w:val="26"/>
          <w:szCs w:val="26"/>
        </w:rPr>
        <w:t>бланков</w:t>
      </w:r>
      <w:r w:rsidR="006367D8" w:rsidRPr="004B4460">
        <w:rPr>
          <w:i/>
          <w:sz w:val="26"/>
          <w:szCs w:val="26"/>
        </w:rPr>
        <w:t>) для записи</w:t>
      </w:r>
      <w:r w:rsidRPr="004B4460">
        <w:rPr>
          <w:i/>
          <w:sz w:val="26"/>
          <w:szCs w:val="26"/>
        </w:rPr>
        <w:t xml:space="preserve"> </w:t>
      </w:r>
      <w:r w:rsidR="002467C8" w:rsidRPr="004B4460">
        <w:rPr>
          <w:i/>
          <w:sz w:val="26"/>
          <w:szCs w:val="26"/>
        </w:rPr>
        <w:t xml:space="preserve">ответов </w:t>
      </w:r>
      <w:r w:rsidR="006367D8" w:rsidRPr="004B4460">
        <w:rPr>
          <w:i/>
          <w:sz w:val="26"/>
          <w:szCs w:val="26"/>
        </w:rPr>
        <w:t xml:space="preserve"> </w:t>
      </w:r>
      <w:r w:rsidR="002467C8" w:rsidRPr="004B4460">
        <w:rPr>
          <w:i/>
          <w:sz w:val="26"/>
          <w:szCs w:val="26"/>
        </w:rPr>
        <w:t>№ 1.</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Поставьте вашу подпись строго внутри окошка «подпись участника ГИА».</w:t>
      </w:r>
    </w:p>
    <w:p w:rsidR="00491932" w:rsidRPr="004B4460" w:rsidRDefault="00491932" w:rsidP="00A95C7D">
      <w:pPr>
        <w:ind w:firstLine="709"/>
        <w:contextualSpacing/>
        <w:jc w:val="both"/>
        <w:rPr>
          <w:i/>
          <w:sz w:val="26"/>
          <w:szCs w:val="26"/>
        </w:rPr>
      </w:pPr>
      <w:r w:rsidRPr="004B4460">
        <w:rPr>
          <w:i/>
          <w:sz w:val="26"/>
          <w:szCs w:val="26"/>
        </w:rPr>
        <w:t>В случае если участник экзамена отказывается ставить личную подпись в поле «Подпись участника ГИА», организатор в аудитории ставит свою подпись в поле участника экзамена.</w:t>
      </w:r>
    </w:p>
    <w:p w:rsidR="002F042D" w:rsidRPr="004B4460" w:rsidRDefault="002F042D" w:rsidP="00FC2414">
      <w:pPr>
        <w:ind w:firstLine="709"/>
        <w:jc w:val="both"/>
        <w:rPr>
          <w:i/>
          <w:sz w:val="26"/>
          <w:szCs w:val="26"/>
        </w:rPr>
      </w:pPr>
      <w:r w:rsidRPr="004B4460">
        <w:rPr>
          <w:i/>
          <w:sz w:val="26"/>
          <w:szCs w:val="26"/>
        </w:rPr>
        <w:t xml:space="preserve">Организаторы проверяют правильность заполнения регистрационных полей на всех </w:t>
      </w:r>
      <w:r w:rsidR="008A7832" w:rsidRPr="004B4460">
        <w:rPr>
          <w:i/>
          <w:sz w:val="26"/>
          <w:szCs w:val="26"/>
        </w:rPr>
        <w:t>листах (</w:t>
      </w:r>
      <w:r w:rsidRPr="004B4460">
        <w:rPr>
          <w:i/>
          <w:sz w:val="26"/>
          <w:szCs w:val="26"/>
        </w:rPr>
        <w:t>бланках</w:t>
      </w:r>
      <w:r w:rsidR="008A7832" w:rsidRPr="004B4460">
        <w:rPr>
          <w:i/>
          <w:sz w:val="26"/>
          <w:szCs w:val="26"/>
        </w:rPr>
        <w:t>) для записи ответов</w:t>
      </w:r>
      <w:r w:rsidRPr="004B4460">
        <w:rPr>
          <w:i/>
          <w:sz w:val="26"/>
          <w:szCs w:val="26"/>
        </w:rPr>
        <w:t> </w:t>
      </w:r>
      <w:r w:rsidR="002467C8" w:rsidRPr="004B4460">
        <w:rPr>
          <w:i/>
          <w:sz w:val="26"/>
          <w:szCs w:val="26"/>
        </w:rPr>
        <w:t xml:space="preserve">№ 1 </w:t>
      </w:r>
      <w:r w:rsidRPr="004B4460">
        <w:rPr>
          <w:i/>
          <w:sz w:val="26"/>
          <w:szCs w:val="26"/>
        </w:rPr>
        <w:t xml:space="preserve">каждого участника </w:t>
      </w:r>
      <w:r w:rsidR="00C50C8C" w:rsidRPr="004B4460">
        <w:rPr>
          <w:i/>
          <w:sz w:val="26"/>
          <w:szCs w:val="26"/>
        </w:rPr>
        <w:t>экзамена</w:t>
      </w:r>
      <w:r w:rsidRPr="004B4460">
        <w:rPr>
          <w:i/>
          <w:sz w:val="26"/>
          <w:szCs w:val="26"/>
        </w:rPr>
        <w:t xml:space="preserve"> и соответствие данных участника </w:t>
      </w:r>
      <w:r w:rsidR="00C50C8C" w:rsidRPr="004B4460">
        <w:rPr>
          <w:i/>
          <w:sz w:val="26"/>
          <w:szCs w:val="26"/>
        </w:rPr>
        <w:t>экзамена</w:t>
      </w:r>
      <w:r w:rsidRPr="004B4460">
        <w:rPr>
          <w:i/>
          <w:sz w:val="26"/>
          <w:szCs w:val="26"/>
        </w:rPr>
        <w:t xml:space="preserve"> в документе, удостоверяющем личность, и в </w:t>
      </w:r>
      <w:r w:rsidR="005E2732" w:rsidRPr="004B4460">
        <w:rPr>
          <w:i/>
          <w:sz w:val="26"/>
          <w:szCs w:val="26"/>
        </w:rPr>
        <w:t>листе (</w:t>
      </w:r>
      <w:r w:rsidRPr="004B4460">
        <w:rPr>
          <w:i/>
          <w:sz w:val="26"/>
          <w:szCs w:val="26"/>
        </w:rPr>
        <w:t>бланке</w:t>
      </w:r>
      <w:r w:rsidR="005E2732" w:rsidRPr="004B4460">
        <w:rPr>
          <w:i/>
          <w:sz w:val="26"/>
          <w:szCs w:val="26"/>
        </w:rPr>
        <w:t>) для записи ответов № 1</w:t>
      </w:r>
      <w:r w:rsidRPr="004B4460">
        <w:rPr>
          <w:i/>
          <w:sz w:val="26"/>
          <w:szCs w:val="26"/>
        </w:rPr>
        <w:t xml:space="preserve"> с кратким ответом.</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Напоминаем основные правила по заполнению бланков ответов.</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2F042D" w:rsidRPr="004B4460" w:rsidRDefault="002F042D" w:rsidP="00FC2414">
      <w:pPr>
        <w:ind w:firstLine="709"/>
        <w:jc w:val="both"/>
        <w:rPr>
          <w:b/>
          <w:color w:val="000000"/>
          <w:sz w:val="26"/>
          <w:szCs w:val="26"/>
        </w:rPr>
      </w:pPr>
      <w:r w:rsidRPr="004B4460">
        <w:rPr>
          <w:b/>
          <w:sz w:val="26"/>
          <w:szCs w:val="26"/>
          <w:lang w:eastAsia="zh-CN"/>
        </w:rPr>
        <w:t>При выполнении заданий с кратким ответом</w:t>
      </w:r>
      <w:r w:rsidRPr="004B4460">
        <w:rPr>
          <w:b/>
          <w:color w:val="000000"/>
          <w:sz w:val="26"/>
          <w:szCs w:val="26"/>
        </w:rPr>
        <w:t xml:space="preserve"> ответ необходимо записывать справа от номера задания, начиная с первой позиции. Каждый символ записывается в отдельную ячейку. </w:t>
      </w:r>
    </w:p>
    <w:p w:rsidR="002F042D" w:rsidRPr="004B4460" w:rsidRDefault="002F042D" w:rsidP="00FC2414">
      <w:pPr>
        <w:ind w:firstLine="709"/>
        <w:jc w:val="both"/>
        <w:rPr>
          <w:b/>
          <w:color w:val="000000"/>
          <w:sz w:val="26"/>
          <w:szCs w:val="26"/>
        </w:rPr>
      </w:pPr>
      <w:r w:rsidRPr="004B4460">
        <w:rPr>
          <w:b/>
          <w:color w:val="000000"/>
          <w:sz w:val="26"/>
          <w:szCs w:val="26"/>
        </w:rPr>
        <w:t>Не разрешается использовать при записи ответа на задания с кратким ответом никаких иных символов, кроме символов кириллицы, латиницы, арабских цифр, запятой и знака «дефис» («минус»).</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Вы можете заменить ошибочный ответ.</w:t>
      </w:r>
    </w:p>
    <w:p w:rsidR="002F042D" w:rsidRPr="004B4460" w:rsidRDefault="002F042D" w:rsidP="00FC2414">
      <w:pPr>
        <w:ind w:firstLine="709"/>
        <w:jc w:val="both"/>
        <w:rPr>
          <w:b/>
          <w:color w:val="000000"/>
          <w:sz w:val="26"/>
          <w:szCs w:val="26"/>
        </w:rPr>
      </w:pPr>
      <w:r w:rsidRPr="004B4460">
        <w:rPr>
          <w:b/>
          <w:color w:val="000000"/>
          <w:sz w:val="26"/>
          <w:szCs w:val="26"/>
        </w:rPr>
        <w:t xml:space="preserve">Для этого в поле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 </w:t>
      </w:r>
    </w:p>
    <w:p w:rsidR="002F042D" w:rsidRPr="004B4460" w:rsidRDefault="002F042D" w:rsidP="00FC2414">
      <w:pPr>
        <w:ind w:firstLine="709"/>
        <w:jc w:val="both"/>
        <w:rPr>
          <w:b/>
          <w:color w:val="000000"/>
          <w:sz w:val="26"/>
          <w:szCs w:val="26"/>
        </w:rPr>
      </w:pPr>
      <w:r w:rsidRPr="004B4460">
        <w:rPr>
          <w:b/>
          <w:sz w:val="26"/>
          <w:szCs w:val="26"/>
        </w:rPr>
        <w:t>Обращаем ваше внимание, что на </w:t>
      </w:r>
      <w:r w:rsidR="005E2732" w:rsidRPr="004B4460">
        <w:rPr>
          <w:b/>
          <w:sz w:val="26"/>
          <w:szCs w:val="26"/>
        </w:rPr>
        <w:t>листах (</w:t>
      </w:r>
      <w:r w:rsidRPr="004B4460">
        <w:rPr>
          <w:b/>
          <w:sz w:val="26"/>
          <w:szCs w:val="26"/>
        </w:rPr>
        <w:t>бланках</w:t>
      </w:r>
      <w:r w:rsidR="005E2732" w:rsidRPr="004B4460">
        <w:rPr>
          <w:b/>
          <w:sz w:val="26"/>
          <w:szCs w:val="26"/>
        </w:rPr>
        <w:t>) для записи</w:t>
      </w:r>
      <w:r w:rsidRPr="004B4460">
        <w:rPr>
          <w:b/>
          <w:sz w:val="26"/>
          <w:szCs w:val="26"/>
        </w:rPr>
        <w:t xml:space="preserve"> ответов</w:t>
      </w:r>
      <w:r w:rsidR="005E2732" w:rsidRPr="004B4460">
        <w:rPr>
          <w:b/>
          <w:sz w:val="26"/>
          <w:szCs w:val="26"/>
        </w:rPr>
        <w:t xml:space="preserve"> № 1</w:t>
      </w:r>
      <w:r w:rsidRPr="004B4460">
        <w:rPr>
          <w:b/>
          <w:sz w:val="26"/>
          <w:szCs w:val="26"/>
        </w:rPr>
        <w:t xml:space="preserve"> на задания с кратким ответом запрещается </w:t>
      </w:r>
      <w:r w:rsidRPr="004B4460">
        <w:rPr>
          <w:b/>
          <w:color w:val="000000"/>
          <w:sz w:val="26"/>
          <w:szCs w:val="26"/>
        </w:rPr>
        <w:t>делать какие-либо записи и пометки, не относящиеся к ответам на задания. Вы можете делать пометки в </w:t>
      </w:r>
      <w:r w:rsidR="0056245D" w:rsidRPr="004B4460">
        <w:rPr>
          <w:b/>
          <w:color w:val="000000"/>
          <w:sz w:val="26"/>
          <w:szCs w:val="26"/>
        </w:rPr>
        <w:t xml:space="preserve">листах бумаги для черновиков </w:t>
      </w:r>
      <w:r w:rsidRPr="004B4460">
        <w:rPr>
          <w:b/>
          <w:color w:val="000000"/>
          <w:sz w:val="26"/>
          <w:szCs w:val="26"/>
        </w:rPr>
        <w:t>и КИМ. Также обращаем ваше внимание на то, что ответы, записанные в </w:t>
      </w:r>
      <w:r w:rsidR="0056245D" w:rsidRPr="004B4460">
        <w:rPr>
          <w:b/>
          <w:color w:val="000000"/>
          <w:sz w:val="26"/>
          <w:szCs w:val="26"/>
        </w:rPr>
        <w:t xml:space="preserve">листах бумаги для черновиков </w:t>
      </w:r>
      <w:r w:rsidRPr="004B4460">
        <w:rPr>
          <w:b/>
          <w:color w:val="000000"/>
          <w:sz w:val="26"/>
          <w:szCs w:val="26"/>
        </w:rPr>
        <w:t xml:space="preserve">и КИМ, не проверяются. </w:t>
      </w:r>
    </w:p>
    <w:p w:rsidR="002F042D" w:rsidRPr="004B4460" w:rsidRDefault="002F042D" w:rsidP="00FC2414">
      <w:pPr>
        <w:ind w:firstLine="709"/>
        <w:jc w:val="both"/>
        <w:rPr>
          <w:b/>
          <w:sz w:val="26"/>
          <w:szCs w:val="26"/>
          <w:lang w:eastAsia="zh-CN"/>
        </w:rPr>
      </w:pPr>
      <w:r w:rsidRPr="004B4460">
        <w:rPr>
          <w:b/>
          <w:sz w:val="26"/>
          <w:szCs w:val="26"/>
          <w:lang w:eastAsia="zh-CN"/>
        </w:rPr>
        <w:t>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и </w:t>
      </w:r>
      <w:r w:rsidR="0056245D" w:rsidRPr="004B4460">
        <w:rPr>
          <w:b/>
          <w:color w:val="000000"/>
          <w:sz w:val="26"/>
          <w:szCs w:val="26"/>
        </w:rPr>
        <w:t xml:space="preserve">листы бумаги для черновиков </w:t>
      </w:r>
      <w:r w:rsidRPr="004B4460">
        <w:rPr>
          <w:b/>
          <w:sz w:val="26"/>
          <w:szCs w:val="26"/>
          <w:u w:val="single"/>
          <w:lang w:eastAsia="zh-CN"/>
        </w:rPr>
        <w:t>на</w:t>
      </w:r>
      <w:r w:rsidRPr="004B4460">
        <w:rPr>
          <w:b/>
          <w:sz w:val="26"/>
          <w:szCs w:val="26"/>
          <w:lang w:eastAsia="zh-CN"/>
        </w:rPr>
        <w:t> </w:t>
      </w:r>
      <w:r w:rsidRPr="004B4460">
        <w:rPr>
          <w:b/>
          <w:sz w:val="26"/>
          <w:szCs w:val="26"/>
          <w:u w:val="single"/>
          <w:lang w:eastAsia="zh-CN"/>
        </w:rPr>
        <w:t>своем рабочем столе</w:t>
      </w:r>
      <w:r w:rsidRPr="004B4460">
        <w:rPr>
          <w:b/>
          <w:sz w:val="26"/>
          <w:szCs w:val="26"/>
          <w:lang w:eastAsia="zh-CN"/>
        </w:rPr>
        <w:t xml:space="preserve">. Организатор проверит комплектность оставленных вами экзаменационных материалов, после чего вы сможете выйти из аудитории. На территории пункта вас будет сопровождать организатор. </w:t>
      </w:r>
    </w:p>
    <w:p w:rsidR="002F042D" w:rsidRPr="004B4460" w:rsidRDefault="002F042D" w:rsidP="00FC2414">
      <w:pPr>
        <w:ind w:firstLine="709"/>
        <w:jc w:val="both"/>
        <w:rPr>
          <w:b/>
          <w:color w:val="000000"/>
          <w:sz w:val="26"/>
          <w:szCs w:val="26"/>
        </w:rPr>
      </w:pPr>
      <w:r w:rsidRPr="004B4460">
        <w:rPr>
          <w:b/>
          <w:sz w:val="26"/>
          <w:szCs w:val="26"/>
          <w:lang w:eastAsia="zh-CN"/>
        </w:rPr>
        <w:t>В случае плохого самочувствия незамедлительно обращайтесь к нам. В ППЭ присутствует медицинский работник. Напоминаем, что по состоянию здоровья вы можете досрочно завершить экзамен и прийти на пересдачу.</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 xml:space="preserve">Инструктаж закончен. Перед началом выполнения экзаменационной работы, пожалуйста, успокойтесь, сосредоточьтесь, внимательно прочитайте инструкцию к заданиям КИМ и сами задания. </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 xml:space="preserve">Начало выполнения экзаменационной работы: </w:t>
      </w:r>
      <w:r w:rsidRPr="004B4460">
        <w:rPr>
          <w:i/>
          <w:sz w:val="26"/>
          <w:szCs w:val="26"/>
          <w:lang w:eastAsia="zh-CN"/>
        </w:rPr>
        <w:t>(объявить время начала)</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 xml:space="preserve">Окончание выполнения экзаменационной работы: </w:t>
      </w:r>
      <w:r w:rsidRPr="004B4460">
        <w:rPr>
          <w:i/>
          <w:sz w:val="26"/>
          <w:szCs w:val="26"/>
          <w:lang w:eastAsia="zh-CN"/>
        </w:rPr>
        <w:t>(указать время)</w:t>
      </w:r>
    </w:p>
    <w:p w:rsidR="002F042D" w:rsidRPr="004B4460" w:rsidRDefault="002F042D" w:rsidP="00FC2414">
      <w:pPr>
        <w:suppressAutoHyphens/>
        <w:ind w:firstLine="709"/>
        <w:jc w:val="both"/>
        <w:rPr>
          <w:i/>
          <w:sz w:val="26"/>
          <w:szCs w:val="26"/>
          <w:lang w:eastAsia="zh-CN"/>
        </w:rPr>
      </w:pPr>
      <w:r w:rsidRPr="004B4460">
        <w:rPr>
          <w:i/>
          <w:sz w:val="26"/>
          <w:szCs w:val="26"/>
          <w:lang w:eastAsia="zh-CN"/>
        </w:rPr>
        <w:t>Запишите на доске время начала и окончания выполнения экзаменационной работы.</w:t>
      </w:r>
    </w:p>
    <w:p w:rsidR="002F042D" w:rsidRPr="004B4460" w:rsidRDefault="002F042D" w:rsidP="00FC2414">
      <w:pPr>
        <w:suppressAutoHyphens/>
        <w:ind w:firstLine="709"/>
        <w:jc w:val="both"/>
        <w:rPr>
          <w:i/>
          <w:sz w:val="26"/>
          <w:szCs w:val="26"/>
          <w:lang w:eastAsia="zh-CN"/>
        </w:rPr>
      </w:pPr>
      <w:r w:rsidRPr="004B4460">
        <w:rPr>
          <w:i/>
          <w:sz w:val="26"/>
          <w:szCs w:val="26"/>
          <w:lang w:eastAsia="zh-CN"/>
        </w:rPr>
        <w:t xml:space="preserve">Время, отведенное на инструктаж и заполнение регистрационных полей </w:t>
      </w:r>
      <w:r w:rsidR="008A7832" w:rsidRPr="004B4460">
        <w:rPr>
          <w:i/>
          <w:sz w:val="26"/>
          <w:szCs w:val="26"/>
          <w:lang w:eastAsia="zh-CN"/>
        </w:rPr>
        <w:t>листов (</w:t>
      </w:r>
      <w:r w:rsidRPr="004B4460">
        <w:rPr>
          <w:i/>
          <w:sz w:val="26"/>
          <w:szCs w:val="26"/>
          <w:lang w:eastAsia="zh-CN"/>
        </w:rPr>
        <w:t>бланков</w:t>
      </w:r>
      <w:r w:rsidR="008A7832" w:rsidRPr="004B4460">
        <w:rPr>
          <w:i/>
          <w:sz w:val="26"/>
          <w:szCs w:val="26"/>
          <w:lang w:eastAsia="zh-CN"/>
        </w:rPr>
        <w:t>)</w:t>
      </w:r>
      <w:r w:rsidR="001701E9" w:rsidRPr="004B4460">
        <w:rPr>
          <w:i/>
          <w:sz w:val="26"/>
          <w:szCs w:val="26"/>
          <w:lang w:eastAsia="zh-CN"/>
        </w:rPr>
        <w:t xml:space="preserve"> </w:t>
      </w:r>
      <w:r w:rsidR="008A7832" w:rsidRPr="004B4460">
        <w:rPr>
          <w:i/>
          <w:sz w:val="26"/>
          <w:szCs w:val="26"/>
          <w:lang w:eastAsia="zh-CN"/>
        </w:rPr>
        <w:t>для записи ответов</w:t>
      </w:r>
      <w:r w:rsidR="0056245D" w:rsidRPr="004B4460">
        <w:rPr>
          <w:i/>
          <w:sz w:val="26"/>
          <w:szCs w:val="26"/>
          <w:lang w:eastAsia="zh-CN"/>
        </w:rPr>
        <w:t>,</w:t>
      </w:r>
      <w:r w:rsidRPr="004B4460">
        <w:rPr>
          <w:i/>
          <w:sz w:val="26"/>
          <w:szCs w:val="26"/>
          <w:lang w:eastAsia="zh-CN"/>
        </w:rPr>
        <w:t xml:space="preserve"> в общее время выполнения экзаменационной работы не включается.</w:t>
      </w:r>
    </w:p>
    <w:p w:rsidR="002F042D" w:rsidRPr="004B4460" w:rsidRDefault="002F042D" w:rsidP="00A95C7D">
      <w:pPr>
        <w:tabs>
          <w:tab w:val="left" w:pos="6096"/>
        </w:tabs>
        <w:suppressAutoHyphens/>
        <w:ind w:firstLine="709"/>
        <w:jc w:val="both"/>
        <w:rPr>
          <w:b/>
          <w:sz w:val="26"/>
          <w:szCs w:val="26"/>
          <w:lang w:eastAsia="zh-CN"/>
        </w:rPr>
      </w:pPr>
      <w:r w:rsidRPr="004B4460">
        <w:rPr>
          <w:b/>
          <w:sz w:val="26"/>
          <w:szCs w:val="26"/>
          <w:lang w:eastAsia="zh-CN"/>
        </w:rPr>
        <w:t>Не забывайте переносить ответы из </w:t>
      </w:r>
      <w:r w:rsidR="008A7832" w:rsidRPr="004B4460">
        <w:rPr>
          <w:b/>
          <w:sz w:val="26"/>
          <w:szCs w:val="26"/>
          <w:lang w:eastAsia="zh-CN"/>
        </w:rPr>
        <w:t xml:space="preserve">листов бумаги для </w:t>
      </w:r>
      <w:r w:rsidR="0056245D" w:rsidRPr="004B4460">
        <w:rPr>
          <w:b/>
          <w:sz w:val="26"/>
          <w:szCs w:val="26"/>
          <w:lang w:eastAsia="zh-CN"/>
        </w:rPr>
        <w:t xml:space="preserve">черновиков </w:t>
      </w:r>
      <w:r w:rsidRPr="004B4460">
        <w:rPr>
          <w:b/>
          <w:sz w:val="26"/>
          <w:szCs w:val="26"/>
          <w:lang w:eastAsia="zh-CN"/>
        </w:rPr>
        <w:t>и КИМ в бланки ответов гелевой, капиллярной ручкой</w:t>
      </w:r>
      <w:r w:rsidRPr="004B4460">
        <w:rPr>
          <w:sz w:val="26"/>
          <w:szCs w:val="26"/>
        </w:rPr>
        <w:t xml:space="preserve"> </w:t>
      </w:r>
      <w:r w:rsidRPr="004B4460">
        <w:rPr>
          <w:b/>
          <w:sz w:val="26"/>
          <w:szCs w:val="26"/>
          <w:lang w:eastAsia="zh-CN"/>
        </w:rPr>
        <w:t>с чернилами черного цвета.</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Вы можете приступать к выполнению заданий. Желаем удачи!</w:t>
      </w:r>
    </w:p>
    <w:p w:rsidR="002F042D" w:rsidRPr="004B4460" w:rsidRDefault="002F042D" w:rsidP="00FC2414">
      <w:pPr>
        <w:tabs>
          <w:tab w:val="left" w:pos="10206"/>
        </w:tabs>
        <w:suppressAutoHyphens/>
        <w:ind w:firstLine="709"/>
        <w:jc w:val="both"/>
        <w:rPr>
          <w:i/>
          <w:sz w:val="26"/>
          <w:szCs w:val="26"/>
          <w:lang w:eastAsia="zh-CN"/>
        </w:rPr>
      </w:pPr>
      <w:r w:rsidRPr="004B4460">
        <w:rPr>
          <w:i/>
          <w:sz w:val="26"/>
          <w:szCs w:val="26"/>
          <w:lang w:eastAsia="zh-CN"/>
        </w:rPr>
        <w:t>За 30 минут до окончания выполнения экзаменационной работы необходимо объявить:</w:t>
      </w:r>
    </w:p>
    <w:p w:rsidR="002F042D" w:rsidRPr="004B4460" w:rsidRDefault="002F042D" w:rsidP="00FC2414">
      <w:pPr>
        <w:suppressAutoHyphens/>
        <w:ind w:firstLine="709"/>
        <w:jc w:val="both"/>
        <w:rPr>
          <w:b/>
          <w:sz w:val="26"/>
          <w:szCs w:val="26"/>
          <w:lang w:eastAsia="zh-CN"/>
        </w:rPr>
      </w:pPr>
      <w:r w:rsidRPr="004B4460">
        <w:rPr>
          <w:b/>
          <w:sz w:val="26"/>
          <w:szCs w:val="26"/>
          <w:lang w:eastAsia="zh-CN"/>
        </w:rPr>
        <w:t xml:space="preserve">До окончания выполнения экзаменационной работы осталось 30 минут. </w:t>
      </w:r>
    </w:p>
    <w:p w:rsidR="002F042D" w:rsidRPr="004B4460" w:rsidRDefault="002F042D" w:rsidP="00FC2414">
      <w:pPr>
        <w:tabs>
          <w:tab w:val="left" w:pos="10206"/>
        </w:tabs>
        <w:suppressAutoHyphens/>
        <w:ind w:firstLine="709"/>
        <w:jc w:val="both"/>
        <w:rPr>
          <w:b/>
          <w:sz w:val="26"/>
          <w:szCs w:val="26"/>
          <w:lang w:eastAsia="zh-CN"/>
        </w:rPr>
      </w:pPr>
      <w:r w:rsidRPr="004B4460">
        <w:rPr>
          <w:b/>
          <w:sz w:val="26"/>
          <w:szCs w:val="26"/>
          <w:lang w:eastAsia="zh-CN"/>
        </w:rPr>
        <w:t>Не забывайте переносить ответы из КИМ и </w:t>
      </w:r>
      <w:r w:rsidR="008A7832" w:rsidRPr="004B4460">
        <w:rPr>
          <w:b/>
          <w:sz w:val="26"/>
          <w:szCs w:val="26"/>
          <w:lang w:eastAsia="zh-CN"/>
        </w:rPr>
        <w:t xml:space="preserve">листов бумаги для </w:t>
      </w:r>
      <w:r w:rsidR="0056245D" w:rsidRPr="004B4460">
        <w:rPr>
          <w:b/>
          <w:sz w:val="26"/>
          <w:szCs w:val="26"/>
          <w:lang w:eastAsia="zh-CN"/>
        </w:rPr>
        <w:t xml:space="preserve">черновиков </w:t>
      </w:r>
      <w:r w:rsidRPr="004B4460">
        <w:rPr>
          <w:b/>
          <w:sz w:val="26"/>
          <w:szCs w:val="26"/>
          <w:lang w:eastAsia="zh-CN"/>
        </w:rPr>
        <w:t>в </w:t>
      </w:r>
      <w:r w:rsidR="001701E9" w:rsidRPr="004B4460">
        <w:rPr>
          <w:b/>
          <w:sz w:val="26"/>
          <w:szCs w:val="26"/>
          <w:lang w:eastAsia="zh-CN"/>
        </w:rPr>
        <w:t>листы (</w:t>
      </w:r>
      <w:r w:rsidRPr="004B4460">
        <w:rPr>
          <w:b/>
          <w:sz w:val="26"/>
          <w:szCs w:val="26"/>
          <w:lang w:eastAsia="zh-CN"/>
        </w:rPr>
        <w:t>бланки</w:t>
      </w:r>
      <w:r w:rsidR="001701E9" w:rsidRPr="004B4460">
        <w:rPr>
          <w:b/>
          <w:sz w:val="26"/>
          <w:szCs w:val="26"/>
          <w:lang w:eastAsia="zh-CN"/>
        </w:rPr>
        <w:t>) для записи</w:t>
      </w:r>
      <w:r w:rsidRPr="004B4460">
        <w:rPr>
          <w:b/>
          <w:sz w:val="26"/>
          <w:szCs w:val="26"/>
          <w:lang w:eastAsia="zh-CN"/>
        </w:rPr>
        <w:t xml:space="preserve"> ответов</w:t>
      </w:r>
      <w:r w:rsidRPr="004B4460">
        <w:rPr>
          <w:rFonts w:eastAsia="Calibri"/>
          <w:sz w:val="26"/>
          <w:szCs w:val="26"/>
        </w:rPr>
        <w:t xml:space="preserve"> </w:t>
      </w:r>
      <w:r w:rsidR="00C50C8C" w:rsidRPr="004B4460">
        <w:rPr>
          <w:rFonts w:eastAsia="Calibri"/>
          <w:b/>
          <w:sz w:val="26"/>
          <w:szCs w:val="26"/>
        </w:rPr>
        <w:t>№ 1 и № 2</w:t>
      </w:r>
      <w:r w:rsidR="00C50C8C" w:rsidRPr="004B4460">
        <w:rPr>
          <w:rFonts w:eastAsia="Calibri"/>
          <w:sz w:val="26"/>
          <w:szCs w:val="26"/>
        </w:rPr>
        <w:t xml:space="preserve"> </w:t>
      </w:r>
      <w:r w:rsidRPr="004B4460">
        <w:rPr>
          <w:b/>
          <w:sz w:val="26"/>
          <w:szCs w:val="26"/>
          <w:lang w:eastAsia="zh-CN"/>
        </w:rPr>
        <w:t>гелевой, капиллярной ручкой</w:t>
      </w:r>
      <w:r w:rsidRPr="004B4460">
        <w:rPr>
          <w:sz w:val="26"/>
          <w:szCs w:val="26"/>
        </w:rPr>
        <w:t xml:space="preserve"> </w:t>
      </w:r>
      <w:r w:rsidRPr="004B4460">
        <w:rPr>
          <w:b/>
          <w:sz w:val="26"/>
          <w:szCs w:val="26"/>
          <w:lang w:eastAsia="zh-CN"/>
        </w:rPr>
        <w:t>с чернилами черного цвета.</w:t>
      </w:r>
    </w:p>
    <w:p w:rsidR="002F042D" w:rsidRPr="004B4460" w:rsidRDefault="002F042D" w:rsidP="00FC2414">
      <w:pPr>
        <w:tabs>
          <w:tab w:val="left" w:pos="10206"/>
        </w:tabs>
        <w:suppressAutoHyphens/>
        <w:ind w:firstLine="709"/>
        <w:jc w:val="both"/>
        <w:rPr>
          <w:i/>
          <w:sz w:val="26"/>
          <w:szCs w:val="26"/>
          <w:lang w:eastAsia="zh-CN"/>
        </w:rPr>
      </w:pPr>
      <w:r w:rsidRPr="004B4460">
        <w:rPr>
          <w:i/>
          <w:sz w:val="26"/>
          <w:szCs w:val="26"/>
          <w:lang w:eastAsia="zh-CN"/>
        </w:rPr>
        <w:t>За 5 минут до окончания выполнения экзаменационной работы необходимо объявить:</w:t>
      </w:r>
    </w:p>
    <w:p w:rsidR="002F042D" w:rsidRPr="004B4460" w:rsidRDefault="002F042D" w:rsidP="00FC2414">
      <w:pPr>
        <w:tabs>
          <w:tab w:val="left" w:pos="10206"/>
        </w:tabs>
        <w:suppressAutoHyphens/>
        <w:ind w:firstLine="709"/>
        <w:jc w:val="both"/>
        <w:rPr>
          <w:b/>
          <w:sz w:val="26"/>
          <w:szCs w:val="26"/>
          <w:lang w:eastAsia="zh-CN"/>
        </w:rPr>
      </w:pPr>
      <w:r w:rsidRPr="004B4460">
        <w:rPr>
          <w:b/>
          <w:sz w:val="26"/>
          <w:szCs w:val="26"/>
          <w:lang w:eastAsia="zh-CN"/>
        </w:rPr>
        <w:t>До окончания выполнения экзаменационной работы осталось 5 минут.</w:t>
      </w:r>
    </w:p>
    <w:p w:rsidR="002F042D" w:rsidRPr="004B4460" w:rsidRDefault="002F042D" w:rsidP="00FC2414">
      <w:pPr>
        <w:tabs>
          <w:tab w:val="left" w:pos="10206"/>
        </w:tabs>
        <w:suppressAutoHyphens/>
        <w:ind w:firstLine="709"/>
        <w:jc w:val="both"/>
        <w:rPr>
          <w:i/>
          <w:sz w:val="26"/>
          <w:szCs w:val="26"/>
          <w:lang w:eastAsia="zh-CN"/>
        </w:rPr>
      </w:pPr>
      <w:r w:rsidRPr="004B4460">
        <w:rPr>
          <w:b/>
          <w:sz w:val="26"/>
          <w:szCs w:val="26"/>
          <w:lang w:eastAsia="zh-CN"/>
        </w:rPr>
        <w:t>Проверьте, все ли ответы вы перенесли из КИМ и </w:t>
      </w:r>
      <w:r w:rsidR="008A7832" w:rsidRPr="004B4460">
        <w:rPr>
          <w:b/>
          <w:sz w:val="26"/>
          <w:szCs w:val="26"/>
          <w:lang w:eastAsia="zh-CN"/>
        </w:rPr>
        <w:t xml:space="preserve">листов бумаги для </w:t>
      </w:r>
      <w:r w:rsidR="0056245D" w:rsidRPr="004B4460">
        <w:rPr>
          <w:b/>
          <w:sz w:val="26"/>
          <w:szCs w:val="26"/>
          <w:lang w:eastAsia="zh-CN"/>
        </w:rPr>
        <w:t xml:space="preserve">черновиков </w:t>
      </w:r>
      <w:r w:rsidRPr="004B4460">
        <w:rPr>
          <w:b/>
          <w:sz w:val="26"/>
          <w:szCs w:val="26"/>
          <w:lang w:eastAsia="zh-CN"/>
        </w:rPr>
        <w:t>в </w:t>
      </w:r>
      <w:r w:rsidR="001701E9" w:rsidRPr="004B4460">
        <w:rPr>
          <w:b/>
          <w:sz w:val="26"/>
          <w:szCs w:val="26"/>
          <w:lang w:eastAsia="zh-CN"/>
        </w:rPr>
        <w:t>листы (</w:t>
      </w:r>
      <w:r w:rsidRPr="004B4460">
        <w:rPr>
          <w:b/>
          <w:sz w:val="26"/>
          <w:szCs w:val="26"/>
          <w:lang w:eastAsia="zh-CN"/>
        </w:rPr>
        <w:t>бланки</w:t>
      </w:r>
      <w:r w:rsidR="001701E9" w:rsidRPr="004B4460">
        <w:rPr>
          <w:b/>
          <w:sz w:val="26"/>
          <w:szCs w:val="26"/>
          <w:lang w:eastAsia="zh-CN"/>
        </w:rPr>
        <w:t>) для записи</w:t>
      </w:r>
      <w:r w:rsidRPr="004B4460">
        <w:rPr>
          <w:b/>
          <w:sz w:val="26"/>
          <w:szCs w:val="26"/>
          <w:lang w:eastAsia="zh-CN"/>
        </w:rPr>
        <w:t xml:space="preserve"> ответов.</w:t>
      </w:r>
    </w:p>
    <w:p w:rsidR="002F042D" w:rsidRPr="004B4460" w:rsidRDefault="002F042D" w:rsidP="00FC2414">
      <w:pPr>
        <w:tabs>
          <w:tab w:val="left" w:pos="10206"/>
        </w:tabs>
        <w:suppressAutoHyphens/>
        <w:ind w:firstLine="709"/>
        <w:jc w:val="both"/>
        <w:rPr>
          <w:i/>
          <w:sz w:val="26"/>
          <w:szCs w:val="26"/>
          <w:lang w:eastAsia="zh-CN"/>
        </w:rPr>
      </w:pPr>
      <w:r w:rsidRPr="004B4460">
        <w:rPr>
          <w:i/>
          <w:sz w:val="26"/>
          <w:szCs w:val="26"/>
          <w:lang w:eastAsia="zh-CN"/>
        </w:rPr>
        <w:t>По окончании выполнения экзаменационной работы объявить:</w:t>
      </w:r>
    </w:p>
    <w:p w:rsidR="002F042D" w:rsidRPr="004B4460" w:rsidRDefault="002F042D" w:rsidP="00FC2414">
      <w:pPr>
        <w:suppressAutoHyphens/>
        <w:ind w:firstLine="709"/>
        <w:jc w:val="both"/>
        <w:rPr>
          <w:i/>
          <w:sz w:val="26"/>
          <w:szCs w:val="26"/>
          <w:lang w:eastAsia="zh-CN"/>
        </w:rPr>
      </w:pPr>
      <w:r w:rsidRPr="004B4460">
        <w:rPr>
          <w:b/>
          <w:sz w:val="26"/>
          <w:szCs w:val="26"/>
          <w:lang w:eastAsia="zh-CN"/>
        </w:rPr>
        <w:t>Выполнение экзаменационной работы окончено. Вложите КИМ в конверт индивидуального комплекта. Остальные экзаменационные материалы положите на край стола. Мы пройдем и соберем ваши экзаменационные материалы.</w:t>
      </w:r>
    </w:p>
    <w:p w:rsidR="002F042D" w:rsidRPr="004B4460" w:rsidRDefault="002F042D" w:rsidP="00FC2414">
      <w:pPr>
        <w:suppressAutoHyphens/>
        <w:ind w:firstLine="709"/>
        <w:jc w:val="both"/>
        <w:rPr>
          <w:sz w:val="26"/>
          <w:szCs w:val="26"/>
        </w:rPr>
      </w:pPr>
      <w:r w:rsidRPr="004B4460">
        <w:rPr>
          <w:i/>
          <w:sz w:val="26"/>
          <w:szCs w:val="26"/>
          <w:lang w:eastAsia="zh-CN"/>
        </w:rPr>
        <w:t xml:space="preserve">Организаторы осуществляют сбор экзаменационных материалов с рабочих мест участников ГИА в организованном порядке. </w:t>
      </w:r>
    </w:p>
    <w:p w:rsidR="009E0082" w:rsidRPr="004B4460" w:rsidRDefault="009E0082" w:rsidP="000E0384">
      <w:pPr>
        <w:ind w:firstLine="567"/>
        <w:jc w:val="both"/>
        <w:rPr>
          <w:sz w:val="26"/>
          <w:szCs w:val="26"/>
        </w:rPr>
      </w:pPr>
    </w:p>
    <w:p w:rsidR="008172E7" w:rsidRPr="004B4460" w:rsidRDefault="008172E7" w:rsidP="000E0384">
      <w:pPr>
        <w:ind w:firstLine="567"/>
        <w:jc w:val="both"/>
        <w:rPr>
          <w:sz w:val="26"/>
          <w:szCs w:val="26"/>
        </w:rPr>
        <w:sectPr w:rsidR="008172E7" w:rsidRPr="004B4460" w:rsidSect="0060536E">
          <w:headerReference w:type="default" r:id="rId20"/>
          <w:footerReference w:type="even" r:id="rId21"/>
          <w:footerReference w:type="default" r:id="rId22"/>
          <w:pgSz w:w="11906" w:h="16838"/>
          <w:pgMar w:top="1134" w:right="567" w:bottom="284" w:left="1134" w:header="708" w:footer="408" w:gutter="0"/>
          <w:cols w:space="708"/>
          <w:titlePg/>
          <w:docGrid w:linePitch="360"/>
        </w:sectPr>
      </w:pPr>
    </w:p>
    <w:p w:rsidR="00FE4A4B" w:rsidRPr="004B4460" w:rsidRDefault="00FE4A4B" w:rsidP="009B52E3">
      <w:pPr>
        <w:pStyle w:val="12"/>
        <w:rPr>
          <w:lang w:eastAsia="en-US"/>
        </w:rPr>
      </w:pPr>
      <w:bookmarkStart w:id="175" w:name="_Toc410235149"/>
      <w:bookmarkStart w:id="176" w:name="_Toc512529768"/>
      <w:bookmarkStart w:id="177" w:name="_Toc25677130"/>
      <w:r w:rsidRPr="004B4460">
        <w:rPr>
          <w:lang w:eastAsia="en-US"/>
        </w:rPr>
        <w:t>Приложение 1</w:t>
      </w:r>
      <w:r w:rsidR="00C05D87" w:rsidRPr="004B4460">
        <w:rPr>
          <w:lang w:eastAsia="en-US"/>
        </w:rPr>
        <w:t>.</w:t>
      </w:r>
      <w:r w:rsidRPr="004B4460">
        <w:rPr>
          <w:lang w:eastAsia="en-US"/>
        </w:rPr>
        <w:t xml:space="preserve"> Особенности</w:t>
      </w:r>
      <w:r w:rsidR="00872ED5" w:rsidRPr="004B4460">
        <w:rPr>
          <w:lang w:eastAsia="en-US"/>
        </w:rPr>
        <w:t xml:space="preserve"> подготовки аудиторий (включая </w:t>
      </w:r>
      <w:r w:rsidRPr="004B4460">
        <w:rPr>
          <w:lang w:eastAsia="en-US"/>
        </w:rPr>
        <w:t>дополнительные материалы</w:t>
      </w:r>
      <w:r w:rsidR="00A053A6" w:rsidRPr="004B4460">
        <w:rPr>
          <w:lang w:eastAsia="en-US"/>
        </w:rPr>
        <w:t xml:space="preserve"> и о</w:t>
      </w:r>
      <w:r w:rsidRPr="004B4460">
        <w:rPr>
          <w:lang w:eastAsia="en-US"/>
        </w:rPr>
        <w:t>борудование)</w:t>
      </w:r>
      <w:r w:rsidR="00A053A6" w:rsidRPr="004B4460">
        <w:rPr>
          <w:lang w:eastAsia="en-US"/>
        </w:rPr>
        <w:t xml:space="preserve"> </w:t>
      </w:r>
      <w:r w:rsidR="00CF7991" w:rsidRPr="004B4460">
        <w:rPr>
          <w:lang w:eastAsia="en-US"/>
        </w:rPr>
        <w:t xml:space="preserve">к ОГЭ </w:t>
      </w:r>
      <w:r w:rsidR="00A053A6" w:rsidRPr="004B4460">
        <w:rPr>
          <w:lang w:eastAsia="en-US"/>
        </w:rPr>
        <w:t>по у</w:t>
      </w:r>
      <w:r w:rsidRPr="004B4460">
        <w:rPr>
          <w:lang w:eastAsia="en-US"/>
        </w:rPr>
        <w:t>чебным предметам</w:t>
      </w:r>
      <w:bookmarkEnd w:id="175"/>
      <w:bookmarkEnd w:id="176"/>
      <w:bookmarkEnd w:id="177"/>
    </w:p>
    <w:p w:rsidR="00FE4A4B" w:rsidRPr="004B4460" w:rsidRDefault="00FE4A4B" w:rsidP="000E0384">
      <w:pPr>
        <w:ind w:firstLine="567"/>
        <w:jc w:val="both"/>
        <w:rPr>
          <w:sz w:val="26"/>
          <w:szCs w:val="26"/>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9"/>
        <w:gridCol w:w="4644"/>
        <w:gridCol w:w="8397"/>
      </w:tblGrid>
      <w:tr w:rsidR="00E5728A" w:rsidRPr="004B4460" w:rsidTr="00C90EFF">
        <w:trPr>
          <w:tblHeader/>
        </w:trPr>
        <w:tc>
          <w:tcPr>
            <w:tcW w:w="2269" w:type="dxa"/>
            <w:shd w:val="clear" w:color="auto" w:fill="auto"/>
            <w:vAlign w:val="center"/>
          </w:tcPr>
          <w:p w:rsidR="006C0BFE" w:rsidRPr="004B4460" w:rsidRDefault="00FE4A4B" w:rsidP="00CA61D1">
            <w:pPr>
              <w:jc w:val="center"/>
              <w:rPr>
                <w:b/>
                <w:sz w:val="26"/>
                <w:szCs w:val="26"/>
              </w:rPr>
            </w:pPr>
            <w:r w:rsidRPr="004B4460">
              <w:rPr>
                <w:b/>
                <w:sz w:val="26"/>
                <w:szCs w:val="26"/>
              </w:rPr>
              <w:t>Учебный предмет ОГЭ</w:t>
            </w:r>
          </w:p>
        </w:tc>
        <w:tc>
          <w:tcPr>
            <w:tcW w:w="4644" w:type="dxa"/>
            <w:shd w:val="clear" w:color="auto" w:fill="auto"/>
            <w:vAlign w:val="center"/>
          </w:tcPr>
          <w:p w:rsidR="006C0BFE" w:rsidRPr="004B4460" w:rsidRDefault="00086EDB" w:rsidP="00CA61D1">
            <w:pPr>
              <w:jc w:val="center"/>
              <w:rPr>
                <w:b/>
                <w:sz w:val="26"/>
                <w:szCs w:val="26"/>
              </w:rPr>
            </w:pPr>
            <w:r w:rsidRPr="004B4460">
              <w:rPr>
                <w:b/>
                <w:sz w:val="26"/>
                <w:szCs w:val="26"/>
              </w:rPr>
              <w:t>Средства обучения и воспитания</w:t>
            </w:r>
          </w:p>
        </w:tc>
        <w:tc>
          <w:tcPr>
            <w:tcW w:w="8397" w:type="dxa"/>
            <w:shd w:val="clear" w:color="auto" w:fill="auto"/>
            <w:vAlign w:val="center"/>
          </w:tcPr>
          <w:p w:rsidR="006C0BFE" w:rsidRPr="004B4460" w:rsidRDefault="00FE4A4B" w:rsidP="00CA61D1">
            <w:pPr>
              <w:ind w:firstLine="17"/>
              <w:jc w:val="center"/>
              <w:rPr>
                <w:b/>
                <w:sz w:val="26"/>
                <w:szCs w:val="26"/>
              </w:rPr>
            </w:pPr>
            <w:r w:rsidRPr="004B4460">
              <w:rPr>
                <w:b/>
                <w:sz w:val="26"/>
                <w:szCs w:val="26"/>
              </w:rPr>
              <w:t>Условия проведения экзамена</w:t>
            </w:r>
            <w:r w:rsidR="00A053A6" w:rsidRPr="004B4460">
              <w:rPr>
                <w:b/>
                <w:sz w:val="26"/>
                <w:szCs w:val="26"/>
              </w:rPr>
              <w:t xml:space="preserve"> в а</w:t>
            </w:r>
            <w:r w:rsidRPr="004B4460">
              <w:rPr>
                <w:b/>
                <w:sz w:val="26"/>
                <w:szCs w:val="26"/>
              </w:rPr>
              <w:t>удиториях</w:t>
            </w:r>
            <w:r w:rsidR="00A053A6" w:rsidRPr="004B4460">
              <w:rPr>
                <w:b/>
                <w:sz w:val="26"/>
                <w:szCs w:val="26"/>
              </w:rPr>
              <w:t xml:space="preserve"> и т</w:t>
            </w:r>
            <w:r w:rsidRPr="004B4460">
              <w:rPr>
                <w:b/>
                <w:sz w:val="26"/>
                <w:szCs w:val="26"/>
              </w:rPr>
              <w:t>ребования</w:t>
            </w:r>
            <w:r w:rsidR="00A053A6" w:rsidRPr="004B4460">
              <w:rPr>
                <w:b/>
                <w:sz w:val="26"/>
                <w:szCs w:val="26"/>
              </w:rPr>
              <w:t xml:space="preserve"> к с</w:t>
            </w:r>
            <w:r w:rsidRPr="004B4460">
              <w:rPr>
                <w:b/>
                <w:sz w:val="26"/>
                <w:szCs w:val="26"/>
              </w:rPr>
              <w:t>пециалистам</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География</w:t>
            </w:r>
          </w:p>
        </w:tc>
        <w:tc>
          <w:tcPr>
            <w:tcW w:w="4644" w:type="dxa"/>
            <w:shd w:val="clear" w:color="auto" w:fill="auto"/>
          </w:tcPr>
          <w:p w:rsidR="00053B24" w:rsidRPr="004B4460" w:rsidRDefault="00DB225C" w:rsidP="00E55D6B">
            <w:pPr>
              <w:jc w:val="both"/>
              <w:rPr>
                <w:sz w:val="26"/>
                <w:szCs w:val="26"/>
              </w:rPr>
            </w:pPr>
            <w:r w:rsidRPr="004B4460">
              <w:rPr>
                <w:sz w:val="26"/>
                <w:szCs w:val="26"/>
              </w:rPr>
              <w:t>Линейка для измерения расстояний по топографической карте; непрограммируемый калькулятор; географические атласы для 7 - 9 классов для решения практических заданий.</w:t>
            </w:r>
          </w:p>
          <w:p w:rsidR="00DB225C" w:rsidRPr="004B4460" w:rsidRDefault="00DB225C" w:rsidP="00E55D6B">
            <w:pPr>
              <w:jc w:val="both"/>
              <w:rPr>
                <w:sz w:val="26"/>
                <w:szCs w:val="26"/>
              </w:rPr>
            </w:pPr>
          </w:p>
          <w:p w:rsidR="00DB225C" w:rsidRPr="004B4460" w:rsidRDefault="00A47486" w:rsidP="00481416">
            <w:pPr>
              <w:jc w:val="both"/>
              <w:rPr>
                <w:sz w:val="26"/>
                <w:szCs w:val="26"/>
              </w:rPr>
            </w:pPr>
            <w:r w:rsidRPr="004B4460">
              <w:rPr>
                <w:sz w:val="26"/>
                <w:szCs w:val="26"/>
              </w:rPr>
              <w:t>Географические атласы для 7 - 9 классов</w:t>
            </w:r>
            <w:r w:rsidR="00DB225C" w:rsidRPr="004B4460">
              <w:rPr>
                <w:sz w:val="26"/>
                <w:szCs w:val="26"/>
              </w:rPr>
              <w:t xml:space="preserve">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w:t>
            </w:r>
            <w:r w:rsidRPr="004B4460">
              <w:rPr>
                <w:sz w:val="26"/>
                <w:szCs w:val="26"/>
              </w:rPr>
              <w:t xml:space="preserve">географическими атласами для 7 - 9 классов участникам </w:t>
            </w:r>
            <w:r w:rsidR="00F6551F" w:rsidRPr="004B4460">
              <w:rPr>
                <w:sz w:val="26"/>
                <w:szCs w:val="26"/>
              </w:rPr>
              <w:t xml:space="preserve">экзамена </w:t>
            </w:r>
            <w:r w:rsidR="00DB225C" w:rsidRPr="004B4460">
              <w:rPr>
                <w:sz w:val="26"/>
                <w:szCs w:val="26"/>
              </w:rPr>
              <w:t xml:space="preserve">в целях </w:t>
            </w:r>
            <w:r w:rsidRPr="004B4460">
              <w:rPr>
                <w:sz w:val="26"/>
                <w:szCs w:val="26"/>
              </w:rPr>
              <w:t>предупреждения недопущения нарушений</w:t>
            </w:r>
            <w:r w:rsidR="00DB225C" w:rsidRPr="004B4460">
              <w:rPr>
                <w:sz w:val="26"/>
                <w:szCs w:val="26"/>
              </w:rPr>
              <w:t xml:space="preserve"> Порядка в части использования справочных материалов, письменных заметок</w:t>
            </w:r>
            <w:r w:rsidR="005F0B91" w:rsidRPr="004B4460">
              <w:rPr>
                <w:sz w:val="26"/>
                <w:szCs w:val="26"/>
              </w:rPr>
              <w:t xml:space="preserve"> </w:t>
            </w:r>
            <w:r w:rsidR="005F0B91" w:rsidRPr="004B4460">
              <w:rPr>
                <w:b/>
                <w:sz w:val="26"/>
                <w:szCs w:val="26"/>
              </w:rPr>
              <w:t>запрещено</w:t>
            </w:r>
            <w:r w:rsidR="00DB225C" w:rsidRPr="004B4460">
              <w:rPr>
                <w:sz w:val="26"/>
                <w:szCs w:val="26"/>
              </w:rPr>
              <w:t>.</w:t>
            </w:r>
          </w:p>
        </w:tc>
        <w:tc>
          <w:tcPr>
            <w:tcW w:w="8397" w:type="dxa"/>
            <w:shd w:val="clear" w:color="auto" w:fill="auto"/>
          </w:tcPr>
          <w:p w:rsidR="00053B24" w:rsidRPr="004B4460" w:rsidRDefault="00FE4A4B" w:rsidP="006D0E52">
            <w:pPr>
              <w:jc w:val="both"/>
              <w:rPr>
                <w:sz w:val="26"/>
                <w:szCs w:val="26"/>
              </w:rPr>
            </w:pPr>
            <w:r w:rsidRPr="004B4460">
              <w:rPr>
                <w:sz w:val="26"/>
                <w:szCs w:val="26"/>
              </w:rPr>
              <w:t>На экзамене</w:t>
            </w:r>
            <w:r w:rsidR="00A053A6" w:rsidRPr="004B4460">
              <w:rPr>
                <w:sz w:val="26"/>
                <w:szCs w:val="26"/>
              </w:rPr>
              <w:t xml:space="preserve"> в а</w:t>
            </w:r>
            <w:r w:rsidRPr="004B4460">
              <w:rPr>
                <w:sz w:val="26"/>
                <w:szCs w:val="26"/>
              </w:rPr>
              <w:t>удиторию</w:t>
            </w:r>
            <w:r w:rsidR="00A053A6" w:rsidRPr="004B4460">
              <w:rPr>
                <w:sz w:val="26"/>
                <w:szCs w:val="26"/>
              </w:rPr>
              <w:t xml:space="preserve"> не д</w:t>
            </w:r>
            <w:r w:rsidRPr="004B4460">
              <w:rPr>
                <w:sz w:val="26"/>
                <w:szCs w:val="26"/>
              </w:rPr>
              <w:t>опускаются специалисты</w:t>
            </w:r>
            <w:r w:rsidR="00A053A6" w:rsidRPr="004B4460">
              <w:rPr>
                <w:sz w:val="26"/>
                <w:szCs w:val="26"/>
              </w:rPr>
              <w:t xml:space="preserve"> по г</w:t>
            </w:r>
            <w:r w:rsidRPr="004B4460">
              <w:rPr>
                <w:sz w:val="26"/>
                <w:szCs w:val="26"/>
              </w:rPr>
              <w:t>еографии. Проверку экзаменационных работ (заданий</w:t>
            </w:r>
            <w:r w:rsidR="00A053A6" w:rsidRPr="004B4460">
              <w:rPr>
                <w:sz w:val="26"/>
                <w:szCs w:val="26"/>
              </w:rPr>
              <w:t xml:space="preserve"> с р</w:t>
            </w:r>
            <w:r w:rsidRPr="004B4460">
              <w:rPr>
                <w:sz w:val="26"/>
                <w:szCs w:val="26"/>
              </w:rPr>
              <w:t xml:space="preserve">азвернутыми ответами) осуществляют </w:t>
            </w:r>
            <w:r w:rsidR="00824D1A" w:rsidRPr="004B4460">
              <w:rPr>
                <w:sz w:val="26"/>
                <w:szCs w:val="26"/>
              </w:rPr>
              <w:t>эксперты</w:t>
            </w:r>
            <w:r w:rsidRPr="004B4460">
              <w:rPr>
                <w:sz w:val="26"/>
                <w:szCs w:val="26"/>
              </w:rPr>
              <w:t>, прошедшие специальную подготовку</w:t>
            </w:r>
            <w:r w:rsidR="00A053A6" w:rsidRPr="004B4460">
              <w:rPr>
                <w:sz w:val="26"/>
                <w:szCs w:val="26"/>
              </w:rPr>
              <w:t xml:space="preserve"> по п</w:t>
            </w:r>
            <w:r w:rsidRPr="004B4460">
              <w:rPr>
                <w:sz w:val="26"/>
                <w:szCs w:val="26"/>
              </w:rPr>
              <w:t>роверке</w:t>
            </w:r>
            <w:r w:rsidR="00A053A6" w:rsidRPr="004B4460">
              <w:rPr>
                <w:sz w:val="26"/>
                <w:szCs w:val="26"/>
              </w:rPr>
              <w:t xml:space="preserve"> и о</w:t>
            </w:r>
            <w:r w:rsidRPr="004B4460">
              <w:rPr>
                <w:sz w:val="26"/>
                <w:szCs w:val="26"/>
              </w:rPr>
              <w:t>цениванию заданий</w:t>
            </w:r>
            <w:r w:rsidR="00A053A6" w:rsidRPr="004B4460">
              <w:rPr>
                <w:sz w:val="26"/>
                <w:szCs w:val="26"/>
              </w:rPr>
              <w:t xml:space="preserve"> с р</w:t>
            </w:r>
            <w:r w:rsidRPr="004B4460">
              <w:rPr>
                <w:sz w:val="26"/>
                <w:szCs w:val="26"/>
              </w:rPr>
              <w:t>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Обществознание</w:t>
            </w:r>
          </w:p>
        </w:tc>
        <w:tc>
          <w:tcPr>
            <w:tcW w:w="4644" w:type="dxa"/>
            <w:shd w:val="clear" w:color="auto" w:fill="auto"/>
          </w:tcPr>
          <w:p w:rsidR="00FE4A4B" w:rsidRPr="004B4460" w:rsidRDefault="00064078" w:rsidP="00E55D6B">
            <w:pPr>
              <w:jc w:val="both"/>
              <w:rPr>
                <w:sz w:val="26"/>
                <w:szCs w:val="26"/>
              </w:rPr>
            </w:pPr>
            <w:r w:rsidRPr="004B4460">
              <w:rPr>
                <w:sz w:val="26"/>
                <w:szCs w:val="26"/>
              </w:rPr>
              <w:t>Средства обучения и воспитания не используются</w:t>
            </w:r>
          </w:p>
        </w:tc>
        <w:tc>
          <w:tcPr>
            <w:tcW w:w="8397" w:type="dxa"/>
            <w:shd w:val="clear" w:color="auto" w:fill="auto"/>
          </w:tcPr>
          <w:p w:rsidR="00053B24" w:rsidRPr="004B4460" w:rsidRDefault="00FE4A4B" w:rsidP="00E55D6B">
            <w:pPr>
              <w:ind w:firstLine="17"/>
              <w:jc w:val="both"/>
              <w:rPr>
                <w:sz w:val="26"/>
                <w:szCs w:val="26"/>
              </w:rPr>
            </w:pPr>
            <w:r w:rsidRPr="004B4460">
              <w:rPr>
                <w:sz w:val="26"/>
                <w:szCs w:val="26"/>
              </w:rPr>
              <w:t>На экзамене</w:t>
            </w:r>
            <w:r w:rsidR="00A053A6" w:rsidRPr="004B4460">
              <w:rPr>
                <w:sz w:val="26"/>
                <w:szCs w:val="26"/>
              </w:rPr>
              <w:t xml:space="preserve"> в а</w:t>
            </w:r>
            <w:r w:rsidRPr="004B4460">
              <w:rPr>
                <w:sz w:val="26"/>
                <w:szCs w:val="26"/>
              </w:rPr>
              <w:t>удиторию</w:t>
            </w:r>
            <w:r w:rsidR="00A053A6" w:rsidRPr="004B4460">
              <w:rPr>
                <w:sz w:val="26"/>
                <w:szCs w:val="26"/>
              </w:rPr>
              <w:t xml:space="preserve"> не д</w:t>
            </w:r>
            <w:r w:rsidRPr="004B4460">
              <w:rPr>
                <w:sz w:val="26"/>
                <w:szCs w:val="26"/>
              </w:rPr>
              <w:t>опускаются специалисты</w:t>
            </w:r>
            <w:r w:rsidR="00A053A6" w:rsidRPr="004B4460">
              <w:rPr>
                <w:sz w:val="26"/>
                <w:szCs w:val="26"/>
              </w:rPr>
              <w:t xml:space="preserve"> по </w:t>
            </w:r>
            <w:r w:rsidR="00E55D6B" w:rsidRPr="004B4460">
              <w:rPr>
                <w:sz w:val="26"/>
                <w:szCs w:val="26"/>
              </w:rPr>
              <w:t xml:space="preserve">истории </w:t>
            </w:r>
            <w:r w:rsidR="00BB6E0C" w:rsidRPr="004B4460">
              <w:rPr>
                <w:sz w:val="26"/>
                <w:szCs w:val="26"/>
              </w:rPr>
              <w:t>и обществознанию</w:t>
            </w:r>
            <w:r w:rsidRPr="004B4460">
              <w:rPr>
                <w:sz w:val="26"/>
                <w:szCs w:val="26"/>
              </w:rPr>
              <w:t xml:space="preserve">. </w:t>
            </w:r>
          </w:p>
          <w:p w:rsidR="00053B24" w:rsidRPr="004B4460" w:rsidRDefault="00FE4A4B" w:rsidP="00E55D6B">
            <w:pPr>
              <w:ind w:firstLine="17"/>
              <w:jc w:val="both"/>
              <w:rPr>
                <w:sz w:val="26"/>
                <w:szCs w:val="26"/>
              </w:rPr>
            </w:pPr>
            <w:r w:rsidRPr="004B4460">
              <w:rPr>
                <w:sz w:val="26"/>
                <w:szCs w:val="26"/>
              </w:rPr>
              <w:t>Проверку экзаменационных работ (заданий</w:t>
            </w:r>
            <w:r w:rsidR="00A053A6" w:rsidRPr="004B4460">
              <w:rPr>
                <w:sz w:val="26"/>
                <w:szCs w:val="26"/>
              </w:rPr>
              <w:t xml:space="preserve"> с р</w:t>
            </w:r>
            <w:r w:rsidRPr="004B4460">
              <w:rPr>
                <w:sz w:val="26"/>
                <w:szCs w:val="26"/>
              </w:rPr>
              <w:t xml:space="preserve">азвернутым ответом) осуществляют </w:t>
            </w:r>
            <w:r w:rsidR="00824D1A" w:rsidRPr="004B4460">
              <w:rPr>
                <w:sz w:val="26"/>
                <w:szCs w:val="26"/>
              </w:rPr>
              <w:t>эксперты, прошедшие специальную подготовку по проверке и оцениванию заданий с развернутыми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Биология</w:t>
            </w:r>
          </w:p>
        </w:tc>
        <w:tc>
          <w:tcPr>
            <w:tcW w:w="4644" w:type="dxa"/>
            <w:shd w:val="clear" w:color="auto" w:fill="auto"/>
          </w:tcPr>
          <w:p w:rsidR="00064078" w:rsidRPr="004B4460" w:rsidRDefault="00064078" w:rsidP="00064078">
            <w:pPr>
              <w:autoSpaceDE w:val="0"/>
              <w:autoSpaceDN w:val="0"/>
              <w:adjustRightInd w:val="0"/>
              <w:jc w:val="both"/>
              <w:rPr>
                <w:rFonts w:eastAsia="Calibri"/>
                <w:sz w:val="26"/>
                <w:szCs w:val="26"/>
              </w:rPr>
            </w:pPr>
            <w:r w:rsidRPr="004B4460">
              <w:rPr>
                <w:rFonts w:eastAsia="Calibri"/>
                <w:sz w:val="26"/>
                <w:szCs w:val="26"/>
              </w:rPr>
              <w:t xml:space="preserve">Линейка для проведения измерений при выполнении заданий с рисунками; </w:t>
            </w:r>
          </w:p>
          <w:p w:rsidR="00064078" w:rsidRPr="004B4460" w:rsidRDefault="00064078" w:rsidP="00064078">
            <w:pPr>
              <w:autoSpaceDE w:val="0"/>
              <w:autoSpaceDN w:val="0"/>
              <w:adjustRightInd w:val="0"/>
              <w:jc w:val="both"/>
              <w:rPr>
                <w:rFonts w:eastAsia="Calibri"/>
                <w:sz w:val="26"/>
                <w:szCs w:val="26"/>
              </w:rPr>
            </w:pPr>
            <w:r w:rsidRPr="004B4460">
              <w:rPr>
                <w:rFonts w:eastAsia="Calibri"/>
                <w:sz w:val="26"/>
                <w:szCs w:val="26"/>
              </w:rPr>
              <w:t>непрограммируемый калькулятор.</w:t>
            </w:r>
          </w:p>
          <w:p w:rsidR="00FE4A4B" w:rsidRPr="004B4460" w:rsidRDefault="00FE4A4B" w:rsidP="00E55D6B">
            <w:pPr>
              <w:jc w:val="both"/>
              <w:rPr>
                <w:noProof/>
                <w:sz w:val="26"/>
                <w:szCs w:val="26"/>
              </w:rPr>
            </w:pPr>
          </w:p>
        </w:tc>
        <w:tc>
          <w:tcPr>
            <w:tcW w:w="8397" w:type="dxa"/>
            <w:shd w:val="clear" w:color="auto" w:fill="auto"/>
          </w:tcPr>
          <w:p w:rsidR="00053B24" w:rsidRPr="004B4460" w:rsidRDefault="00FE4A4B" w:rsidP="00E55D6B">
            <w:pPr>
              <w:ind w:firstLine="17"/>
              <w:jc w:val="both"/>
              <w:rPr>
                <w:sz w:val="26"/>
                <w:szCs w:val="26"/>
              </w:rPr>
            </w:pPr>
            <w:r w:rsidRPr="004B4460">
              <w:rPr>
                <w:sz w:val="26"/>
                <w:szCs w:val="26"/>
              </w:rPr>
              <w:t>На экзамене</w:t>
            </w:r>
            <w:r w:rsidR="00A053A6" w:rsidRPr="004B4460">
              <w:rPr>
                <w:sz w:val="26"/>
                <w:szCs w:val="26"/>
              </w:rPr>
              <w:t xml:space="preserve"> в а</w:t>
            </w:r>
            <w:r w:rsidRPr="004B4460">
              <w:rPr>
                <w:sz w:val="26"/>
                <w:szCs w:val="26"/>
              </w:rPr>
              <w:t>удиторию</w:t>
            </w:r>
            <w:r w:rsidR="00A053A6" w:rsidRPr="004B4460">
              <w:rPr>
                <w:sz w:val="26"/>
                <w:szCs w:val="26"/>
              </w:rPr>
              <w:t xml:space="preserve"> не д</w:t>
            </w:r>
            <w:r w:rsidRPr="004B4460">
              <w:rPr>
                <w:sz w:val="26"/>
                <w:szCs w:val="26"/>
              </w:rPr>
              <w:t>опускаются специалисты</w:t>
            </w:r>
            <w:r w:rsidR="00A053A6" w:rsidRPr="004B4460">
              <w:rPr>
                <w:sz w:val="26"/>
                <w:szCs w:val="26"/>
              </w:rPr>
              <w:t xml:space="preserve"> по б</w:t>
            </w:r>
            <w:r w:rsidRPr="004B4460">
              <w:rPr>
                <w:sz w:val="26"/>
                <w:szCs w:val="26"/>
              </w:rPr>
              <w:t>иологии.</w:t>
            </w:r>
          </w:p>
          <w:p w:rsidR="00053B24" w:rsidRPr="004B4460" w:rsidRDefault="00FE4A4B" w:rsidP="00E55D6B">
            <w:pPr>
              <w:ind w:firstLine="17"/>
              <w:jc w:val="both"/>
              <w:rPr>
                <w:sz w:val="26"/>
                <w:szCs w:val="26"/>
              </w:rPr>
            </w:pPr>
            <w:r w:rsidRPr="004B4460">
              <w:rPr>
                <w:sz w:val="26"/>
                <w:szCs w:val="26"/>
              </w:rPr>
              <w:t>Проверку экзаменационных работ (заданий</w:t>
            </w:r>
            <w:r w:rsidR="00A053A6" w:rsidRPr="004B4460">
              <w:rPr>
                <w:sz w:val="26"/>
                <w:szCs w:val="26"/>
              </w:rPr>
              <w:t xml:space="preserve"> с р</w:t>
            </w:r>
            <w:r w:rsidRPr="004B4460">
              <w:rPr>
                <w:sz w:val="26"/>
                <w:szCs w:val="26"/>
              </w:rPr>
              <w:t xml:space="preserve">азвернутым ответом) осуществляют </w:t>
            </w:r>
            <w:r w:rsidR="00824D1A" w:rsidRPr="004B4460">
              <w:rPr>
                <w:sz w:val="26"/>
                <w:szCs w:val="26"/>
              </w:rPr>
              <w:t>эксперты, прошедшие специальную подготовку по проверке и оцениванию заданий с развернутыми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Химия</w:t>
            </w:r>
          </w:p>
        </w:tc>
        <w:tc>
          <w:tcPr>
            <w:tcW w:w="4644" w:type="dxa"/>
            <w:shd w:val="clear" w:color="auto" w:fill="auto"/>
          </w:tcPr>
          <w:p w:rsidR="00976566" w:rsidRPr="004B4460" w:rsidRDefault="00064078" w:rsidP="00976566">
            <w:pPr>
              <w:jc w:val="both"/>
              <w:rPr>
                <w:rFonts w:eastAsia="Calibri"/>
                <w:sz w:val="26"/>
                <w:szCs w:val="26"/>
              </w:rPr>
            </w:pPr>
            <w:r w:rsidRPr="004B4460">
              <w:rPr>
                <w:rFonts w:eastAsia="Calibri"/>
                <w:sz w:val="26"/>
                <w:szCs w:val="26"/>
              </w:rPr>
              <w:t>Непрограммируемый калькулятор; лабораторное оборудование для проведения химических опытов</w:t>
            </w:r>
            <w:r w:rsidR="007027BE" w:rsidRPr="004B4460">
              <w:rPr>
                <w:rFonts w:eastAsia="Calibri"/>
                <w:sz w:val="26"/>
                <w:szCs w:val="26"/>
              </w:rPr>
              <w:t xml:space="preserve"> </w:t>
            </w:r>
          </w:p>
          <w:p w:rsidR="00064078" w:rsidRPr="004B4460" w:rsidRDefault="007027BE" w:rsidP="00976566">
            <w:pPr>
              <w:jc w:val="both"/>
              <w:rPr>
                <w:rFonts w:eastAsia="Calibri"/>
                <w:sz w:val="26"/>
                <w:szCs w:val="26"/>
              </w:rPr>
            </w:pPr>
            <w:r w:rsidRPr="004B4460">
              <w:rPr>
                <w:rFonts w:eastAsia="Calibri"/>
                <w:sz w:val="26"/>
                <w:szCs w:val="26"/>
              </w:rPr>
              <w:t>(</w:t>
            </w:r>
            <w:r w:rsidRPr="004B4460">
              <w:rPr>
                <w:sz w:val="26"/>
                <w:szCs w:val="26"/>
              </w:rPr>
              <w:t>Комплекты стандартизированного лабораторного оборудования и реактивов для проведения</w:t>
            </w:r>
            <w:r w:rsidR="003914C1" w:rsidRPr="004B4460">
              <w:rPr>
                <w:sz w:val="26"/>
                <w:szCs w:val="26"/>
              </w:rPr>
              <w:t xml:space="preserve"> химического эксперимента</w:t>
            </w:r>
            <w:r w:rsidRPr="004B4460">
              <w:rPr>
                <w:sz w:val="26"/>
                <w:szCs w:val="26"/>
              </w:rPr>
              <w:t>)</w:t>
            </w:r>
            <w:r w:rsidRPr="004B4460">
              <w:rPr>
                <w:rFonts w:eastAsia="Calibri"/>
                <w:sz w:val="26"/>
                <w:szCs w:val="26"/>
              </w:rPr>
              <w:t xml:space="preserve">, </w:t>
            </w:r>
            <w:r w:rsidR="00064078" w:rsidRPr="004B4460">
              <w:rPr>
                <w:rFonts w:eastAsia="Calibri"/>
                <w:sz w:val="26"/>
                <w:szCs w:val="26"/>
              </w:rPr>
              <w:t>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rsidR="00053B24" w:rsidRPr="004B4460" w:rsidRDefault="00064078" w:rsidP="00BF2404">
            <w:pPr>
              <w:jc w:val="both"/>
              <w:rPr>
                <w:sz w:val="26"/>
                <w:szCs w:val="26"/>
              </w:rPr>
            </w:pPr>
            <w:r w:rsidRPr="004B4460">
              <w:rPr>
                <w:sz w:val="26"/>
                <w:szCs w:val="26"/>
              </w:rPr>
              <w:t xml:space="preserve"> </w:t>
            </w:r>
          </w:p>
          <w:p w:rsidR="00053B24" w:rsidRPr="004B4460" w:rsidRDefault="00053B24" w:rsidP="008D6FBF">
            <w:pPr>
              <w:jc w:val="both"/>
              <w:rPr>
                <w:sz w:val="26"/>
                <w:szCs w:val="26"/>
              </w:rPr>
            </w:pPr>
          </w:p>
          <w:p w:rsidR="00250712" w:rsidRPr="004B4460" w:rsidRDefault="00250712" w:rsidP="008D6FBF">
            <w:pPr>
              <w:jc w:val="both"/>
              <w:rPr>
                <w:sz w:val="26"/>
                <w:szCs w:val="26"/>
              </w:rPr>
            </w:pPr>
            <w:r w:rsidRPr="004B4460">
              <w:rPr>
                <w:sz w:val="26"/>
                <w:szCs w:val="26"/>
              </w:rPr>
              <w:t>Экзамен проводится в кабинетах химии. При необходимости можно использовать другие кабинеты, отвечающие требованиям СанПиН к кабинетам химии.</w:t>
            </w:r>
          </w:p>
          <w:p w:rsidR="003C2445" w:rsidRPr="004B4460" w:rsidRDefault="003C2445" w:rsidP="008D6FBF">
            <w:pPr>
              <w:jc w:val="both"/>
              <w:rPr>
                <w:sz w:val="26"/>
                <w:szCs w:val="26"/>
              </w:rPr>
            </w:pPr>
          </w:p>
          <w:p w:rsidR="003C2445" w:rsidRPr="004B4460" w:rsidRDefault="003C2445" w:rsidP="003C2445">
            <w:pPr>
              <w:jc w:val="both"/>
              <w:rPr>
                <w:sz w:val="26"/>
                <w:szCs w:val="26"/>
              </w:rPr>
            </w:pPr>
            <w:r w:rsidRPr="004B4460">
              <w:rPr>
                <w:sz w:val="26"/>
                <w:szCs w:val="26"/>
              </w:rPr>
              <w:t>Полный перечень материалов и оборудов</w:t>
            </w:r>
            <w:r w:rsidR="00872ED5" w:rsidRPr="004B4460">
              <w:rPr>
                <w:sz w:val="26"/>
                <w:szCs w:val="26"/>
              </w:rPr>
              <w:t>ания приведен в Приложении 2 к </w:t>
            </w:r>
            <w:r w:rsidRPr="004B4460">
              <w:rPr>
                <w:sz w:val="26"/>
                <w:szCs w:val="26"/>
              </w:rPr>
              <w:t xml:space="preserve">Спецификации КИМ для проведения в 2020 году ОГЭ по химии </w:t>
            </w:r>
          </w:p>
          <w:p w:rsidR="003C2445" w:rsidRPr="004B4460" w:rsidRDefault="003C2445" w:rsidP="008D6FBF">
            <w:pPr>
              <w:jc w:val="both"/>
              <w:rPr>
                <w:sz w:val="26"/>
                <w:szCs w:val="26"/>
              </w:rPr>
            </w:pPr>
          </w:p>
        </w:tc>
        <w:tc>
          <w:tcPr>
            <w:tcW w:w="8397" w:type="dxa"/>
            <w:shd w:val="clear" w:color="auto" w:fill="auto"/>
          </w:tcPr>
          <w:p w:rsidR="00116F0F" w:rsidRPr="004B4460" w:rsidRDefault="00116F0F" w:rsidP="00116F0F">
            <w:pPr>
              <w:autoSpaceDE w:val="0"/>
              <w:autoSpaceDN w:val="0"/>
              <w:adjustRightInd w:val="0"/>
              <w:jc w:val="both"/>
              <w:rPr>
                <w:rFonts w:eastAsia="TimesNewRoman"/>
                <w:sz w:val="26"/>
                <w:szCs w:val="26"/>
              </w:rPr>
            </w:pPr>
            <w:r w:rsidRPr="004B4460">
              <w:rPr>
                <w:rFonts w:eastAsia="TimesNewRoman"/>
                <w:sz w:val="26"/>
                <w:szCs w:val="26"/>
              </w:rPr>
              <w:t>Проведение лабораторных опытов при выполнении задания 24 осуществляется в условиях химической лаборатории, оборудование которой должно отвечать требованиям СанПиН к кабинетам химии.</w:t>
            </w:r>
          </w:p>
          <w:p w:rsidR="00116F0F" w:rsidRPr="004B4460" w:rsidRDefault="00116F0F" w:rsidP="00116F0F">
            <w:pPr>
              <w:jc w:val="both"/>
              <w:rPr>
                <w:rFonts w:eastAsia="TimesNewRoman"/>
                <w:sz w:val="26"/>
                <w:szCs w:val="26"/>
              </w:rPr>
            </w:pPr>
            <w:r w:rsidRPr="004B4460">
              <w:rPr>
                <w:rFonts w:eastAsia="TimesNewRoman"/>
                <w:sz w:val="26"/>
                <w:szCs w:val="26"/>
              </w:rPr>
              <w:t xml:space="preserve">Перед началом выполнения заданий экзаменационной работы </w:t>
            </w:r>
            <w:r w:rsidR="00E565AB" w:rsidRPr="004B4460">
              <w:rPr>
                <w:rFonts w:eastAsia="TimesNewRoman"/>
                <w:sz w:val="26"/>
                <w:szCs w:val="26"/>
              </w:rPr>
              <w:t>специалист по проведению инструктажа и обеспечению лабораторных работ</w:t>
            </w:r>
            <w:r w:rsidRPr="004B4460">
              <w:rPr>
                <w:rFonts w:eastAsia="TimesNewRoman"/>
                <w:sz w:val="26"/>
                <w:szCs w:val="26"/>
              </w:rPr>
              <w:t xml:space="preserve"> проводит инструктаж участников экзамена по технике безопасности при обращении с лабораторным оборудованием и реактивами под подпись каждого участника экзамена. К выполнению задания 24 не допускаются участники экзамена, не прошедшие инструктаж по технике безопасности. </w:t>
            </w:r>
          </w:p>
          <w:p w:rsidR="00116F0F" w:rsidRPr="004B4460" w:rsidRDefault="00FE4A4B" w:rsidP="00E55D6B">
            <w:pPr>
              <w:autoSpaceDE w:val="0"/>
              <w:autoSpaceDN w:val="0"/>
              <w:adjustRightInd w:val="0"/>
              <w:ind w:firstLine="17"/>
              <w:jc w:val="both"/>
              <w:rPr>
                <w:sz w:val="26"/>
                <w:szCs w:val="26"/>
              </w:rPr>
            </w:pPr>
            <w:r w:rsidRPr="004B4460">
              <w:rPr>
                <w:sz w:val="26"/>
                <w:szCs w:val="26"/>
              </w:rPr>
              <w:t xml:space="preserve">При проведении </w:t>
            </w:r>
            <w:r w:rsidR="005F0B91" w:rsidRPr="004B4460">
              <w:rPr>
                <w:sz w:val="26"/>
                <w:szCs w:val="26"/>
              </w:rPr>
              <w:t xml:space="preserve">химического эксперимента </w:t>
            </w:r>
            <w:r w:rsidRPr="004B4460">
              <w:rPr>
                <w:sz w:val="26"/>
                <w:szCs w:val="26"/>
              </w:rPr>
              <w:t>подготовку</w:t>
            </w:r>
            <w:r w:rsidR="00A053A6" w:rsidRPr="004B4460">
              <w:rPr>
                <w:sz w:val="26"/>
                <w:szCs w:val="26"/>
              </w:rPr>
              <w:t xml:space="preserve"> и в</w:t>
            </w:r>
            <w:r w:rsidRPr="004B4460">
              <w:rPr>
                <w:sz w:val="26"/>
                <w:szCs w:val="26"/>
              </w:rPr>
              <w:t>ыдачу лабораторных комплектов осуществляют специалисты</w:t>
            </w:r>
            <w:r w:rsidR="00D62678" w:rsidRPr="004B4460">
              <w:rPr>
                <w:sz w:val="26"/>
                <w:szCs w:val="26"/>
              </w:rPr>
              <w:t xml:space="preserve"> по обеспечению лабораторных работ</w:t>
            </w:r>
            <w:r w:rsidR="00835580" w:rsidRPr="004B4460">
              <w:rPr>
                <w:sz w:val="26"/>
                <w:szCs w:val="26"/>
              </w:rPr>
              <w:t>, прошедшие соответствующую подготовку.</w:t>
            </w:r>
            <w:r w:rsidRPr="004B4460">
              <w:rPr>
                <w:sz w:val="26"/>
                <w:szCs w:val="26"/>
              </w:rPr>
              <w:t xml:space="preserve"> </w:t>
            </w:r>
          </w:p>
          <w:p w:rsidR="00116F0F" w:rsidRPr="004B4460" w:rsidRDefault="00116F0F" w:rsidP="00116F0F">
            <w:pPr>
              <w:jc w:val="both"/>
              <w:rPr>
                <w:rFonts w:eastAsia="TimesNewRoman"/>
                <w:sz w:val="26"/>
                <w:szCs w:val="26"/>
              </w:rPr>
            </w:pPr>
            <w:r w:rsidRPr="004B4460">
              <w:rPr>
                <w:rFonts w:eastAsia="TimesNewRoman"/>
                <w:sz w:val="26"/>
                <w:szCs w:val="26"/>
              </w:rPr>
              <w:t>На экзамене в каждой аудитории присутствуют два эксперта</w:t>
            </w:r>
            <w:r w:rsidR="00E565AB" w:rsidRPr="004B4460">
              <w:rPr>
                <w:rFonts w:eastAsia="TimesNewRoman"/>
                <w:sz w:val="26"/>
                <w:szCs w:val="26"/>
              </w:rPr>
              <w:t>,</w:t>
            </w:r>
            <w:r w:rsidR="00E565AB" w:rsidRPr="004B4460">
              <w:rPr>
                <w:sz w:val="28"/>
                <w:szCs w:val="28"/>
              </w:rPr>
              <w:t xml:space="preserve"> </w:t>
            </w:r>
            <w:r w:rsidR="00E565AB" w:rsidRPr="004B4460">
              <w:rPr>
                <w:sz w:val="26"/>
                <w:szCs w:val="26"/>
              </w:rPr>
              <w:t>оценивающих выполнение лабораторных работ</w:t>
            </w:r>
            <w:r w:rsidR="00E565AB" w:rsidRPr="004B4460">
              <w:rPr>
                <w:rFonts w:eastAsia="TimesNewRoman"/>
                <w:sz w:val="26"/>
                <w:szCs w:val="26"/>
              </w:rPr>
              <w:t xml:space="preserve"> (</w:t>
            </w:r>
            <w:r w:rsidRPr="004B4460">
              <w:rPr>
                <w:rFonts w:eastAsia="TimesNewRoman"/>
                <w:sz w:val="26"/>
                <w:szCs w:val="26"/>
              </w:rPr>
              <w:t>задания 24</w:t>
            </w:r>
            <w:r w:rsidR="00E565AB" w:rsidRPr="004B4460">
              <w:rPr>
                <w:rFonts w:eastAsia="TimesNewRoman"/>
                <w:sz w:val="26"/>
                <w:szCs w:val="26"/>
              </w:rPr>
              <w:t>)</w:t>
            </w:r>
            <w:r w:rsidRPr="004B4460">
              <w:rPr>
                <w:rFonts w:eastAsia="TimesNewRoman"/>
                <w:sz w:val="26"/>
                <w:szCs w:val="26"/>
              </w:rPr>
              <w:t>.</w:t>
            </w:r>
          </w:p>
          <w:p w:rsidR="00053B24" w:rsidRPr="004B4460" w:rsidRDefault="00FE4A4B" w:rsidP="00E55D6B">
            <w:pPr>
              <w:ind w:firstLine="17"/>
              <w:jc w:val="both"/>
              <w:rPr>
                <w:sz w:val="26"/>
                <w:szCs w:val="26"/>
              </w:rPr>
            </w:pPr>
            <w:r w:rsidRPr="004B4460">
              <w:rPr>
                <w:sz w:val="26"/>
                <w:szCs w:val="26"/>
              </w:rPr>
              <w:t>Проверку экзаменационных работ (заданий</w:t>
            </w:r>
            <w:r w:rsidR="00A053A6" w:rsidRPr="004B4460">
              <w:rPr>
                <w:sz w:val="26"/>
                <w:szCs w:val="26"/>
              </w:rPr>
              <w:t xml:space="preserve"> с р</w:t>
            </w:r>
            <w:r w:rsidRPr="004B4460">
              <w:rPr>
                <w:sz w:val="26"/>
                <w:szCs w:val="26"/>
              </w:rPr>
              <w:t>азвернутым ответом) осуществляют эксперты</w:t>
            </w:r>
            <w:r w:rsidR="00824D1A" w:rsidRPr="004B4460">
              <w:rPr>
                <w:sz w:val="26"/>
                <w:szCs w:val="26"/>
              </w:rPr>
              <w:t>, прошедшие специальную подготовку по проверке и оцениванию заданий с развернутыми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Физика</w:t>
            </w:r>
          </w:p>
        </w:tc>
        <w:tc>
          <w:tcPr>
            <w:tcW w:w="4644" w:type="dxa"/>
            <w:shd w:val="clear" w:color="auto" w:fill="auto"/>
          </w:tcPr>
          <w:p w:rsidR="00BF2404" w:rsidRPr="004B4460" w:rsidRDefault="00BF2404" w:rsidP="00E55D6B">
            <w:pPr>
              <w:jc w:val="both"/>
              <w:rPr>
                <w:sz w:val="26"/>
                <w:szCs w:val="26"/>
              </w:rPr>
            </w:pPr>
            <w:r w:rsidRPr="004B4460">
              <w:rPr>
                <w:sz w:val="26"/>
                <w:szCs w:val="26"/>
              </w:rPr>
              <w:t>Линейка для построения графиков, оптических и электрических схем; непрограммируемый калькулятор; лабораторное оборудование для выполнения экспериментального задания по проведению измерения физических величин.</w:t>
            </w:r>
          </w:p>
          <w:p w:rsidR="00BF2404" w:rsidRPr="004B4460" w:rsidRDefault="00BF2404" w:rsidP="00E55D6B">
            <w:pPr>
              <w:jc w:val="both"/>
              <w:rPr>
                <w:sz w:val="26"/>
                <w:szCs w:val="26"/>
              </w:rPr>
            </w:pPr>
          </w:p>
          <w:p w:rsidR="00BF2404" w:rsidRPr="004B4460" w:rsidRDefault="00BF2404" w:rsidP="00E55D6B">
            <w:pPr>
              <w:jc w:val="both"/>
              <w:rPr>
                <w:sz w:val="26"/>
                <w:szCs w:val="26"/>
              </w:rPr>
            </w:pPr>
          </w:p>
          <w:p w:rsidR="00BF2404" w:rsidRPr="004B4460" w:rsidRDefault="00BF2404" w:rsidP="00E55D6B">
            <w:pPr>
              <w:jc w:val="both"/>
              <w:rPr>
                <w:sz w:val="26"/>
                <w:szCs w:val="26"/>
              </w:rPr>
            </w:pPr>
          </w:p>
          <w:p w:rsidR="00053B24" w:rsidRPr="004B4460" w:rsidRDefault="00FE4A4B" w:rsidP="00E55D6B">
            <w:pPr>
              <w:jc w:val="both"/>
              <w:rPr>
                <w:sz w:val="26"/>
                <w:szCs w:val="26"/>
              </w:rPr>
            </w:pPr>
            <w:r w:rsidRPr="004B4460">
              <w:rPr>
                <w:sz w:val="26"/>
                <w:szCs w:val="26"/>
              </w:rPr>
              <w:t>Полный перечень материалов</w:t>
            </w:r>
            <w:r w:rsidR="00A053A6" w:rsidRPr="004B4460">
              <w:rPr>
                <w:sz w:val="26"/>
                <w:szCs w:val="26"/>
              </w:rPr>
              <w:t xml:space="preserve"> и о</w:t>
            </w:r>
            <w:r w:rsidRPr="004B4460">
              <w:rPr>
                <w:sz w:val="26"/>
                <w:szCs w:val="26"/>
              </w:rPr>
              <w:t>борудования приведен</w:t>
            </w:r>
            <w:r w:rsidR="00A053A6" w:rsidRPr="004B4460">
              <w:rPr>
                <w:sz w:val="26"/>
                <w:szCs w:val="26"/>
              </w:rPr>
              <w:t xml:space="preserve"> в П</w:t>
            </w:r>
            <w:r w:rsidRPr="004B4460">
              <w:rPr>
                <w:sz w:val="26"/>
                <w:szCs w:val="26"/>
              </w:rPr>
              <w:t>риложении 2</w:t>
            </w:r>
            <w:r w:rsidR="00A053A6" w:rsidRPr="004B4460">
              <w:rPr>
                <w:sz w:val="26"/>
                <w:szCs w:val="26"/>
              </w:rPr>
              <w:t xml:space="preserve"> к </w:t>
            </w:r>
            <w:r w:rsidRPr="004B4460">
              <w:rPr>
                <w:sz w:val="26"/>
                <w:szCs w:val="26"/>
              </w:rPr>
              <w:t xml:space="preserve"> </w:t>
            </w:r>
            <w:r w:rsidR="00D62678" w:rsidRPr="004B4460">
              <w:rPr>
                <w:sz w:val="26"/>
                <w:szCs w:val="26"/>
              </w:rPr>
              <w:t xml:space="preserve">Спецификации </w:t>
            </w:r>
            <w:r w:rsidRPr="004B4460">
              <w:rPr>
                <w:sz w:val="26"/>
                <w:szCs w:val="26"/>
              </w:rPr>
              <w:t xml:space="preserve">КИМ для проведения в </w:t>
            </w:r>
            <w:r w:rsidR="005F0B91" w:rsidRPr="004B4460">
              <w:rPr>
                <w:sz w:val="26"/>
                <w:szCs w:val="26"/>
              </w:rPr>
              <w:t xml:space="preserve">2020 </w:t>
            </w:r>
            <w:r w:rsidRPr="004B4460">
              <w:rPr>
                <w:sz w:val="26"/>
                <w:szCs w:val="26"/>
              </w:rPr>
              <w:t>году ОГЭ</w:t>
            </w:r>
            <w:r w:rsidR="00A053A6" w:rsidRPr="004B4460">
              <w:rPr>
                <w:sz w:val="26"/>
                <w:szCs w:val="26"/>
              </w:rPr>
              <w:t xml:space="preserve"> по ф</w:t>
            </w:r>
            <w:r w:rsidRPr="004B4460">
              <w:rPr>
                <w:sz w:val="26"/>
                <w:szCs w:val="26"/>
              </w:rPr>
              <w:t xml:space="preserve">изике </w:t>
            </w:r>
          </w:p>
          <w:p w:rsidR="00FE4A4B" w:rsidRPr="004B4460" w:rsidRDefault="00FE4A4B" w:rsidP="00E55D6B">
            <w:pPr>
              <w:jc w:val="both"/>
              <w:rPr>
                <w:sz w:val="26"/>
                <w:szCs w:val="26"/>
              </w:rPr>
            </w:pPr>
          </w:p>
        </w:tc>
        <w:tc>
          <w:tcPr>
            <w:tcW w:w="8397" w:type="dxa"/>
            <w:shd w:val="clear" w:color="auto" w:fill="auto"/>
          </w:tcPr>
          <w:p w:rsidR="00053B24" w:rsidRPr="004B4460" w:rsidRDefault="00FE4A4B" w:rsidP="00E55D6B">
            <w:pPr>
              <w:ind w:firstLine="17"/>
              <w:jc w:val="both"/>
              <w:rPr>
                <w:sz w:val="26"/>
                <w:szCs w:val="26"/>
              </w:rPr>
            </w:pPr>
            <w:r w:rsidRPr="004B4460">
              <w:rPr>
                <w:sz w:val="26"/>
                <w:szCs w:val="26"/>
              </w:rPr>
              <w:t>Экзамен проводится</w:t>
            </w:r>
            <w:r w:rsidR="00A053A6" w:rsidRPr="004B4460">
              <w:rPr>
                <w:sz w:val="26"/>
                <w:szCs w:val="26"/>
              </w:rPr>
              <w:t xml:space="preserve"> в </w:t>
            </w:r>
            <w:r w:rsidR="00D62678" w:rsidRPr="004B4460">
              <w:rPr>
                <w:sz w:val="26"/>
                <w:szCs w:val="26"/>
              </w:rPr>
              <w:t xml:space="preserve">кабинете </w:t>
            </w:r>
            <w:r w:rsidRPr="004B4460">
              <w:rPr>
                <w:sz w:val="26"/>
                <w:szCs w:val="26"/>
              </w:rPr>
              <w:t xml:space="preserve">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4D2352" w:rsidRPr="004B4460" w:rsidRDefault="004D2352" w:rsidP="0095347C">
            <w:pPr>
              <w:autoSpaceDE w:val="0"/>
              <w:autoSpaceDN w:val="0"/>
              <w:adjustRightInd w:val="0"/>
              <w:jc w:val="both"/>
              <w:rPr>
                <w:rFonts w:eastAsia="TimesNewRoman"/>
                <w:sz w:val="26"/>
                <w:szCs w:val="26"/>
              </w:rPr>
            </w:pPr>
            <w:r w:rsidRPr="004B4460">
              <w:rPr>
                <w:rFonts w:eastAsia="TimesNewRoman"/>
                <w:sz w:val="26"/>
                <w:szCs w:val="26"/>
              </w:rPr>
              <w:t>На экзамене в каждой аудитории присутствует специалист по</w:t>
            </w:r>
            <w:r w:rsidR="0095347C" w:rsidRPr="004B4460">
              <w:rPr>
                <w:rFonts w:eastAsia="TimesNewRoman"/>
                <w:sz w:val="26"/>
                <w:szCs w:val="26"/>
              </w:rPr>
              <w:t xml:space="preserve"> </w:t>
            </w:r>
            <w:r w:rsidRPr="004B4460">
              <w:rPr>
                <w:rFonts w:eastAsia="TimesNewRoman"/>
                <w:sz w:val="26"/>
                <w:szCs w:val="26"/>
              </w:rPr>
              <w:t xml:space="preserve">проведению инструктажа и обеспечению лабораторных работ, </w:t>
            </w:r>
            <w:r w:rsidR="00EE477A" w:rsidRPr="004B4460">
              <w:rPr>
                <w:rFonts w:eastAsia="TimesNewRoman"/>
                <w:sz w:val="26"/>
                <w:szCs w:val="26"/>
              </w:rPr>
              <w:t xml:space="preserve">прошедший соответствующую подготовку, </w:t>
            </w:r>
            <w:r w:rsidRPr="004B4460">
              <w:rPr>
                <w:rFonts w:eastAsia="TimesNewRoman"/>
                <w:sz w:val="26"/>
                <w:szCs w:val="26"/>
              </w:rPr>
              <w:t>который</w:t>
            </w:r>
            <w:r w:rsidR="0095347C" w:rsidRPr="004B4460">
              <w:rPr>
                <w:rFonts w:eastAsia="TimesNewRoman"/>
                <w:sz w:val="26"/>
                <w:szCs w:val="26"/>
              </w:rPr>
              <w:t xml:space="preserve"> </w:t>
            </w:r>
            <w:r w:rsidRPr="004B4460">
              <w:rPr>
                <w:rFonts w:eastAsia="TimesNewRoman"/>
                <w:sz w:val="26"/>
                <w:szCs w:val="26"/>
              </w:rPr>
              <w:t>проводит перед экзаменом инструктаж по технике безопасности и следит за</w:t>
            </w:r>
            <w:r w:rsidR="0095347C" w:rsidRPr="004B4460">
              <w:rPr>
                <w:rFonts w:eastAsia="TimesNewRoman"/>
                <w:sz w:val="26"/>
                <w:szCs w:val="26"/>
              </w:rPr>
              <w:t xml:space="preserve"> </w:t>
            </w:r>
            <w:r w:rsidRPr="004B4460">
              <w:rPr>
                <w:rFonts w:eastAsia="TimesNewRoman"/>
                <w:sz w:val="26"/>
                <w:szCs w:val="26"/>
              </w:rPr>
              <w:t>соблюдением правил безопасного труда во время работы экзаменуемых с</w:t>
            </w:r>
            <w:r w:rsidR="0095347C" w:rsidRPr="004B4460">
              <w:rPr>
                <w:rFonts w:eastAsia="TimesNewRoman"/>
                <w:sz w:val="26"/>
                <w:szCs w:val="26"/>
              </w:rPr>
              <w:t xml:space="preserve"> </w:t>
            </w:r>
            <w:r w:rsidRPr="004B4460">
              <w:rPr>
                <w:rFonts w:eastAsia="TimesNewRoman"/>
                <w:sz w:val="26"/>
                <w:szCs w:val="26"/>
              </w:rPr>
              <w:t>лабораторным оборудованием.</w:t>
            </w:r>
          </w:p>
          <w:p w:rsidR="00053B24" w:rsidRPr="004B4460" w:rsidRDefault="00FE4A4B" w:rsidP="00E55D6B">
            <w:pPr>
              <w:ind w:firstLine="17"/>
              <w:jc w:val="both"/>
              <w:rPr>
                <w:sz w:val="26"/>
                <w:szCs w:val="26"/>
              </w:rPr>
            </w:pPr>
            <w:r w:rsidRPr="004B4460">
              <w:rPr>
                <w:sz w:val="26"/>
                <w:szCs w:val="26"/>
              </w:rPr>
              <w:t>Комплекты лабораторного оборудования для выполнения экспериментальных заданий формируются заблаговременно,</w:t>
            </w:r>
            <w:r w:rsidR="00A053A6" w:rsidRPr="004B4460">
              <w:rPr>
                <w:sz w:val="26"/>
                <w:szCs w:val="26"/>
              </w:rPr>
              <w:t xml:space="preserve"> до п</w:t>
            </w:r>
            <w:r w:rsidRPr="004B4460">
              <w:rPr>
                <w:sz w:val="26"/>
                <w:szCs w:val="26"/>
              </w:rPr>
              <w:t xml:space="preserve">роведения экзамена. </w:t>
            </w:r>
          </w:p>
          <w:p w:rsidR="00704F9E" w:rsidRPr="004B4460" w:rsidRDefault="00704F9E" w:rsidP="00704F9E">
            <w:pPr>
              <w:autoSpaceDE w:val="0"/>
              <w:autoSpaceDN w:val="0"/>
              <w:adjustRightInd w:val="0"/>
              <w:jc w:val="both"/>
              <w:rPr>
                <w:rFonts w:eastAsia="TimesNewRoman"/>
                <w:sz w:val="26"/>
                <w:szCs w:val="26"/>
              </w:rPr>
            </w:pPr>
            <w:r w:rsidRPr="004B4460">
              <w:rPr>
                <w:rFonts w:eastAsia="TimesNewRoman"/>
                <w:sz w:val="26"/>
                <w:szCs w:val="26"/>
              </w:rPr>
              <w:t>Перечень комплектов оборудования для выполнения экспериментального задания составлен на основе типовых наборов для фронтальных работ по физике.</w:t>
            </w:r>
          </w:p>
          <w:p w:rsidR="00704F9E" w:rsidRPr="004B4460" w:rsidRDefault="00704F9E" w:rsidP="00704F9E">
            <w:pPr>
              <w:autoSpaceDE w:val="0"/>
              <w:autoSpaceDN w:val="0"/>
              <w:adjustRightInd w:val="0"/>
              <w:jc w:val="both"/>
              <w:rPr>
                <w:rFonts w:eastAsia="TimesNewRoman"/>
                <w:sz w:val="26"/>
                <w:szCs w:val="26"/>
              </w:rPr>
            </w:pPr>
            <w:r w:rsidRPr="004B4460">
              <w:rPr>
                <w:rFonts w:eastAsia="TimesNewRoman"/>
                <w:sz w:val="26"/>
                <w:szCs w:val="26"/>
              </w:rPr>
              <w:t>Особенность комплектов состоит в том, что один комплект предназначен для выполнения целой серии экспериментальных заданий. Поэтому для одного конкретного задания комплекты избыточны по сравнению с номенклатурой оборудования, необходимого для его выполнения.</w:t>
            </w:r>
          </w:p>
          <w:p w:rsidR="00704F9E" w:rsidRPr="004B4460" w:rsidRDefault="000731DB" w:rsidP="00704F9E">
            <w:pPr>
              <w:autoSpaceDE w:val="0"/>
              <w:autoSpaceDN w:val="0"/>
              <w:adjustRightInd w:val="0"/>
              <w:jc w:val="both"/>
              <w:rPr>
                <w:rFonts w:eastAsia="TimesNewRoman"/>
                <w:sz w:val="26"/>
                <w:szCs w:val="26"/>
              </w:rPr>
            </w:pPr>
            <w:r w:rsidRPr="004B4460">
              <w:rPr>
                <w:rFonts w:eastAsia="TimesNewRoman"/>
                <w:sz w:val="26"/>
                <w:szCs w:val="26"/>
              </w:rPr>
              <w:t>Экспериментальное задание</w:t>
            </w:r>
            <w:r w:rsidR="00704F9E" w:rsidRPr="004B4460">
              <w:rPr>
                <w:rFonts w:eastAsia="TimesNewRoman"/>
                <w:sz w:val="26"/>
                <w:szCs w:val="26"/>
              </w:rPr>
              <w:t xml:space="preserve"> для КИМ ОГЭ 2020 г. разрабатываются </w:t>
            </w:r>
            <w:r w:rsidR="00704F9E" w:rsidRPr="004B4460">
              <w:rPr>
                <w:rFonts w:eastAsia="TimesNewRoman"/>
                <w:b/>
                <w:bCs/>
                <w:sz w:val="26"/>
                <w:szCs w:val="26"/>
              </w:rPr>
              <w:t xml:space="preserve">только </w:t>
            </w:r>
            <w:r w:rsidR="00704F9E" w:rsidRPr="004B4460">
              <w:rPr>
                <w:rFonts w:eastAsia="TimesNewRoman"/>
                <w:sz w:val="26"/>
                <w:szCs w:val="26"/>
              </w:rPr>
              <w:t xml:space="preserve">на базе комплектов оборудования </w:t>
            </w:r>
            <w:r w:rsidR="00704F9E" w:rsidRPr="004B4460">
              <w:rPr>
                <w:rFonts w:eastAsia="TimesNewRoman"/>
                <w:b/>
                <w:bCs/>
                <w:sz w:val="26"/>
                <w:szCs w:val="26"/>
              </w:rPr>
              <w:t>№ 1, № 2, № 3, № 4 и № 6</w:t>
            </w:r>
            <w:r w:rsidR="00704F9E" w:rsidRPr="004B4460">
              <w:rPr>
                <w:rFonts w:eastAsia="TimesNewRoman"/>
                <w:sz w:val="26"/>
                <w:szCs w:val="26"/>
              </w:rPr>
              <w:t>. (Задания с использованием комплектов № 5 и № 7 будут вводиться в КИМ ОГЭ в последующие годы.)</w:t>
            </w:r>
          </w:p>
          <w:p w:rsidR="00704F9E" w:rsidRPr="004B4460" w:rsidRDefault="00704F9E" w:rsidP="00704F9E">
            <w:pPr>
              <w:autoSpaceDE w:val="0"/>
              <w:autoSpaceDN w:val="0"/>
              <w:adjustRightInd w:val="0"/>
              <w:jc w:val="both"/>
              <w:rPr>
                <w:rFonts w:eastAsia="TimesNewRoman"/>
                <w:sz w:val="26"/>
                <w:szCs w:val="26"/>
              </w:rPr>
            </w:pPr>
            <w:r w:rsidRPr="004B4460">
              <w:rPr>
                <w:rFonts w:eastAsia="TimesNewRoman"/>
                <w:b/>
                <w:bCs/>
                <w:i/>
                <w:iCs/>
                <w:sz w:val="26"/>
                <w:szCs w:val="26"/>
              </w:rPr>
              <w:t xml:space="preserve">Внимание! </w:t>
            </w:r>
            <w:r w:rsidRPr="004B4460">
              <w:rPr>
                <w:rFonts w:eastAsia="TimesNewRoman"/>
                <w:sz w:val="26"/>
                <w:szCs w:val="26"/>
              </w:rPr>
              <w:t>В материалах для экспертов примеры возможных ответов на экспериментальные задания приведены в соответствии с рекомендуемыми характеристиками оборудования, указанными в описании комплектов. При использовании элементов оборудования с другими характеристиками необходимо внести соответствующие изменения в перечень комплектов перед проведением экзамена и довести информацию о внесенных изменениях до сведения экспертов, проверяющих задания с развернутым ответом.</w:t>
            </w:r>
          </w:p>
          <w:p w:rsidR="00053B24" w:rsidRPr="004B4460" w:rsidRDefault="00FE4A4B" w:rsidP="00E55D6B">
            <w:pPr>
              <w:ind w:firstLine="17"/>
              <w:jc w:val="both"/>
              <w:rPr>
                <w:sz w:val="26"/>
                <w:szCs w:val="26"/>
              </w:rPr>
            </w:pPr>
            <w:r w:rsidRPr="004B4460">
              <w:rPr>
                <w:sz w:val="26"/>
                <w:szCs w:val="26"/>
              </w:rPr>
              <w:t>Вмешиваться</w:t>
            </w:r>
            <w:r w:rsidR="00A053A6" w:rsidRPr="004B4460">
              <w:rPr>
                <w:sz w:val="26"/>
                <w:szCs w:val="26"/>
              </w:rPr>
              <w:t xml:space="preserve"> в р</w:t>
            </w:r>
            <w:r w:rsidRPr="004B4460">
              <w:rPr>
                <w:sz w:val="26"/>
                <w:szCs w:val="26"/>
              </w:rPr>
              <w:t xml:space="preserve">аботу участника </w:t>
            </w:r>
            <w:r w:rsidR="00A90BFD" w:rsidRPr="004B4460">
              <w:rPr>
                <w:sz w:val="26"/>
                <w:szCs w:val="26"/>
              </w:rPr>
              <w:t xml:space="preserve">экзамена </w:t>
            </w:r>
            <w:r w:rsidRPr="004B4460">
              <w:rPr>
                <w:sz w:val="26"/>
                <w:szCs w:val="26"/>
              </w:rPr>
              <w:t>при выполнении</w:t>
            </w:r>
            <w:r w:rsidR="00A053A6" w:rsidRPr="004B4460">
              <w:rPr>
                <w:sz w:val="26"/>
                <w:szCs w:val="26"/>
              </w:rPr>
              <w:t xml:space="preserve"> им э</w:t>
            </w:r>
            <w:r w:rsidRPr="004B4460">
              <w:rPr>
                <w:sz w:val="26"/>
                <w:szCs w:val="26"/>
              </w:rPr>
              <w:t>кспериментального задания специалист</w:t>
            </w:r>
            <w:r w:rsidR="00A053A6" w:rsidRPr="004B4460">
              <w:rPr>
                <w:sz w:val="26"/>
                <w:szCs w:val="26"/>
              </w:rPr>
              <w:t xml:space="preserve"> по о</w:t>
            </w:r>
            <w:r w:rsidRPr="004B4460">
              <w:rPr>
                <w:sz w:val="26"/>
                <w:szCs w:val="26"/>
              </w:rPr>
              <w:t>беспечению лабораторных работ</w:t>
            </w:r>
            <w:r w:rsidR="00A053A6" w:rsidRPr="004B4460">
              <w:rPr>
                <w:sz w:val="26"/>
                <w:szCs w:val="26"/>
              </w:rPr>
              <w:t xml:space="preserve"> по ф</w:t>
            </w:r>
            <w:r w:rsidRPr="004B4460">
              <w:rPr>
                <w:sz w:val="26"/>
                <w:szCs w:val="26"/>
              </w:rPr>
              <w:t>изике имеет право только</w:t>
            </w:r>
            <w:r w:rsidR="00A053A6" w:rsidRPr="004B4460">
              <w:rPr>
                <w:sz w:val="26"/>
                <w:szCs w:val="26"/>
              </w:rPr>
              <w:t xml:space="preserve"> в с</w:t>
            </w:r>
            <w:r w:rsidRPr="004B4460">
              <w:rPr>
                <w:sz w:val="26"/>
                <w:szCs w:val="26"/>
              </w:rPr>
              <w:t xml:space="preserve">лучае нарушения </w:t>
            </w:r>
            <w:r w:rsidR="00A90BFD" w:rsidRPr="004B4460">
              <w:rPr>
                <w:sz w:val="26"/>
                <w:szCs w:val="26"/>
              </w:rPr>
              <w:t xml:space="preserve">участником экзамена </w:t>
            </w:r>
            <w:r w:rsidRPr="004B4460">
              <w:rPr>
                <w:sz w:val="26"/>
                <w:szCs w:val="26"/>
              </w:rPr>
              <w:t xml:space="preserve">техники безопасности, обнаружения неисправности оборудования или других нештатных ситуаций. </w:t>
            </w:r>
          </w:p>
          <w:p w:rsidR="0035656C" w:rsidRPr="004B4460" w:rsidRDefault="00FE4A4B" w:rsidP="00E55D6B">
            <w:pPr>
              <w:ind w:firstLine="17"/>
              <w:jc w:val="both"/>
              <w:rPr>
                <w:sz w:val="26"/>
                <w:szCs w:val="26"/>
              </w:rPr>
            </w:pPr>
            <w:r w:rsidRPr="004B4460">
              <w:rPr>
                <w:sz w:val="26"/>
                <w:szCs w:val="26"/>
              </w:rPr>
              <w:t>Проверку экзаменационных работ (заданий</w:t>
            </w:r>
            <w:r w:rsidR="00A053A6" w:rsidRPr="004B4460">
              <w:rPr>
                <w:sz w:val="26"/>
                <w:szCs w:val="26"/>
              </w:rPr>
              <w:t xml:space="preserve"> с р</w:t>
            </w:r>
            <w:r w:rsidRPr="004B4460">
              <w:rPr>
                <w:sz w:val="26"/>
                <w:szCs w:val="26"/>
              </w:rPr>
              <w:t xml:space="preserve">азвернутыми ответами) осуществляют </w:t>
            </w:r>
            <w:r w:rsidR="00824D1A" w:rsidRPr="004B4460">
              <w:rPr>
                <w:sz w:val="26"/>
                <w:szCs w:val="26"/>
              </w:rPr>
              <w:t>эксперты, прошедшие специальную подготовку по проверке и оцениванию заданий с развернутыми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Русский язык</w:t>
            </w:r>
          </w:p>
        </w:tc>
        <w:tc>
          <w:tcPr>
            <w:tcW w:w="4644" w:type="dxa"/>
            <w:shd w:val="clear" w:color="auto" w:fill="auto"/>
          </w:tcPr>
          <w:p w:rsidR="00FE4A4B" w:rsidRPr="004B4460" w:rsidRDefault="00952726" w:rsidP="00E55D6B">
            <w:pPr>
              <w:jc w:val="both"/>
              <w:rPr>
                <w:sz w:val="26"/>
                <w:szCs w:val="26"/>
              </w:rPr>
            </w:pPr>
            <w:r w:rsidRPr="004B4460">
              <w:rPr>
                <w:sz w:val="26"/>
                <w:szCs w:val="26"/>
              </w:rPr>
              <w:t>Орфографические словари, позволяющие устанавливать нормативное написание слов.</w:t>
            </w:r>
          </w:p>
          <w:p w:rsidR="00952726" w:rsidRPr="004B4460" w:rsidRDefault="00952726" w:rsidP="00E55D6B">
            <w:pPr>
              <w:jc w:val="both"/>
              <w:rPr>
                <w:sz w:val="26"/>
                <w:szCs w:val="26"/>
              </w:rPr>
            </w:pPr>
          </w:p>
          <w:p w:rsidR="00952726" w:rsidRPr="004B4460" w:rsidRDefault="00952726" w:rsidP="006D3A59">
            <w:pPr>
              <w:jc w:val="both"/>
              <w:rPr>
                <w:sz w:val="26"/>
                <w:szCs w:val="26"/>
              </w:rPr>
            </w:pPr>
            <w:r w:rsidRPr="004B4460">
              <w:rPr>
                <w:sz w:val="26"/>
                <w:szCs w:val="26"/>
              </w:rPr>
              <w:t xml:space="preserve">Орфографические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орфографическими словарями участникам </w:t>
            </w:r>
            <w:r w:rsidR="006D3A59" w:rsidRPr="004B4460">
              <w:rPr>
                <w:sz w:val="26"/>
                <w:szCs w:val="26"/>
              </w:rPr>
              <w:t xml:space="preserve">экзамена </w:t>
            </w:r>
            <w:r w:rsidRPr="004B4460">
              <w:rPr>
                <w:sz w:val="26"/>
                <w:szCs w:val="26"/>
              </w:rPr>
              <w:t>в целях предупреждения недопущения нарушений Порядка в части использования справочных материалов, письменных заметок</w:t>
            </w:r>
            <w:r w:rsidR="005F0B91" w:rsidRPr="004B4460">
              <w:rPr>
                <w:sz w:val="26"/>
                <w:szCs w:val="26"/>
              </w:rPr>
              <w:t xml:space="preserve"> </w:t>
            </w:r>
            <w:r w:rsidR="005F0B91" w:rsidRPr="004B4460">
              <w:rPr>
                <w:b/>
                <w:sz w:val="26"/>
                <w:szCs w:val="26"/>
              </w:rPr>
              <w:t>запрещается</w:t>
            </w:r>
            <w:r w:rsidRPr="004B4460">
              <w:rPr>
                <w:sz w:val="26"/>
                <w:szCs w:val="26"/>
              </w:rPr>
              <w:t>.</w:t>
            </w:r>
          </w:p>
        </w:tc>
        <w:tc>
          <w:tcPr>
            <w:tcW w:w="8397" w:type="dxa"/>
            <w:shd w:val="clear" w:color="auto" w:fill="auto"/>
          </w:tcPr>
          <w:p w:rsidR="00473943" w:rsidRPr="004B4460" w:rsidRDefault="00473943" w:rsidP="00E55D6B">
            <w:pPr>
              <w:ind w:firstLine="17"/>
              <w:jc w:val="both"/>
              <w:rPr>
                <w:sz w:val="26"/>
                <w:szCs w:val="26"/>
              </w:rPr>
            </w:pPr>
            <w:r w:rsidRPr="004B4460">
              <w:rPr>
                <w:sz w:val="26"/>
                <w:szCs w:val="26"/>
              </w:rPr>
              <w:t xml:space="preserve">Аудитории проведения экзамена оснащаются </w:t>
            </w:r>
            <w:r w:rsidR="0095769C" w:rsidRPr="004B4460">
              <w:rPr>
                <w:sz w:val="26"/>
                <w:szCs w:val="26"/>
              </w:rPr>
              <w:t xml:space="preserve">техническими </w:t>
            </w:r>
            <w:r w:rsidRPr="004B4460">
              <w:rPr>
                <w:sz w:val="26"/>
                <w:szCs w:val="26"/>
              </w:rPr>
              <w:t>средствами</w:t>
            </w:r>
            <w:r w:rsidR="0095769C" w:rsidRPr="004B4460">
              <w:rPr>
                <w:sz w:val="26"/>
                <w:szCs w:val="26"/>
              </w:rPr>
              <w:t xml:space="preserve">, обеспечивающими качественное воспроизведение аудиозаписей. </w:t>
            </w:r>
          </w:p>
          <w:p w:rsidR="00053B24" w:rsidRPr="004B4460" w:rsidRDefault="00FE4A4B" w:rsidP="00E55D6B">
            <w:pPr>
              <w:ind w:firstLine="17"/>
              <w:jc w:val="both"/>
              <w:rPr>
                <w:sz w:val="26"/>
                <w:szCs w:val="26"/>
              </w:rPr>
            </w:pPr>
            <w:r w:rsidRPr="004B4460">
              <w:rPr>
                <w:sz w:val="26"/>
                <w:szCs w:val="26"/>
              </w:rPr>
              <w:t>На экзамен</w:t>
            </w:r>
            <w:r w:rsidR="00A053A6" w:rsidRPr="004B4460">
              <w:rPr>
                <w:sz w:val="26"/>
                <w:szCs w:val="26"/>
              </w:rPr>
              <w:t xml:space="preserve"> по р</w:t>
            </w:r>
            <w:r w:rsidRPr="004B4460">
              <w:rPr>
                <w:sz w:val="26"/>
                <w:szCs w:val="26"/>
              </w:rPr>
              <w:t>усскому языку</w:t>
            </w:r>
            <w:r w:rsidR="00A053A6" w:rsidRPr="004B4460">
              <w:rPr>
                <w:sz w:val="26"/>
                <w:szCs w:val="26"/>
              </w:rPr>
              <w:t xml:space="preserve"> в а</w:t>
            </w:r>
            <w:r w:rsidRPr="004B4460">
              <w:rPr>
                <w:sz w:val="26"/>
                <w:szCs w:val="26"/>
              </w:rPr>
              <w:t>удиторию</w:t>
            </w:r>
            <w:r w:rsidR="00A053A6" w:rsidRPr="004B4460">
              <w:rPr>
                <w:sz w:val="26"/>
                <w:szCs w:val="26"/>
              </w:rPr>
              <w:t xml:space="preserve"> не д</w:t>
            </w:r>
            <w:r w:rsidRPr="004B4460">
              <w:rPr>
                <w:sz w:val="26"/>
                <w:szCs w:val="26"/>
              </w:rPr>
              <w:t xml:space="preserve">опускаются </w:t>
            </w:r>
            <w:r w:rsidR="00BB6E0C" w:rsidRPr="004B4460">
              <w:rPr>
                <w:sz w:val="26"/>
                <w:szCs w:val="26"/>
              </w:rPr>
              <w:t>специалисты по русскому языку, литературе, родному языку и родной литературе.</w:t>
            </w:r>
          </w:p>
          <w:p w:rsidR="00053B24" w:rsidRPr="004B4460" w:rsidRDefault="00824D1A" w:rsidP="00E55D6B">
            <w:pPr>
              <w:ind w:firstLine="17"/>
              <w:jc w:val="both"/>
              <w:rPr>
                <w:sz w:val="26"/>
                <w:szCs w:val="26"/>
              </w:rPr>
            </w:pPr>
            <w:r w:rsidRPr="004B446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Математика</w:t>
            </w:r>
          </w:p>
        </w:tc>
        <w:tc>
          <w:tcPr>
            <w:tcW w:w="4644" w:type="dxa"/>
            <w:shd w:val="clear" w:color="auto" w:fill="auto"/>
          </w:tcPr>
          <w:p w:rsidR="00952726" w:rsidRPr="004B4460" w:rsidRDefault="00952726" w:rsidP="00952726">
            <w:pPr>
              <w:jc w:val="both"/>
              <w:rPr>
                <w:sz w:val="26"/>
                <w:szCs w:val="26"/>
              </w:rPr>
            </w:pPr>
            <w:r w:rsidRPr="004B4460">
              <w:rPr>
                <w:sz w:val="26"/>
                <w:szCs w:val="26"/>
              </w:rPr>
              <w:t>Линейка</w:t>
            </w:r>
            <w:r w:rsidR="002024FC" w:rsidRPr="004B4460">
              <w:rPr>
                <w:sz w:val="26"/>
                <w:szCs w:val="26"/>
              </w:rPr>
              <w:t>, не содержащая справочной информации,</w:t>
            </w:r>
            <w:r w:rsidRPr="004B4460">
              <w:rPr>
                <w:sz w:val="26"/>
                <w:szCs w:val="26"/>
              </w:rPr>
              <w:t xml:space="preserve"> для построения чертежей и рисунков; </w:t>
            </w:r>
          </w:p>
          <w:p w:rsidR="00053B24" w:rsidRPr="004B4460" w:rsidRDefault="00952726" w:rsidP="00952726">
            <w:pPr>
              <w:jc w:val="both"/>
              <w:rPr>
                <w:sz w:val="26"/>
                <w:szCs w:val="26"/>
              </w:rPr>
            </w:pPr>
            <w:r w:rsidRPr="004B4460">
              <w:rPr>
                <w:sz w:val="26"/>
                <w:szCs w:val="26"/>
              </w:rPr>
              <w:t>справочные материалы, содержащие основные формулы курса математики образовательной программы основного общего образования.</w:t>
            </w:r>
          </w:p>
        </w:tc>
        <w:tc>
          <w:tcPr>
            <w:tcW w:w="8397" w:type="dxa"/>
            <w:shd w:val="clear" w:color="auto" w:fill="auto"/>
          </w:tcPr>
          <w:p w:rsidR="00053B24" w:rsidRPr="004B4460" w:rsidRDefault="00FE4A4B" w:rsidP="00E55D6B">
            <w:pPr>
              <w:ind w:firstLine="17"/>
              <w:jc w:val="both"/>
              <w:rPr>
                <w:sz w:val="26"/>
                <w:szCs w:val="26"/>
              </w:rPr>
            </w:pPr>
            <w:r w:rsidRPr="004B4460">
              <w:rPr>
                <w:sz w:val="26"/>
                <w:szCs w:val="26"/>
              </w:rPr>
              <w:t>На экзамене</w:t>
            </w:r>
            <w:r w:rsidR="00A053A6" w:rsidRPr="004B4460">
              <w:rPr>
                <w:sz w:val="26"/>
                <w:szCs w:val="26"/>
              </w:rPr>
              <w:t xml:space="preserve"> в а</w:t>
            </w:r>
            <w:r w:rsidRPr="004B4460">
              <w:rPr>
                <w:sz w:val="26"/>
                <w:szCs w:val="26"/>
              </w:rPr>
              <w:t>удиторию</w:t>
            </w:r>
            <w:r w:rsidR="00A053A6" w:rsidRPr="004B4460">
              <w:rPr>
                <w:sz w:val="26"/>
                <w:szCs w:val="26"/>
              </w:rPr>
              <w:t xml:space="preserve"> не д</w:t>
            </w:r>
            <w:r w:rsidRPr="004B4460">
              <w:rPr>
                <w:sz w:val="26"/>
                <w:szCs w:val="26"/>
              </w:rPr>
              <w:t>опускаются специалисты</w:t>
            </w:r>
            <w:r w:rsidR="00A053A6" w:rsidRPr="004B4460">
              <w:rPr>
                <w:sz w:val="26"/>
                <w:szCs w:val="26"/>
              </w:rPr>
              <w:t xml:space="preserve"> по м</w:t>
            </w:r>
            <w:r w:rsidRPr="004B4460">
              <w:rPr>
                <w:sz w:val="26"/>
                <w:szCs w:val="26"/>
              </w:rPr>
              <w:t xml:space="preserve">атематике. </w:t>
            </w:r>
            <w:r w:rsidR="00824D1A" w:rsidRPr="004B446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Иностранные языки</w:t>
            </w:r>
          </w:p>
        </w:tc>
        <w:tc>
          <w:tcPr>
            <w:tcW w:w="4644" w:type="dxa"/>
            <w:shd w:val="clear" w:color="auto" w:fill="auto"/>
          </w:tcPr>
          <w:p w:rsidR="00A221A2" w:rsidRPr="004B4460" w:rsidRDefault="00F32B1E" w:rsidP="00B419BB">
            <w:pPr>
              <w:autoSpaceDE w:val="0"/>
              <w:autoSpaceDN w:val="0"/>
              <w:adjustRightInd w:val="0"/>
              <w:jc w:val="both"/>
              <w:rPr>
                <w:sz w:val="26"/>
                <w:szCs w:val="26"/>
              </w:rPr>
            </w:pPr>
            <w:r w:rsidRPr="004B4460">
              <w:rPr>
                <w:rFonts w:eastAsia="Calibri"/>
                <w:sz w:val="26"/>
                <w:szCs w:val="26"/>
              </w:rPr>
              <w:t xml:space="preserve">Каждая аудитория для проведения письменной части </w:t>
            </w:r>
            <w:r w:rsidR="00A31BFE" w:rsidRPr="004B4460">
              <w:rPr>
                <w:rFonts w:eastAsia="Calibri"/>
                <w:sz w:val="26"/>
                <w:szCs w:val="26"/>
              </w:rPr>
              <w:t xml:space="preserve">ГИА </w:t>
            </w:r>
            <w:r w:rsidR="00A053A6" w:rsidRPr="004B4460">
              <w:rPr>
                <w:rFonts w:eastAsia="Calibri"/>
                <w:sz w:val="26"/>
                <w:szCs w:val="26"/>
              </w:rPr>
              <w:t>по и</w:t>
            </w:r>
            <w:r w:rsidRPr="004B4460">
              <w:rPr>
                <w:rFonts w:eastAsia="Calibri"/>
                <w:sz w:val="26"/>
                <w:szCs w:val="26"/>
              </w:rPr>
              <w:t>ностранным</w:t>
            </w:r>
            <w:r w:rsidR="005E652B" w:rsidRPr="004B4460">
              <w:rPr>
                <w:rFonts w:eastAsia="Calibri"/>
                <w:sz w:val="26"/>
                <w:szCs w:val="26"/>
              </w:rPr>
              <w:t xml:space="preserve"> </w:t>
            </w:r>
            <w:r w:rsidRPr="004B4460">
              <w:rPr>
                <w:rFonts w:eastAsia="Calibri"/>
                <w:sz w:val="26"/>
                <w:szCs w:val="26"/>
              </w:rPr>
              <w:t>языкам должна быть оснащена техническим средством, обеспечивающим</w:t>
            </w:r>
            <w:r w:rsidR="005E652B" w:rsidRPr="004B4460">
              <w:rPr>
                <w:rFonts w:eastAsia="Calibri"/>
                <w:sz w:val="26"/>
                <w:szCs w:val="26"/>
              </w:rPr>
              <w:t xml:space="preserve"> </w:t>
            </w:r>
            <w:r w:rsidRPr="004B4460">
              <w:rPr>
                <w:rFonts w:eastAsia="Calibri"/>
                <w:sz w:val="26"/>
                <w:szCs w:val="26"/>
              </w:rPr>
              <w:t>качественное воспроизведение аудиозаписей</w:t>
            </w:r>
            <w:r w:rsidR="00E71312" w:rsidRPr="004B4460">
              <w:rPr>
                <w:rFonts w:eastAsia="Calibri"/>
                <w:sz w:val="26"/>
                <w:szCs w:val="26"/>
              </w:rPr>
              <w:t>,</w:t>
            </w:r>
            <w:r w:rsidR="00A053A6" w:rsidRPr="004B4460">
              <w:rPr>
                <w:rFonts w:eastAsia="Calibri"/>
                <w:sz w:val="26"/>
                <w:szCs w:val="26"/>
              </w:rPr>
              <w:t xml:space="preserve"> </w:t>
            </w:r>
            <w:r w:rsidR="00E71312" w:rsidRPr="004B4460">
              <w:rPr>
                <w:rFonts w:eastAsia="Calibri"/>
                <w:sz w:val="26"/>
                <w:szCs w:val="26"/>
              </w:rPr>
              <w:t>содержащихся на электронных носителях,</w:t>
            </w:r>
            <w:r w:rsidR="00E71312" w:rsidRPr="004B4460" w:rsidDel="00E71312">
              <w:rPr>
                <w:rFonts w:eastAsia="Calibri"/>
                <w:sz w:val="26"/>
                <w:szCs w:val="26"/>
              </w:rPr>
              <w:t xml:space="preserve"> </w:t>
            </w:r>
            <w:r w:rsidRPr="004B4460">
              <w:rPr>
                <w:rFonts w:eastAsia="Calibri"/>
                <w:sz w:val="26"/>
                <w:szCs w:val="26"/>
              </w:rPr>
              <w:t>для</w:t>
            </w:r>
            <w:r w:rsidR="000506F0" w:rsidRPr="004B4460">
              <w:rPr>
                <w:rFonts w:eastAsia="Calibri"/>
                <w:sz w:val="26"/>
                <w:szCs w:val="26"/>
              </w:rPr>
              <w:t xml:space="preserve"> </w:t>
            </w:r>
            <w:r w:rsidRPr="004B4460">
              <w:rPr>
                <w:rFonts w:eastAsia="Calibri"/>
                <w:sz w:val="26"/>
                <w:szCs w:val="26"/>
              </w:rPr>
              <w:t>выполнения заданий раздела 1 «Задания</w:t>
            </w:r>
            <w:r w:rsidR="00A053A6" w:rsidRPr="004B4460">
              <w:rPr>
                <w:rFonts w:eastAsia="Calibri"/>
                <w:sz w:val="26"/>
                <w:szCs w:val="26"/>
              </w:rPr>
              <w:t xml:space="preserve"> </w:t>
            </w:r>
            <w:r w:rsidR="000506F0" w:rsidRPr="004B4460">
              <w:rPr>
                <w:rFonts w:eastAsia="Calibri"/>
                <w:sz w:val="26"/>
                <w:szCs w:val="26"/>
              </w:rPr>
              <w:t>п</w:t>
            </w:r>
            <w:r w:rsidR="00B52276" w:rsidRPr="004B4460">
              <w:rPr>
                <w:rFonts w:eastAsia="Calibri"/>
                <w:sz w:val="26"/>
                <w:szCs w:val="26"/>
              </w:rPr>
              <w:t xml:space="preserve">о </w:t>
            </w:r>
            <w:r w:rsidR="00A053A6" w:rsidRPr="004B4460">
              <w:rPr>
                <w:rFonts w:eastAsia="Calibri"/>
                <w:sz w:val="26"/>
                <w:szCs w:val="26"/>
              </w:rPr>
              <w:t>а</w:t>
            </w:r>
            <w:r w:rsidRPr="004B4460">
              <w:rPr>
                <w:rFonts w:eastAsia="Calibri"/>
                <w:sz w:val="26"/>
                <w:szCs w:val="26"/>
              </w:rPr>
              <w:t>удированию». Аудитории для</w:t>
            </w:r>
            <w:r w:rsidR="005E652B" w:rsidRPr="004B4460">
              <w:rPr>
                <w:rFonts w:eastAsia="Calibri"/>
                <w:sz w:val="26"/>
                <w:szCs w:val="26"/>
              </w:rPr>
              <w:t xml:space="preserve"> </w:t>
            </w:r>
            <w:r w:rsidRPr="004B4460">
              <w:rPr>
                <w:rFonts w:eastAsia="Calibri"/>
                <w:sz w:val="26"/>
                <w:szCs w:val="26"/>
              </w:rPr>
              <w:t xml:space="preserve">проведения устной части </w:t>
            </w:r>
            <w:r w:rsidR="002D1FC8" w:rsidRPr="004B4460">
              <w:rPr>
                <w:rFonts w:eastAsia="Calibri"/>
                <w:sz w:val="26"/>
                <w:szCs w:val="26"/>
              </w:rPr>
              <w:t xml:space="preserve">(раздел «Говорение») </w:t>
            </w:r>
            <w:r w:rsidRPr="004B4460">
              <w:rPr>
                <w:rFonts w:eastAsia="Calibri"/>
                <w:sz w:val="26"/>
                <w:szCs w:val="26"/>
              </w:rPr>
              <w:t xml:space="preserve">экзамена должны быть оснащены </w:t>
            </w:r>
            <w:r w:rsidR="002D1FC8" w:rsidRPr="004B4460">
              <w:rPr>
                <w:rFonts w:eastAsia="Calibri"/>
                <w:sz w:val="26"/>
                <w:szCs w:val="26"/>
              </w:rPr>
              <w:t xml:space="preserve">компьютерной техникой, не имеющей доступа к сети Интернет, аудиогарнитурой для выполнения заданий раздела «Говорение» КИМ ОГЭ. </w:t>
            </w:r>
            <w:r w:rsidRPr="004B4460">
              <w:rPr>
                <w:rFonts w:eastAsia="Calibri"/>
                <w:sz w:val="26"/>
                <w:szCs w:val="26"/>
              </w:rPr>
              <w:t>Для проведения устной части экзамена могут использоваться лингафонные кабинеты</w:t>
            </w:r>
            <w:r w:rsidR="00A053A6" w:rsidRPr="004B4460">
              <w:rPr>
                <w:rFonts w:eastAsia="Calibri"/>
                <w:sz w:val="26"/>
                <w:szCs w:val="26"/>
              </w:rPr>
              <w:t xml:space="preserve"> с с</w:t>
            </w:r>
            <w:r w:rsidRPr="004B4460">
              <w:rPr>
                <w:rFonts w:eastAsia="Calibri"/>
                <w:sz w:val="26"/>
                <w:szCs w:val="26"/>
              </w:rPr>
              <w:t>оответствующим</w:t>
            </w:r>
            <w:r w:rsidR="00B52276" w:rsidRPr="004B4460">
              <w:rPr>
                <w:rFonts w:eastAsia="Calibri"/>
                <w:sz w:val="26"/>
                <w:szCs w:val="26"/>
              </w:rPr>
              <w:t xml:space="preserve"> </w:t>
            </w:r>
            <w:r w:rsidRPr="004B4460">
              <w:rPr>
                <w:rFonts w:eastAsia="Calibri"/>
                <w:sz w:val="26"/>
                <w:szCs w:val="26"/>
              </w:rPr>
              <w:t>оборудованием</w:t>
            </w:r>
            <w:r w:rsidR="004806AF" w:rsidRPr="004B4460">
              <w:rPr>
                <w:rFonts w:eastAsia="Calibri"/>
                <w:sz w:val="26"/>
                <w:szCs w:val="26"/>
              </w:rPr>
              <w:t>.</w:t>
            </w:r>
          </w:p>
        </w:tc>
        <w:tc>
          <w:tcPr>
            <w:tcW w:w="8397" w:type="dxa"/>
            <w:shd w:val="clear" w:color="auto" w:fill="auto"/>
          </w:tcPr>
          <w:p w:rsidR="00FE4A4B" w:rsidRPr="004B4460" w:rsidRDefault="00FE4A4B" w:rsidP="00617A19">
            <w:pPr>
              <w:jc w:val="both"/>
              <w:rPr>
                <w:sz w:val="26"/>
                <w:szCs w:val="26"/>
              </w:rPr>
            </w:pPr>
            <w:bookmarkStart w:id="178" w:name="_Toc5966533"/>
            <w:bookmarkStart w:id="179" w:name="_Toc24371497"/>
            <w:r w:rsidRPr="004B4460">
              <w:rPr>
                <w:sz w:val="26"/>
                <w:szCs w:val="26"/>
              </w:rPr>
              <w:t>ОГЭ</w:t>
            </w:r>
            <w:r w:rsidR="00A053A6" w:rsidRPr="004B4460">
              <w:rPr>
                <w:sz w:val="26"/>
                <w:szCs w:val="26"/>
              </w:rPr>
              <w:t xml:space="preserve"> по и</w:t>
            </w:r>
            <w:r w:rsidRPr="004B4460">
              <w:rPr>
                <w:sz w:val="26"/>
                <w:szCs w:val="26"/>
              </w:rPr>
              <w:t>ностранным языкам состоит</w:t>
            </w:r>
            <w:r w:rsidR="00A053A6" w:rsidRPr="004B4460">
              <w:rPr>
                <w:sz w:val="26"/>
                <w:szCs w:val="26"/>
              </w:rPr>
              <w:t xml:space="preserve"> из п</w:t>
            </w:r>
            <w:r w:rsidRPr="004B4460">
              <w:rPr>
                <w:sz w:val="26"/>
                <w:szCs w:val="26"/>
              </w:rPr>
              <w:t>исьменной</w:t>
            </w:r>
            <w:r w:rsidR="00A053A6" w:rsidRPr="004B4460">
              <w:rPr>
                <w:sz w:val="26"/>
                <w:szCs w:val="26"/>
              </w:rPr>
              <w:t xml:space="preserve"> и у</w:t>
            </w:r>
            <w:r w:rsidRPr="004B4460">
              <w:rPr>
                <w:sz w:val="26"/>
                <w:szCs w:val="26"/>
              </w:rPr>
              <w:t>стной частей, которые проводятся</w:t>
            </w:r>
            <w:r w:rsidR="00A053A6" w:rsidRPr="004B4460">
              <w:rPr>
                <w:sz w:val="26"/>
                <w:szCs w:val="26"/>
              </w:rPr>
              <w:t xml:space="preserve"> в о</w:t>
            </w:r>
            <w:r w:rsidRPr="004B4460">
              <w:rPr>
                <w:sz w:val="26"/>
                <w:szCs w:val="26"/>
              </w:rPr>
              <w:t>дин день или</w:t>
            </w:r>
            <w:r w:rsidR="00A053A6" w:rsidRPr="004B4460">
              <w:rPr>
                <w:sz w:val="26"/>
                <w:szCs w:val="26"/>
              </w:rPr>
              <w:t xml:space="preserve"> в н</w:t>
            </w:r>
            <w:r w:rsidRPr="004B4460">
              <w:rPr>
                <w:sz w:val="26"/>
                <w:szCs w:val="26"/>
              </w:rPr>
              <w:t>есколько дней</w:t>
            </w:r>
            <w:r w:rsidR="00A053A6" w:rsidRPr="004B4460">
              <w:rPr>
                <w:sz w:val="26"/>
                <w:szCs w:val="26"/>
              </w:rPr>
              <w:t xml:space="preserve"> в с</w:t>
            </w:r>
            <w:r w:rsidRPr="004B4460">
              <w:rPr>
                <w:sz w:val="26"/>
                <w:szCs w:val="26"/>
              </w:rPr>
              <w:t>оответствии</w:t>
            </w:r>
            <w:r w:rsidR="00A053A6" w:rsidRPr="004B4460">
              <w:rPr>
                <w:sz w:val="26"/>
                <w:szCs w:val="26"/>
              </w:rPr>
              <w:t xml:space="preserve"> с р</w:t>
            </w:r>
            <w:r w:rsidRPr="004B4460">
              <w:rPr>
                <w:sz w:val="26"/>
                <w:szCs w:val="26"/>
              </w:rPr>
              <w:t>ешением ОИВ</w:t>
            </w:r>
            <w:r w:rsidR="00A053A6" w:rsidRPr="004B4460">
              <w:rPr>
                <w:sz w:val="26"/>
                <w:szCs w:val="26"/>
              </w:rPr>
              <w:t xml:space="preserve"> с у</w:t>
            </w:r>
            <w:r w:rsidRPr="004B4460">
              <w:rPr>
                <w:sz w:val="26"/>
                <w:szCs w:val="26"/>
              </w:rPr>
              <w:t xml:space="preserve">четом единого расписания проведения </w:t>
            </w:r>
            <w:r w:rsidR="004806AF" w:rsidRPr="004B4460">
              <w:rPr>
                <w:sz w:val="26"/>
                <w:szCs w:val="26"/>
              </w:rPr>
              <w:t>экзаменов</w:t>
            </w:r>
            <w:r w:rsidRPr="004B4460">
              <w:rPr>
                <w:sz w:val="26"/>
                <w:szCs w:val="26"/>
              </w:rPr>
              <w:t>.</w:t>
            </w:r>
            <w:bookmarkEnd w:id="178"/>
            <w:bookmarkEnd w:id="179"/>
          </w:p>
          <w:p w:rsidR="00F32B1E" w:rsidRPr="004B4460" w:rsidRDefault="00957AD4" w:rsidP="00617A19">
            <w:pPr>
              <w:jc w:val="both"/>
              <w:rPr>
                <w:rFonts w:eastAsia="Calibri"/>
                <w:sz w:val="26"/>
                <w:szCs w:val="26"/>
              </w:rPr>
            </w:pPr>
            <w:r w:rsidRPr="004B4460">
              <w:rPr>
                <w:rFonts w:eastAsia="Calibri"/>
                <w:sz w:val="26"/>
                <w:szCs w:val="26"/>
              </w:rPr>
              <w:t xml:space="preserve">Экзамен </w:t>
            </w:r>
            <w:r w:rsidR="00F32B1E" w:rsidRPr="004B4460">
              <w:rPr>
                <w:rFonts w:eastAsia="Calibri"/>
                <w:sz w:val="26"/>
                <w:szCs w:val="26"/>
              </w:rPr>
              <w:t xml:space="preserve">состоит из </w:t>
            </w:r>
            <w:r w:rsidRPr="004B4460">
              <w:rPr>
                <w:rFonts w:eastAsia="Calibri"/>
                <w:sz w:val="26"/>
                <w:szCs w:val="26"/>
              </w:rPr>
              <w:t>5</w:t>
            </w:r>
            <w:r w:rsidR="00F32B1E" w:rsidRPr="004B4460">
              <w:rPr>
                <w:rFonts w:eastAsia="Calibri"/>
                <w:sz w:val="26"/>
                <w:szCs w:val="26"/>
              </w:rPr>
              <w:t>-</w:t>
            </w:r>
            <w:r w:rsidRPr="004B4460">
              <w:rPr>
                <w:rFonts w:eastAsia="Calibri"/>
                <w:sz w:val="26"/>
                <w:szCs w:val="26"/>
              </w:rPr>
              <w:t xml:space="preserve">ти </w:t>
            </w:r>
            <w:r w:rsidR="00F32B1E" w:rsidRPr="004B4460">
              <w:rPr>
                <w:rFonts w:eastAsia="Calibri"/>
                <w:sz w:val="26"/>
                <w:szCs w:val="26"/>
              </w:rPr>
              <w:t>разделов</w:t>
            </w:r>
            <w:r w:rsidRPr="004B4460">
              <w:rPr>
                <w:rFonts w:eastAsia="Calibri"/>
                <w:sz w:val="26"/>
                <w:szCs w:val="26"/>
              </w:rPr>
              <w:t xml:space="preserve"> с рекомендуемым временем выполнения заданий</w:t>
            </w:r>
            <w:r w:rsidR="00F32B1E" w:rsidRPr="004B4460">
              <w:rPr>
                <w:rFonts w:eastAsia="Calibri"/>
                <w:sz w:val="26"/>
                <w:szCs w:val="26"/>
              </w:rPr>
              <w:t>:</w:t>
            </w:r>
          </w:p>
          <w:p w:rsidR="00F32B1E" w:rsidRPr="004B4460" w:rsidRDefault="00F32B1E" w:rsidP="00E55D6B">
            <w:pPr>
              <w:autoSpaceDE w:val="0"/>
              <w:autoSpaceDN w:val="0"/>
              <w:adjustRightInd w:val="0"/>
              <w:ind w:firstLine="17"/>
              <w:jc w:val="both"/>
              <w:rPr>
                <w:rFonts w:eastAsia="Calibri"/>
                <w:sz w:val="26"/>
                <w:szCs w:val="26"/>
              </w:rPr>
            </w:pPr>
            <w:r w:rsidRPr="004B4460">
              <w:rPr>
                <w:rFonts w:eastAsia="Calibri"/>
                <w:sz w:val="26"/>
                <w:szCs w:val="26"/>
              </w:rPr>
              <w:t xml:space="preserve">раздел 1 </w:t>
            </w:r>
            <w:r w:rsidR="004806AF" w:rsidRPr="004B4460">
              <w:rPr>
                <w:rFonts w:eastAsia="Calibri"/>
                <w:sz w:val="26"/>
                <w:szCs w:val="26"/>
              </w:rPr>
              <w:t>«З</w:t>
            </w:r>
            <w:r w:rsidRPr="004B4460">
              <w:rPr>
                <w:rFonts w:eastAsia="Calibri"/>
                <w:sz w:val="26"/>
                <w:szCs w:val="26"/>
              </w:rPr>
              <w:t>адания</w:t>
            </w:r>
            <w:r w:rsidR="00A053A6" w:rsidRPr="004B4460">
              <w:rPr>
                <w:rFonts w:eastAsia="Calibri"/>
                <w:sz w:val="26"/>
                <w:szCs w:val="26"/>
              </w:rPr>
              <w:t xml:space="preserve"> по а</w:t>
            </w:r>
            <w:r w:rsidRPr="004B4460">
              <w:rPr>
                <w:rFonts w:eastAsia="Calibri"/>
                <w:sz w:val="26"/>
                <w:szCs w:val="26"/>
              </w:rPr>
              <w:t>удированию</w:t>
            </w:r>
            <w:r w:rsidR="004806AF" w:rsidRPr="004B4460">
              <w:rPr>
                <w:rFonts w:eastAsia="Calibri"/>
                <w:sz w:val="26"/>
                <w:szCs w:val="26"/>
              </w:rPr>
              <w:t xml:space="preserve">» </w:t>
            </w:r>
            <w:r w:rsidRPr="004B4460">
              <w:rPr>
                <w:rFonts w:eastAsia="Calibri"/>
                <w:sz w:val="26"/>
                <w:szCs w:val="26"/>
              </w:rPr>
              <w:t>– 30 минут;</w:t>
            </w:r>
          </w:p>
          <w:p w:rsidR="00F32B1E" w:rsidRPr="004B4460" w:rsidRDefault="00F32B1E" w:rsidP="00E55D6B">
            <w:pPr>
              <w:autoSpaceDE w:val="0"/>
              <w:autoSpaceDN w:val="0"/>
              <w:adjustRightInd w:val="0"/>
              <w:ind w:firstLine="17"/>
              <w:jc w:val="both"/>
              <w:rPr>
                <w:rFonts w:eastAsia="Calibri"/>
                <w:sz w:val="26"/>
                <w:szCs w:val="26"/>
              </w:rPr>
            </w:pPr>
            <w:r w:rsidRPr="004B4460">
              <w:rPr>
                <w:rFonts w:eastAsia="Calibri"/>
                <w:sz w:val="26"/>
                <w:szCs w:val="26"/>
              </w:rPr>
              <w:t xml:space="preserve">раздел 2 </w:t>
            </w:r>
            <w:r w:rsidR="004806AF" w:rsidRPr="004B4460">
              <w:rPr>
                <w:rFonts w:eastAsia="Calibri"/>
                <w:sz w:val="26"/>
                <w:szCs w:val="26"/>
              </w:rPr>
              <w:t xml:space="preserve">«Задания </w:t>
            </w:r>
            <w:r w:rsidR="00A053A6" w:rsidRPr="004B4460">
              <w:rPr>
                <w:rFonts w:eastAsia="Calibri"/>
                <w:sz w:val="26"/>
                <w:szCs w:val="26"/>
              </w:rPr>
              <w:t>по ч</w:t>
            </w:r>
            <w:r w:rsidRPr="004B4460">
              <w:rPr>
                <w:rFonts w:eastAsia="Calibri"/>
                <w:sz w:val="26"/>
                <w:szCs w:val="26"/>
              </w:rPr>
              <w:t>тению</w:t>
            </w:r>
            <w:r w:rsidR="004806AF" w:rsidRPr="004B4460">
              <w:rPr>
                <w:rFonts w:eastAsia="Calibri"/>
                <w:sz w:val="26"/>
                <w:szCs w:val="26"/>
              </w:rPr>
              <w:t xml:space="preserve">» </w:t>
            </w:r>
            <w:r w:rsidRPr="004B4460">
              <w:rPr>
                <w:rFonts w:eastAsia="Calibri"/>
                <w:sz w:val="26"/>
                <w:szCs w:val="26"/>
              </w:rPr>
              <w:t>– 30 минут;</w:t>
            </w:r>
          </w:p>
          <w:p w:rsidR="00F32B1E" w:rsidRPr="004B4460" w:rsidRDefault="00F32B1E" w:rsidP="00E55D6B">
            <w:pPr>
              <w:autoSpaceDE w:val="0"/>
              <w:autoSpaceDN w:val="0"/>
              <w:adjustRightInd w:val="0"/>
              <w:ind w:firstLine="17"/>
              <w:jc w:val="both"/>
              <w:rPr>
                <w:rFonts w:eastAsia="Calibri"/>
                <w:sz w:val="26"/>
                <w:szCs w:val="26"/>
              </w:rPr>
            </w:pPr>
            <w:r w:rsidRPr="004B4460">
              <w:rPr>
                <w:rFonts w:eastAsia="Calibri"/>
                <w:sz w:val="26"/>
                <w:szCs w:val="26"/>
              </w:rPr>
              <w:t xml:space="preserve">раздел 3 </w:t>
            </w:r>
            <w:r w:rsidR="00957AD4" w:rsidRPr="004B4460">
              <w:rPr>
                <w:rFonts w:eastAsia="Calibri"/>
                <w:sz w:val="26"/>
                <w:szCs w:val="26"/>
              </w:rPr>
              <w:t xml:space="preserve">«Задания </w:t>
            </w:r>
            <w:r w:rsidR="00A053A6" w:rsidRPr="004B4460">
              <w:rPr>
                <w:rFonts w:eastAsia="Calibri"/>
                <w:sz w:val="26"/>
                <w:szCs w:val="26"/>
              </w:rPr>
              <w:t>по г</w:t>
            </w:r>
            <w:r w:rsidRPr="004B4460">
              <w:rPr>
                <w:rFonts w:eastAsia="Calibri"/>
                <w:sz w:val="26"/>
                <w:szCs w:val="26"/>
              </w:rPr>
              <w:t>рамматике</w:t>
            </w:r>
            <w:r w:rsidR="00A053A6" w:rsidRPr="004B4460">
              <w:rPr>
                <w:rFonts w:eastAsia="Calibri"/>
                <w:sz w:val="26"/>
                <w:szCs w:val="26"/>
              </w:rPr>
              <w:t xml:space="preserve"> и л</w:t>
            </w:r>
            <w:r w:rsidRPr="004B4460">
              <w:rPr>
                <w:rFonts w:eastAsia="Calibri"/>
                <w:sz w:val="26"/>
                <w:szCs w:val="26"/>
              </w:rPr>
              <w:t>ексике</w:t>
            </w:r>
            <w:r w:rsidR="00957AD4" w:rsidRPr="004B4460">
              <w:rPr>
                <w:rFonts w:eastAsia="Calibri"/>
                <w:sz w:val="26"/>
                <w:szCs w:val="26"/>
              </w:rPr>
              <w:t xml:space="preserve">» </w:t>
            </w:r>
            <w:r w:rsidRPr="004B4460">
              <w:rPr>
                <w:rFonts w:eastAsia="Calibri"/>
                <w:sz w:val="26"/>
                <w:szCs w:val="26"/>
              </w:rPr>
              <w:t>– 30 минут;</w:t>
            </w:r>
          </w:p>
          <w:p w:rsidR="00F32B1E" w:rsidRPr="004B4460" w:rsidRDefault="00F32B1E" w:rsidP="00E55D6B">
            <w:pPr>
              <w:autoSpaceDE w:val="0"/>
              <w:autoSpaceDN w:val="0"/>
              <w:adjustRightInd w:val="0"/>
              <w:ind w:firstLine="17"/>
              <w:jc w:val="both"/>
              <w:rPr>
                <w:rFonts w:eastAsia="Calibri"/>
                <w:sz w:val="26"/>
                <w:szCs w:val="26"/>
              </w:rPr>
            </w:pPr>
            <w:r w:rsidRPr="004B4460">
              <w:rPr>
                <w:rFonts w:eastAsia="Calibri"/>
                <w:sz w:val="26"/>
                <w:szCs w:val="26"/>
              </w:rPr>
              <w:t xml:space="preserve">раздел 4 </w:t>
            </w:r>
            <w:r w:rsidR="00957AD4" w:rsidRPr="004B4460">
              <w:rPr>
                <w:rFonts w:eastAsia="Calibri"/>
                <w:sz w:val="26"/>
                <w:szCs w:val="26"/>
              </w:rPr>
              <w:t xml:space="preserve">«Задание </w:t>
            </w:r>
            <w:r w:rsidR="00A053A6" w:rsidRPr="004B4460">
              <w:rPr>
                <w:rFonts w:eastAsia="Calibri"/>
                <w:sz w:val="26"/>
                <w:szCs w:val="26"/>
              </w:rPr>
              <w:t>по п</w:t>
            </w:r>
            <w:r w:rsidRPr="004B4460">
              <w:rPr>
                <w:rFonts w:eastAsia="Calibri"/>
                <w:sz w:val="26"/>
                <w:szCs w:val="26"/>
              </w:rPr>
              <w:t>исьменной речи</w:t>
            </w:r>
            <w:r w:rsidR="00957AD4" w:rsidRPr="004B4460">
              <w:rPr>
                <w:rFonts w:eastAsia="Calibri"/>
                <w:sz w:val="26"/>
                <w:szCs w:val="26"/>
              </w:rPr>
              <w:t>»</w:t>
            </w:r>
            <w:r w:rsidRPr="004B4460">
              <w:rPr>
                <w:rFonts w:eastAsia="Calibri"/>
                <w:sz w:val="26"/>
                <w:szCs w:val="26"/>
              </w:rPr>
              <w:t xml:space="preserve"> – 30 минут</w:t>
            </w:r>
            <w:r w:rsidR="00957AD4" w:rsidRPr="004B4460">
              <w:rPr>
                <w:rFonts w:eastAsia="Calibri"/>
                <w:sz w:val="26"/>
                <w:szCs w:val="26"/>
              </w:rPr>
              <w:t>;</w:t>
            </w:r>
          </w:p>
          <w:p w:rsidR="00957AD4" w:rsidRPr="004B4460" w:rsidRDefault="00957AD4" w:rsidP="00E55D6B">
            <w:pPr>
              <w:autoSpaceDE w:val="0"/>
              <w:autoSpaceDN w:val="0"/>
              <w:adjustRightInd w:val="0"/>
              <w:ind w:firstLine="17"/>
              <w:jc w:val="both"/>
              <w:rPr>
                <w:rFonts w:eastAsia="Calibri"/>
                <w:sz w:val="26"/>
                <w:szCs w:val="26"/>
              </w:rPr>
            </w:pPr>
            <w:r w:rsidRPr="004B4460">
              <w:rPr>
                <w:rFonts w:eastAsia="Calibri"/>
                <w:sz w:val="26"/>
                <w:szCs w:val="26"/>
              </w:rPr>
              <w:t>раздел 5 «Задания по говорению» - 15 минут на одного обучающегося.</w:t>
            </w:r>
          </w:p>
          <w:p w:rsidR="000D63A4" w:rsidRPr="004B4460" w:rsidRDefault="00E605B6" w:rsidP="00E55D6B">
            <w:pPr>
              <w:keepNext/>
              <w:keepLines/>
              <w:tabs>
                <w:tab w:val="num" w:pos="1077"/>
              </w:tabs>
              <w:ind w:firstLine="17"/>
              <w:jc w:val="both"/>
              <w:outlineLvl w:val="2"/>
              <w:rPr>
                <w:sz w:val="26"/>
                <w:szCs w:val="26"/>
              </w:rPr>
            </w:pPr>
            <w:bookmarkStart w:id="180" w:name="_Toc5966534"/>
            <w:bookmarkStart w:id="181" w:name="_Toc25054094"/>
            <w:bookmarkStart w:id="182" w:name="_Toc25677131"/>
            <w:r w:rsidRPr="004B4460">
              <w:rPr>
                <w:sz w:val="26"/>
                <w:szCs w:val="26"/>
              </w:rPr>
              <w:t>На экзамен</w:t>
            </w:r>
            <w:r w:rsidR="00B52276" w:rsidRPr="004B4460">
              <w:rPr>
                <w:sz w:val="26"/>
                <w:szCs w:val="26"/>
              </w:rPr>
              <w:t xml:space="preserve"> по </w:t>
            </w:r>
            <w:r w:rsidR="00A053A6" w:rsidRPr="004B4460">
              <w:rPr>
                <w:sz w:val="26"/>
                <w:szCs w:val="26"/>
              </w:rPr>
              <w:t>и</w:t>
            </w:r>
            <w:r w:rsidRPr="004B4460">
              <w:rPr>
                <w:sz w:val="26"/>
                <w:szCs w:val="26"/>
              </w:rPr>
              <w:t>ностранному языку</w:t>
            </w:r>
            <w:r w:rsidR="00A053A6" w:rsidRPr="004B4460">
              <w:rPr>
                <w:sz w:val="26"/>
                <w:szCs w:val="26"/>
              </w:rPr>
              <w:t xml:space="preserve"> не д</w:t>
            </w:r>
            <w:r w:rsidRPr="004B4460">
              <w:rPr>
                <w:sz w:val="26"/>
                <w:szCs w:val="26"/>
              </w:rPr>
              <w:t>опускаются специалисты</w:t>
            </w:r>
            <w:r w:rsidR="00A053A6" w:rsidRPr="004B4460">
              <w:rPr>
                <w:sz w:val="26"/>
                <w:szCs w:val="26"/>
              </w:rPr>
              <w:t xml:space="preserve"> по д</w:t>
            </w:r>
            <w:r w:rsidRPr="004B4460">
              <w:rPr>
                <w:sz w:val="26"/>
                <w:szCs w:val="26"/>
              </w:rPr>
              <w:t>анному учебному предмету.</w:t>
            </w:r>
            <w:bookmarkEnd w:id="180"/>
            <w:bookmarkEnd w:id="181"/>
            <w:bookmarkEnd w:id="182"/>
          </w:p>
          <w:p w:rsidR="00053B24" w:rsidRPr="004B4460" w:rsidRDefault="00E605B6" w:rsidP="00E55D6B">
            <w:pPr>
              <w:ind w:firstLine="17"/>
              <w:jc w:val="both"/>
              <w:rPr>
                <w:sz w:val="26"/>
                <w:szCs w:val="26"/>
              </w:rPr>
            </w:pPr>
            <w:r w:rsidRPr="004B4460">
              <w:rPr>
                <w:sz w:val="26"/>
                <w:szCs w:val="26"/>
              </w:rPr>
              <w:t xml:space="preserve">Привлекаются </w:t>
            </w:r>
            <w:r w:rsidR="00FE4A4B" w:rsidRPr="004B4460">
              <w:rPr>
                <w:sz w:val="26"/>
                <w:szCs w:val="26"/>
              </w:rPr>
              <w:t>организаторы:</w:t>
            </w:r>
          </w:p>
          <w:p w:rsidR="00053B24" w:rsidRPr="004B4460" w:rsidRDefault="00FE4A4B" w:rsidP="00E55D6B">
            <w:pPr>
              <w:ind w:firstLine="17"/>
              <w:jc w:val="both"/>
              <w:rPr>
                <w:sz w:val="26"/>
                <w:szCs w:val="26"/>
              </w:rPr>
            </w:pPr>
            <w:r w:rsidRPr="004B4460">
              <w:rPr>
                <w:sz w:val="26"/>
                <w:szCs w:val="26"/>
              </w:rPr>
              <w:t>- проводящие письменную часть;</w:t>
            </w:r>
          </w:p>
          <w:p w:rsidR="00167CF0" w:rsidRPr="004B4460" w:rsidRDefault="003C2445" w:rsidP="00167CF0">
            <w:pPr>
              <w:ind w:firstLine="17"/>
              <w:jc w:val="both"/>
              <w:rPr>
                <w:sz w:val="26"/>
                <w:szCs w:val="26"/>
              </w:rPr>
            </w:pPr>
            <w:r w:rsidRPr="004B4460">
              <w:rPr>
                <w:sz w:val="26"/>
                <w:szCs w:val="26"/>
              </w:rPr>
              <w:t xml:space="preserve">- </w:t>
            </w:r>
            <w:r w:rsidR="00167CF0" w:rsidRPr="004B4460">
              <w:rPr>
                <w:sz w:val="26"/>
                <w:szCs w:val="26"/>
              </w:rPr>
              <w:t>обеспечивающие порядок в аудитории подготовки устной части экзамена (раздел «Говорение»);</w:t>
            </w:r>
          </w:p>
          <w:p w:rsidR="00053B24" w:rsidRPr="004B4460" w:rsidRDefault="00FE4A4B" w:rsidP="00E55D6B">
            <w:pPr>
              <w:ind w:firstLine="17"/>
              <w:jc w:val="both"/>
              <w:rPr>
                <w:sz w:val="26"/>
                <w:szCs w:val="26"/>
              </w:rPr>
            </w:pPr>
            <w:r w:rsidRPr="004B4460">
              <w:rPr>
                <w:sz w:val="26"/>
                <w:szCs w:val="26"/>
              </w:rPr>
              <w:t>- обеспечивающие порядок</w:t>
            </w:r>
            <w:r w:rsidR="00A053A6" w:rsidRPr="004B4460">
              <w:rPr>
                <w:sz w:val="26"/>
                <w:szCs w:val="26"/>
              </w:rPr>
              <w:t xml:space="preserve"> и п</w:t>
            </w:r>
            <w:r w:rsidRPr="004B4460">
              <w:rPr>
                <w:sz w:val="26"/>
                <w:szCs w:val="26"/>
              </w:rPr>
              <w:t>роводящие инструктаж</w:t>
            </w:r>
            <w:r w:rsidR="00210276" w:rsidRPr="004B4460">
              <w:rPr>
                <w:sz w:val="26"/>
                <w:szCs w:val="26"/>
              </w:rPr>
              <w:t xml:space="preserve"> </w:t>
            </w:r>
            <w:r w:rsidR="00A31BFE" w:rsidRPr="004B4460">
              <w:rPr>
                <w:sz w:val="26"/>
                <w:szCs w:val="26"/>
              </w:rPr>
              <w:t xml:space="preserve">участников экзамена </w:t>
            </w:r>
            <w:r w:rsidR="00B52276" w:rsidRPr="004B4460">
              <w:rPr>
                <w:sz w:val="26"/>
                <w:szCs w:val="26"/>
              </w:rPr>
              <w:t xml:space="preserve">в </w:t>
            </w:r>
            <w:r w:rsidR="00A053A6" w:rsidRPr="004B4460">
              <w:rPr>
                <w:sz w:val="26"/>
                <w:szCs w:val="26"/>
              </w:rPr>
              <w:t>а</w:t>
            </w:r>
            <w:r w:rsidRPr="004B4460">
              <w:rPr>
                <w:sz w:val="26"/>
                <w:szCs w:val="26"/>
              </w:rPr>
              <w:t xml:space="preserve">удитории </w:t>
            </w:r>
            <w:r w:rsidR="000D63A4" w:rsidRPr="004B4460">
              <w:rPr>
                <w:sz w:val="26"/>
                <w:szCs w:val="26"/>
              </w:rPr>
              <w:t>проведения</w:t>
            </w:r>
            <w:r w:rsidRPr="004B4460">
              <w:rPr>
                <w:sz w:val="26"/>
                <w:szCs w:val="26"/>
              </w:rPr>
              <w:t xml:space="preserve"> </w:t>
            </w:r>
            <w:r w:rsidR="000B4905" w:rsidRPr="004B4460">
              <w:rPr>
                <w:sz w:val="26"/>
                <w:szCs w:val="26"/>
              </w:rPr>
              <w:t>устной части экзамена (раздел «Говорение»)</w:t>
            </w:r>
            <w:r w:rsidRPr="004B4460">
              <w:rPr>
                <w:sz w:val="26"/>
                <w:szCs w:val="26"/>
              </w:rPr>
              <w:t>;</w:t>
            </w:r>
          </w:p>
          <w:p w:rsidR="00A221A2" w:rsidRPr="004B4460" w:rsidRDefault="00FE4A4B" w:rsidP="00E55D6B">
            <w:pPr>
              <w:ind w:firstLine="17"/>
              <w:jc w:val="both"/>
              <w:rPr>
                <w:sz w:val="26"/>
                <w:szCs w:val="26"/>
              </w:rPr>
            </w:pPr>
            <w:r w:rsidRPr="004B4460">
              <w:rPr>
                <w:sz w:val="26"/>
                <w:szCs w:val="26"/>
              </w:rPr>
              <w:t>- ответственные</w:t>
            </w:r>
            <w:r w:rsidR="00A053A6" w:rsidRPr="004B4460">
              <w:rPr>
                <w:sz w:val="26"/>
                <w:szCs w:val="26"/>
              </w:rPr>
              <w:t xml:space="preserve"> за п</w:t>
            </w:r>
            <w:r w:rsidRPr="004B4460">
              <w:rPr>
                <w:sz w:val="26"/>
                <w:szCs w:val="26"/>
              </w:rPr>
              <w:t xml:space="preserve">еремещение </w:t>
            </w:r>
            <w:r w:rsidR="00A31BFE" w:rsidRPr="004B4460">
              <w:rPr>
                <w:sz w:val="26"/>
                <w:szCs w:val="26"/>
              </w:rPr>
              <w:t xml:space="preserve">участников экзамена </w:t>
            </w:r>
            <w:r w:rsidR="00A053A6" w:rsidRPr="004B4460">
              <w:rPr>
                <w:sz w:val="26"/>
                <w:szCs w:val="26"/>
              </w:rPr>
              <w:t>из а</w:t>
            </w:r>
            <w:r w:rsidR="000B4905" w:rsidRPr="004B4460">
              <w:rPr>
                <w:sz w:val="26"/>
                <w:szCs w:val="26"/>
              </w:rPr>
              <w:t xml:space="preserve">удитории </w:t>
            </w:r>
            <w:r w:rsidR="000D63A4" w:rsidRPr="004B4460">
              <w:rPr>
                <w:sz w:val="26"/>
                <w:szCs w:val="26"/>
              </w:rPr>
              <w:t>подготовки</w:t>
            </w:r>
            <w:r w:rsidR="00A053A6" w:rsidRPr="004B4460">
              <w:rPr>
                <w:sz w:val="26"/>
                <w:szCs w:val="26"/>
              </w:rPr>
              <w:t xml:space="preserve"> в а</w:t>
            </w:r>
            <w:r w:rsidR="000B4905" w:rsidRPr="004B4460">
              <w:rPr>
                <w:sz w:val="26"/>
                <w:szCs w:val="26"/>
              </w:rPr>
              <w:t>удиторию проведения устной части экзамена (раздел «Говорение»)</w:t>
            </w:r>
            <w:r w:rsidR="00F32B1E" w:rsidRPr="004B4460">
              <w:rPr>
                <w:sz w:val="26"/>
                <w:szCs w:val="26"/>
              </w:rPr>
              <w:t>.</w:t>
            </w:r>
          </w:p>
          <w:p w:rsidR="00053B24" w:rsidRPr="004B4460" w:rsidRDefault="00F32B1E" w:rsidP="00E55D6B">
            <w:pPr>
              <w:ind w:firstLine="17"/>
              <w:jc w:val="both"/>
              <w:rPr>
                <w:sz w:val="26"/>
                <w:szCs w:val="26"/>
              </w:rPr>
            </w:pPr>
            <w:r w:rsidRPr="004B4460">
              <w:rPr>
                <w:sz w:val="26"/>
                <w:szCs w:val="26"/>
              </w:rPr>
              <w:t>К проведению устной</w:t>
            </w:r>
            <w:r w:rsidR="00A053A6" w:rsidRPr="004B4460">
              <w:rPr>
                <w:sz w:val="26"/>
                <w:szCs w:val="26"/>
              </w:rPr>
              <w:t xml:space="preserve"> и п</w:t>
            </w:r>
            <w:r w:rsidRPr="004B4460">
              <w:rPr>
                <w:sz w:val="26"/>
                <w:szCs w:val="26"/>
              </w:rPr>
              <w:t xml:space="preserve">исьменной частей экзамена привлекаются </w:t>
            </w:r>
            <w:r w:rsidR="000B4905" w:rsidRPr="004B4460">
              <w:rPr>
                <w:sz w:val="26"/>
                <w:szCs w:val="26"/>
              </w:rPr>
              <w:t>технические специалисты, обеспечивающие работу звуковоспроиз</w:t>
            </w:r>
            <w:r w:rsidRPr="004B4460">
              <w:rPr>
                <w:sz w:val="26"/>
                <w:szCs w:val="26"/>
              </w:rPr>
              <w:t>в</w:t>
            </w:r>
            <w:r w:rsidR="000B4905" w:rsidRPr="004B4460">
              <w:rPr>
                <w:sz w:val="26"/>
                <w:szCs w:val="26"/>
              </w:rPr>
              <w:t>одящей</w:t>
            </w:r>
            <w:r w:rsidR="00A053A6" w:rsidRPr="004B4460">
              <w:rPr>
                <w:sz w:val="26"/>
                <w:szCs w:val="26"/>
              </w:rPr>
              <w:t xml:space="preserve"> и з</w:t>
            </w:r>
            <w:r w:rsidR="000B4905" w:rsidRPr="004B4460">
              <w:rPr>
                <w:sz w:val="26"/>
                <w:szCs w:val="26"/>
              </w:rPr>
              <w:t xml:space="preserve">вукозаписывающей аппаратуры. </w:t>
            </w:r>
          </w:p>
          <w:p w:rsidR="00053B24" w:rsidRPr="004B4460" w:rsidRDefault="00FE4A4B" w:rsidP="00E55D6B">
            <w:pPr>
              <w:ind w:firstLine="17"/>
              <w:jc w:val="both"/>
              <w:rPr>
                <w:sz w:val="26"/>
                <w:szCs w:val="26"/>
              </w:rPr>
            </w:pPr>
            <w:r w:rsidRPr="004B4460">
              <w:rPr>
                <w:sz w:val="26"/>
                <w:szCs w:val="26"/>
              </w:rPr>
              <w:t>Для проведения экзамена</w:t>
            </w:r>
            <w:r w:rsidR="00A053A6" w:rsidRPr="004B4460">
              <w:rPr>
                <w:sz w:val="26"/>
                <w:szCs w:val="26"/>
              </w:rPr>
              <w:t xml:space="preserve"> по и</w:t>
            </w:r>
            <w:r w:rsidRPr="004B4460">
              <w:rPr>
                <w:sz w:val="26"/>
                <w:szCs w:val="26"/>
              </w:rPr>
              <w:t>ностранным языкам необходимо</w:t>
            </w:r>
          </w:p>
          <w:p w:rsidR="00053B24" w:rsidRPr="004B4460" w:rsidRDefault="00FE4A4B" w:rsidP="00E55D6B">
            <w:pPr>
              <w:ind w:firstLine="17"/>
              <w:jc w:val="both"/>
              <w:rPr>
                <w:sz w:val="26"/>
                <w:szCs w:val="26"/>
              </w:rPr>
            </w:pPr>
            <w:r w:rsidRPr="004B4460">
              <w:rPr>
                <w:sz w:val="26"/>
                <w:szCs w:val="26"/>
              </w:rPr>
              <w:t>несколько аудиторий:</w:t>
            </w:r>
          </w:p>
          <w:p w:rsidR="00053B24" w:rsidRPr="004B4460" w:rsidRDefault="00FE4A4B" w:rsidP="00E55D6B">
            <w:pPr>
              <w:ind w:firstLine="17"/>
              <w:jc w:val="both"/>
              <w:rPr>
                <w:sz w:val="26"/>
                <w:szCs w:val="26"/>
              </w:rPr>
            </w:pPr>
            <w:r w:rsidRPr="004B4460">
              <w:rPr>
                <w:sz w:val="26"/>
                <w:szCs w:val="26"/>
              </w:rPr>
              <w:t>1. аудитория для проведения письменной части экзамена (одна аудитория</w:t>
            </w:r>
            <w:r w:rsidR="00A053A6" w:rsidRPr="004B4460">
              <w:rPr>
                <w:sz w:val="26"/>
                <w:szCs w:val="26"/>
              </w:rPr>
              <w:t xml:space="preserve"> на г</w:t>
            </w:r>
            <w:r w:rsidRPr="004B4460">
              <w:rPr>
                <w:sz w:val="26"/>
                <w:szCs w:val="26"/>
              </w:rPr>
              <w:t>руппу экзаменуемых, состоящую из 15 человек);</w:t>
            </w:r>
          </w:p>
          <w:p w:rsidR="005277FE" w:rsidRPr="004B4460" w:rsidRDefault="005277FE" w:rsidP="00E55D6B">
            <w:pPr>
              <w:ind w:firstLine="17"/>
              <w:jc w:val="both"/>
              <w:rPr>
                <w:sz w:val="26"/>
                <w:szCs w:val="26"/>
              </w:rPr>
            </w:pPr>
            <w:r w:rsidRPr="004B4460">
              <w:rPr>
                <w:sz w:val="26"/>
                <w:szCs w:val="26"/>
              </w:rPr>
              <w:t>2. аудитория</w:t>
            </w:r>
            <w:r w:rsidR="00DB225C" w:rsidRPr="004B4460">
              <w:rPr>
                <w:sz w:val="26"/>
                <w:szCs w:val="26"/>
              </w:rPr>
              <w:t xml:space="preserve"> </w:t>
            </w:r>
            <w:r w:rsidRPr="004B4460">
              <w:rPr>
                <w:sz w:val="26"/>
                <w:szCs w:val="26"/>
              </w:rPr>
              <w:t>(и) подготовки к устной части экзамена (раздел «Говорение»);</w:t>
            </w:r>
          </w:p>
          <w:p w:rsidR="00053B24" w:rsidRPr="004B4460" w:rsidRDefault="00FE4A4B" w:rsidP="00E55D6B">
            <w:pPr>
              <w:ind w:firstLine="17"/>
              <w:jc w:val="both"/>
              <w:rPr>
                <w:sz w:val="26"/>
                <w:szCs w:val="26"/>
              </w:rPr>
            </w:pPr>
            <w:r w:rsidRPr="004B4460">
              <w:rPr>
                <w:sz w:val="26"/>
                <w:szCs w:val="26"/>
              </w:rPr>
              <w:t>2. аудитория</w:t>
            </w:r>
            <w:r w:rsidR="00DB225C" w:rsidRPr="004B4460">
              <w:rPr>
                <w:sz w:val="26"/>
                <w:szCs w:val="26"/>
              </w:rPr>
              <w:t xml:space="preserve"> </w:t>
            </w:r>
            <w:r w:rsidRPr="004B4460">
              <w:rPr>
                <w:sz w:val="26"/>
                <w:szCs w:val="26"/>
              </w:rPr>
              <w:t xml:space="preserve">(и) </w:t>
            </w:r>
            <w:r w:rsidR="000D63A4" w:rsidRPr="004B4460">
              <w:rPr>
                <w:sz w:val="26"/>
                <w:szCs w:val="26"/>
              </w:rPr>
              <w:t>проведения</w:t>
            </w:r>
            <w:r w:rsidRPr="004B4460">
              <w:rPr>
                <w:sz w:val="26"/>
                <w:szCs w:val="26"/>
              </w:rPr>
              <w:t xml:space="preserve"> </w:t>
            </w:r>
            <w:r w:rsidR="000B4905" w:rsidRPr="004B4460">
              <w:rPr>
                <w:sz w:val="26"/>
                <w:szCs w:val="26"/>
              </w:rPr>
              <w:t>устной части экзамена (раздел «Говорение»)</w:t>
            </w:r>
            <w:r w:rsidRPr="004B4460">
              <w:rPr>
                <w:sz w:val="26"/>
                <w:szCs w:val="26"/>
              </w:rPr>
              <w:t>.</w:t>
            </w:r>
          </w:p>
          <w:p w:rsidR="00A221A2" w:rsidRPr="004B4460" w:rsidRDefault="00FE4A4B" w:rsidP="00E55D6B">
            <w:pPr>
              <w:ind w:firstLine="17"/>
              <w:jc w:val="both"/>
              <w:rPr>
                <w:sz w:val="26"/>
                <w:szCs w:val="26"/>
              </w:rPr>
            </w:pPr>
            <w:r w:rsidRPr="004B4460">
              <w:rPr>
                <w:sz w:val="26"/>
                <w:szCs w:val="26"/>
              </w:rPr>
              <w:t>Каждая аудитория для проведения письменной части экзамена</w:t>
            </w:r>
            <w:r w:rsidR="00701DF7" w:rsidRPr="004B4460">
              <w:rPr>
                <w:sz w:val="26"/>
                <w:szCs w:val="26"/>
              </w:rPr>
              <w:t xml:space="preserve"> должна быть оснащена аппаратурой, которая может обеспечивать качественное воспроизведение аудиозаписей,</w:t>
            </w:r>
            <w:r w:rsidR="00A053A6" w:rsidRPr="004B4460">
              <w:rPr>
                <w:sz w:val="26"/>
                <w:szCs w:val="26"/>
              </w:rPr>
              <w:t xml:space="preserve"> и к</w:t>
            </w:r>
            <w:r w:rsidRPr="004B4460">
              <w:rPr>
                <w:sz w:val="26"/>
                <w:szCs w:val="26"/>
              </w:rPr>
              <w:t xml:space="preserve">аждая аудитория </w:t>
            </w:r>
            <w:r w:rsidR="00167CF0" w:rsidRPr="004B4460">
              <w:rPr>
                <w:sz w:val="26"/>
                <w:szCs w:val="26"/>
              </w:rPr>
              <w:t>проведения</w:t>
            </w:r>
            <w:r w:rsidR="00B52276" w:rsidRPr="004B4460">
              <w:rPr>
                <w:sz w:val="26"/>
                <w:szCs w:val="26"/>
              </w:rPr>
              <w:t xml:space="preserve"> </w:t>
            </w:r>
            <w:r w:rsidRPr="004B4460">
              <w:rPr>
                <w:sz w:val="26"/>
                <w:szCs w:val="26"/>
              </w:rPr>
              <w:t xml:space="preserve">для </w:t>
            </w:r>
            <w:r w:rsidR="000B4905" w:rsidRPr="004B4460">
              <w:rPr>
                <w:sz w:val="26"/>
                <w:szCs w:val="26"/>
              </w:rPr>
              <w:t>устной части экзамена (раздел «Говорение»)</w:t>
            </w:r>
            <w:r w:rsidRPr="004B4460">
              <w:rPr>
                <w:sz w:val="26"/>
                <w:szCs w:val="26"/>
              </w:rPr>
              <w:t xml:space="preserve"> </w:t>
            </w:r>
            <w:r w:rsidR="00701DF7" w:rsidRPr="004B4460">
              <w:rPr>
                <w:sz w:val="26"/>
                <w:szCs w:val="26"/>
              </w:rPr>
              <w:t xml:space="preserve">должна </w:t>
            </w:r>
            <w:r w:rsidRPr="004B4460">
              <w:rPr>
                <w:sz w:val="26"/>
                <w:szCs w:val="26"/>
              </w:rPr>
              <w:t xml:space="preserve">быть </w:t>
            </w:r>
            <w:r w:rsidR="00701DF7" w:rsidRPr="004B4460">
              <w:rPr>
                <w:sz w:val="26"/>
                <w:szCs w:val="26"/>
              </w:rPr>
              <w:t xml:space="preserve">оснащена </w:t>
            </w:r>
            <w:r w:rsidRPr="004B4460">
              <w:rPr>
                <w:sz w:val="26"/>
                <w:szCs w:val="26"/>
              </w:rPr>
              <w:t>аппаратурой, которая может обеспечивать качественную запись</w:t>
            </w:r>
            <w:r w:rsidR="00A053A6" w:rsidRPr="004B4460">
              <w:rPr>
                <w:sz w:val="26"/>
                <w:szCs w:val="26"/>
              </w:rPr>
              <w:t xml:space="preserve"> и в</w:t>
            </w:r>
            <w:r w:rsidRPr="004B4460">
              <w:rPr>
                <w:sz w:val="26"/>
                <w:szCs w:val="26"/>
              </w:rPr>
              <w:t xml:space="preserve">оспроизведение аудиозаписей. </w:t>
            </w:r>
          </w:p>
          <w:p w:rsidR="00824D1A" w:rsidRPr="004B4460" w:rsidRDefault="00824D1A" w:rsidP="00E55D6B">
            <w:pPr>
              <w:ind w:firstLine="17"/>
              <w:jc w:val="both"/>
              <w:rPr>
                <w:sz w:val="26"/>
                <w:szCs w:val="26"/>
              </w:rPr>
            </w:pPr>
            <w:r w:rsidRPr="004B446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Литература</w:t>
            </w:r>
          </w:p>
        </w:tc>
        <w:tc>
          <w:tcPr>
            <w:tcW w:w="4644" w:type="dxa"/>
            <w:shd w:val="clear" w:color="auto" w:fill="auto"/>
          </w:tcPr>
          <w:p w:rsidR="00952726" w:rsidRPr="004B4460" w:rsidRDefault="00952726" w:rsidP="00952726">
            <w:pPr>
              <w:autoSpaceDE w:val="0"/>
              <w:autoSpaceDN w:val="0"/>
              <w:adjustRightInd w:val="0"/>
              <w:jc w:val="both"/>
              <w:rPr>
                <w:rFonts w:eastAsia="Calibri"/>
                <w:sz w:val="26"/>
                <w:szCs w:val="26"/>
              </w:rPr>
            </w:pPr>
            <w:r w:rsidRPr="004B4460">
              <w:rPr>
                <w:rFonts w:eastAsia="Calibri"/>
                <w:sz w:val="26"/>
                <w:szCs w:val="26"/>
              </w:rPr>
              <w:t>Полные тексты художественных произведений, а также сборники лирики.</w:t>
            </w:r>
          </w:p>
          <w:p w:rsidR="00053B24" w:rsidRPr="004B4460" w:rsidRDefault="00952726" w:rsidP="00A63044">
            <w:pPr>
              <w:autoSpaceDE w:val="0"/>
              <w:autoSpaceDN w:val="0"/>
              <w:adjustRightInd w:val="0"/>
              <w:jc w:val="both"/>
              <w:rPr>
                <w:rFonts w:eastAsia="Calibri"/>
                <w:sz w:val="26"/>
                <w:szCs w:val="26"/>
              </w:rPr>
            </w:pPr>
            <w:r w:rsidRPr="004B4460">
              <w:rPr>
                <w:rFonts w:eastAsia="Calibri"/>
                <w:sz w:val="26"/>
                <w:szCs w:val="26"/>
              </w:rPr>
              <w:t xml:space="preserve">Полные тексты художественных произведений, а также сборники лирики </w:t>
            </w:r>
            <w:r w:rsidRPr="004B4460">
              <w:rPr>
                <w:sz w:val="26"/>
                <w:szCs w:val="26"/>
              </w:rPr>
              <w:t xml:space="preserve">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полными текстами художественных произведений, а также сборниками лирики участникам </w:t>
            </w:r>
            <w:r w:rsidR="00F6551F" w:rsidRPr="004B4460">
              <w:rPr>
                <w:sz w:val="26"/>
                <w:szCs w:val="26"/>
              </w:rPr>
              <w:t xml:space="preserve">экзамена </w:t>
            </w:r>
            <w:r w:rsidRPr="004B4460">
              <w:rPr>
                <w:sz w:val="26"/>
                <w:szCs w:val="26"/>
              </w:rPr>
              <w:t>в целях предупреждения нарушений Порядка в части использования справочных материалов, письменных заметок</w:t>
            </w:r>
            <w:r w:rsidR="00407A5F" w:rsidRPr="004B4460">
              <w:rPr>
                <w:sz w:val="26"/>
                <w:szCs w:val="26"/>
              </w:rPr>
              <w:t xml:space="preserve"> </w:t>
            </w:r>
            <w:r w:rsidR="00407A5F" w:rsidRPr="004B4460">
              <w:rPr>
                <w:b/>
                <w:sz w:val="26"/>
                <w:szCs w:val="26"/>
              </w:rPr>
              <w:t>запрещается</w:t>
            </w:r>
            <w:r w:rsidRPr="004B4460">
              <w:rPr>
                <w:sz w:val="26"/>
                <w:szCs w:val="26"/>
              </w:rPr>
              <w:t>.</w:t>
            </w:r>
          </w:p>
        </w:tc>
        <w:tc>
          <w:tcPr>
            <w:tcW w:w="8397" w:type="dxa"/>
            <w:shd w:val="clear" w:color="auto" w:fill="auto"/>
          </w:tcPr>
          <w:p w:rsidR="00053B24" w:rsidRPr="004B4460" w:rsidRDefault="00FE4A4B" w:rsidP="00E55D6B">
            <w:pPr>
              <w:ind w:firstLine="17"/>
              <w:jc w:val="both"/>
              <w:rPr>
                <w:sz w:val="26"/>
                <w:szCs w:val="26"/>
              </w:rPr>
            </w:pPr>
            <w:r w:rsidRPr="004B4460">
              <w:rPr>
                <w:sz w:val="26"/>
                <w:szCs w:val="26"/>
              </w:rPr>
              <w:t>На экзамене</w:t>
            </w:r>
            <w:r w:rsidR="00A053A6" w:rsidRPr="004B4460">
              <w:rPr>
                <w:sz w:val="26"/>
                <w:szCs w:val="26"/>
              </w:rPr>
              <w:t xml:space="preserve"> в а</w:t>
            </w:r>
            <w:r w:rsidRPr="004B4460">
              <w:rPr>
                <w:sz w:val="26"/>
                <w:szCs w:val="26"/>
              </w:rPr>
              <w:t>удиторию</w:t>
            </w:r>
            <w:r w:rsidR="00A053A6" w:rsidRPr="004B4460">
              <w:rPr>
                <w:sz w:val="26"/>
                <w:szCs w:val="26"/>
              </w:rPr>
              <w:t xml:space="preserve"> не д</w:t>
            </w:r>
            <w:r w:rsidRPr="004B4460">
              <w:rPr>
                <w:sz w:val="26"/>
                <w:szCs w:val="26"/>
              </w:rPr>
              <w:t>опускаются специалисты</w:t>
            </w:r>
            <w:r w:rsidR="00A053A6" w:rsidRPr="004B4460">
              <w:rPr>
                <w:sz w:val="26"/>
                <w:szCs w:val="26"/>
              </w:rPr>
              <w:t xml:space="preserve"> по р</w:t>
            </w:r>
            <w:r w:rsidRPr="004B4460">
              <w:rPr>
                <w:sz w:val="26"/>
                <w:szCs w:val="26"/>
              </w:rPr>
              <w:t>усскому языку</w:t>
            </w:r>
            <w:r w:rsidR="00A053A6" w:rsidRPr="004B4460">
              <w:rPr>
                <w:sz w:val="26"/>
                <w:szCs w:val="26"/>
              </w:rPr>
              <w:t xml:space="preserve"> и л</w:t>
            </w:r>
            <w:r w:rsidRPr="004B4460">
              <w:rPr>
                <w:sz w:val="26"/>
                <w:szCs w:val="26"/>
              </w:rPr>
              <w:t xml:space="preserve">итературе. </w:t>
            </w:r>
          </w:p>
          <w:p w:rsidR="001715C2" w:rsidRPr="004B4460" w:rsidRDefault="00FE4A4B" w:rsidP="00E55D6B">
            <w:pPr>
              <w:ind w:firstLine="17"/>
              <w:jc w:val="both"/>
              <w:rPr>
                <w:sz w:val="26"/>
                <w:szCs w:val="26"/>
              </w:rPr>
            </w:pPr>
            <w:r w:rsidRPr="004B4460">
              <w:rPr>
                <w:sz w:val="26"/>
                <w:szCs w:val="26"/>
              </w:rPr>
              <w:t>Художественные тексты</w:t>
            </w:r>
            <w:r w:rsidR="00A053A6" w:rsidRPr="004B4460">
              <w:rPr>
                <w:sz w:val="26"/>
                <w:szCs w:val="26"/>
              </w:rPr>
              <w:t xml:space="preserve"> не п</w:t>
            </w:r>
            <w:r w:rsidRPr="004B4460">
              <w:rPr>
                <w:sz w:val="26"/>
                <w:szCs w:val="26"/>
              </w:rPr>
              <w:t xml:space="preserve">редоставляются индивидуально каждому </w:t>
            </w:r>
            <w:r w:rsidR="000D2431" w:rsidRPr="004B4460">
              <w:rPr>
                <w:sz w:val="26"/>
                <w:szCs w:val="26"/>
              </w:rPr>
              <w:t>участнику экзамена</w:t>
            </w:r>
            <w:r w:rsidRPr="004B4460">
              <w:rPr>
                <w:sz w:val="26"/>
                <w:szCs w:val="26"/>
              </w:rPr>
              <w:t>. Экзаменуемые</w:t>
            </w:r>
            <w:r w:rsidR="00A053A6" w:rsidRPr="004B4460">
              <w:rPr>
                <w:sz w:val="26"/>
                <w:szCs w:val="26"/>
              </w:rPr>
              <w:t xml:space="preserve"> по м</w:t>
            </w:r>
            <w:r w:rsidRPr="004B4460">
              <w:rPr>
                <w:sz w:val="26"/>
                <w:szCs w:val="26"/>
              </w:rPr>
              <w:t>ере необходимости работают</w:t>
            </w:r>
            <w:r w:rsidR="00A053A6" w:rsidRPr="004B4460">
              <w:rPr>
                <w:sz w:val="26"/>
                <w:szCs w:val="26"/>
              </w:rPr>
              <w:t xml:space="preserve"> с т</w:t>
            </w:r>
            <w:r w:rsidRPr="004B4460">
              <w:rPr>
                <w:sz w:val="26"/>
                <w:szCs w:val="26"/>
              </w:rPr>
              <w:t>екстами</w:t>
            </w:r>
            <w:r w:rsidR="00A053A6" w:rsidRPr="004B4460">
              <w:rPr>
                <w:sz w:val="26"/>
                <w:szCs w:val="26"/>
              </w:rPr>
              <w:t xml:space="preserve"> за о</w:t>
            </w:r>
            <w:r w:rsidRPr="004B4460">
              <w:rPr>
                <w:sz w:val="26"/>
                <w:szCs w:val="26"/>
              </w:rPr>
              <w:t>тдельными столами,</w:t>
            </w:r>
            <w:r w:rsidR="00A053A6" w:rsidRPr="004B4460">
              <w:rPr>
                <w:sz w:val="26"/>
                <w:szCs w:val="26"/>
              </w:rPr>
              <w:t xml:space="preserve"> на к</w:t>
            </w:r>
            <w:r w:rsidRPr="004B4460">
              <w:rPr>
                <w:sz w:val="26"/>
                <w:szCs w:val="26"/>
              </w:rPr>
              <w:t>оторых находятся нужные книги. При проведении экзамена необходимо подготовить книги</w:t>
            </w:r>
            <w:r w:rsidR="00A053A6" w:rsidRPr="004B4460">
              <w:rPr>
                <w:sz w:val="26"/>
                <w:szCs w:val="26"/>
              </w:rPr>
              <w:t xml:space="preserve"> в н</w:t>
            </w:r>
            <w:r w:rsidRPr="004B4460">
              <w:rPr>
                <w:sz w:val="26"/>
                <w:szCs w:val="26"/>
              </w:rPr>
              <w:t>ескольких экземплярах для каждой аудитории (в зависимости</w:t>
            </w:r>
            <w:r w:rsidR="00A053A6" w:rsidRPr="004B4460">
              <w:rPr>
                <w:sz w:val="26"/>
                <w:szCs w:val="26"/>
              </w:rPr>
              <w:t xml:space="preserve"> от н</w:t>
            </w:r>
            <w:r w:rsidRPr="004B4460">
              <w:rPr>
                <w:sz w:val="26"/>
                <w:szCs w:val="26"/>
              </w:rPr>
              <w:t xml:space="preserve">аполнения). </w:t>
            </w:r>
          </w:p>
          <w:p w:rsidR="001715C2" w:rsidRPr="004B4460" w:rsidRDefault="00FE4A4B" w:rsidP="00E55D6B">
            <w:pPr>
              <w:ind w:firstLine="17"/>
              <w:jc w:val="both"/>
              <w:rPr>
                <w:sz w:val="26"/>
                <w:szCs w:val="26"/>
              </w:rPr>
            </w:pPr>
            <w:r w:rsidRPr="004B4460">
              <w:rPr>
                <w:sz w:val="26"/>
                <w:szCs w:val="26"/>
              </w:rPr>
              <w:t>Книги следует подготовить таким образом, чтобы</w:t>
            </w:r>
            <w:r w:rsidR="00A053A6" w:rsidRPr="004B4460">
              <w:rPr>
                <w:sz w:val="26"/>
                <w:szCs w:val="26"/>
              </w:rPr>
              <w:t xml:space="preserve"> у э</w:t>
            </w:r>
            <w:r w:rsidRPr="004B4460">
              <w:rPr>
                <w:sz w:val="26"/>
                <w:szCs w:val="26"/>
              </w:rPr>
              <w:t>кзаменуемого</w:t>
            </w:r>
            <w:r w:rsidR="00A053A6" w:rsidRPr="004B4460">
              <w:rPr>
                <w:sz w:val="26"/>
                <w:szCs w:val="26"/>
              </w:rPr>
              <w:t xml:space="preserve"> не в</w:t>
            </w:r>
            <w:r w:rsidRPr="004B4460">
              <w:rPr>
                <w:sz w:val="26"/>
                <w:szCs w:val="26"/>
              </w:rPr>
              <w:t>озникало возможности работать</w:t>
            </w:r>
            <w:r w:rsidR="00A053A6" w:rsidRPr="004B4460">
              <w:rPr>
                <w:sz w:val="26"/>
                <w:szCs w:val="26"/>
              </w:rPr>
              <w:t xml:space="preserve"> с к</w:t>
            </w:r>
            <w:r w:rsidRPr="004B4460">
              <w:rPr>
                <w:sz w:val="26"/>
                <w:szCs w:val="26"/>
              </w:rPr>
              <w:t>омментариями</w:t>
            </w:r>
            <w:r w:rsidR="00A053A6" w:rsidRPr="004B4460">
              <w:rPr>
                <w:sz w:val="26"/>
                <w:szCs w:val="26"/>
              </w:rPr>
              <w:t xml:space="preserve"> и в</w:t>
            </w:r>
            <w:r w:rsidRPr="004B4460">
              <w:rPr>
                <w:sz w:val="26"/>
                <w:szCs w:val="26"/>
              </w:rPr>
              <w:t>ступительными статьями</w:t>
            </w:r>
            <w:r w:rsidR="00A053A6" w:rsidRPr="004B4460">
              <w:rPr>
                <w:sz w:val="26"/>
                <w:szCs w:val="26"/>
              </w:rPr>
              <w:t xml:space="preserve"> к х</w:t>
            </w:r>
            <w:r w:rsidRPr="004B4460">
              <w:rPr>
                <w:sz w:val="26"/>
                <w:szCs w:val="26"/>
              </w:rPr>
              <w:t xml:space="preserve">удожественным текстам. </w:t>
            </w:r>
            <w:r w:rsidR="0095769C" w:rsidRPr="004B4460">
              <w:rPr>
                <w:sz w:val="26"/>
                <w:szCs w:val="26"/>
              </w:rPr>
              <w:t xml:space="preserve">Организатор </w:t>
            </w:r>
            <w:r w:rsidRPr="004B4460">
              <w:rPr>
                <w:sz w:val="26"/>
                <w:szCs w:val="26"/>
              </w:rPr>
              <w:t>должен обеспечить равные условия доступа</w:t>
            </w:r>
            <w:r w:rsidR="00A053A6" w:rsidRPr="004B4460">
              <w:rPr>
                <w:sz w:val="26"/>
                <w:szCs w:val="26"/>
              </w:rPr>
              <w:t xml:space="preserve"> к х</w:t>
            </w:r>
            <w:r w:rsidRPr="004B4460">
              <w:rPr>
                <w:sz w:val="26"/>
                <w:szCs w:val="26"/>
              </w:rPr>
              <w:t xml:space="preserve">удожественным текстам для всех участников экзамена. </w:t>
            </w:r>
          </w:p>
          <w:p w:rsidR="00A014C9" w:rsidRPr="004B4460" w:rsidRDefault="00A014C9" w:rsidP="00E55D6B">
            <w:pPr>
              <w:ind w:firstLine="17"/>
              <w:jc w:val="both"/>
              <w:rPr>
                <w:sz w:val="26"/>
                <w:szCs w:val="26"/>
              </w:rPr>
            </w:pPr>
            <w:r w:rsidRPr="004B446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Информатика</w:t>
            </w:r>
            <w:r w:rsidR="00A053A6" w:rsidRPr="004B4460">
              <w:rPr>
                <w:b/>
                <w:sz w:val="26"/>
                <w:szCs w:val="26"/>
              </w:rPr>
              <w:t xml:space="preserve"> и И</w:t>
            </w:r>
            <w:r w:rsidRPr="004B4460">
              <w:rPr>
                <w:b/>
                <w:sz w:val="26"/>
                <w:szCs w:val="26"/>
              </w:rPr>
              <w:t>КТ</w:t>
            </w:r>
          </w:p>
        </w:tc>
        <w:tc>
          <w:tcPr>
            <w:tcW w:w="4644" w:type="dxa"/>
            <w:shd w:val="clear" w:color="auto" w:fill="auto"/>
          </w:tcPr>
          <w:p w:rsidR="00952726" w:rsidRPr="004B4460" w:rsidRDefault="00952726" w:rsidP="00952726">
            <w:pPr>
              <w:autoSpaceDE w:val="0"/>
              <w:autoSpaceDN w:val="0"/>
              <w:adjustRightInd w:val="0"/>
              <w:jc w:val="both"/>
              <w:rPr>
                <w:rFonts w:eastAsia="Calibri"/>
                <w:sz w:val="26"/>
                <w:szCs w:val="26"/>
              </w:rPr>
            </w:pPr>
            <w:r w:rsidRPr="004B4460">
              <w:rPr>
                <w:rFonts w:eastAsia="Calibri"/>
                <w:sz w:val="26"/>
                <w:szCs w:val="26"/>
              </w:rPr>
              <w:t>Компьютерная техника, не имеющая доступа к сети Интернет.</w:t>
            </w:r>
          </w:p>
          <w:p w:rsidR="00053B24" w:rsidRPr="004B4460" w:rsidRDefault="00FE4A4B" w:rsidP="00EF3D93">
            <w:pPr>
              <w:autoSpaceDE w:val="0"/>
              <w:autoSpaceDN w:val="0"/>
              <w:adjustRightInd w:val="0"/>
              <w:jc w:val="both"/>
              <w:rPr>
                <w:sz w:val="26"/>
                <w:szCs w:val="26"/>
              </w:rPr>
            </w:pPr>
            <w:r w:rsidRPr="004B4460">
              <w:rPr>
                <w:rFonts w:eastAsia="Calibri"/>
                <w:sz w:val="26"/>
                <w:szCs w:val="26"/>
              </w:rPr>
              <w:t xml:space="preserve">Часть 2 содержит </w:t>
            </w:r>
            <w:r w:rsidR="00167CF0" w:rsidRPr="004B4460">
              <w:rPr>
                <w:rFonts w:eastAsia="Calibri"/>
                <w:sz w:val="26"/>
                <w:szCs w:val="26"/>
              </w:rPr>
              <w:t>3</w:t>
            </w:r>
            <w:r w:rsidRPr="004B4460">
              <w:rPr>
                <w:rFonts w:eastAsia="Calibri"/>
                <w:sz w:val="26"/>
                <w:szCs w:val="26"/>
              </w:rPr>
              <w:t xml:space="preserve"> задания</w:t>
            </w:r>
            <w:r w:rsidR="00A014C9" w:rsidRPr="004B4460">
              <w:rPr>
                <w:rFonts w:eastAsia="Calibri"/>
                <w:sz w:val="26"/>
                <w:szCs w:val="26"/>
              </w:rPr>
              <w:t xml:space="preserve">, которые </w:t>
            </w:r>
            <w:r w:rsidRPr="004B4460">
              <w:rPr>
                <w:rFonts w:eastAsia="Calibri"/>
                <w:sz w:val="26"/>
                <w:szCs w:val="26"/>
              </w:rPr>
              <w:t xml:space="preserve">подразумевают практическую работу </w:t>
            </w:r>
            <w:r w:rsidR="00210276" w:rsidRPr="004B4460">
              <w:rPr>
                <w:rFonts w:eastAsia="Calibri"/>
                <w:sz w:val="26"/>
                <w:szCs w:val="26"/>
              </w:rPr>
              <w:t xml:space="preserve">участников </w:t>
            </w:r>
            <w:r w:rsidR="00A31BFE" w:rsidRPr="004B4460">
              <w:rPr>
                <w:rFonts w:eastAsia="Calibri"/>
                <w:sz w:val="26"/>
                <w:szCs w:val="26"/>
              </w:rPr>
              <w:t xml:space="preserve">экзамена </w:t>
            </w:r>
            <w:r w:rsidR="00A053A6" w:rsidRPr="004B4460">
              <w:rPr>
                <w:rFonts w:eastAsia="Calibri"/>
                <w:sz w:val="26"/>
                <w:szCs w:val="26"/>
              </w:rPr>
              <w:t>за к</w:t>
            </w:r>
            <w:r w:rsidRPr="004B4460">
              <w:rPr>
                <w:rFonts w:eastAsia="Calibri"/>
                <w:sz w:val="26"/>
                <w:szCs w:val="26"/>
              </w:rPr>
              <w:t>омпьютером с</w:t>
            </w:r>
            <w:r w:rsidR="005E652B" w:rsidRPr="004B4460">
              <w:rPr>
                <w:rFonts w:eastAsia="Calibri"/>
                <w:sz w:val="26"/>
                <w:szCs w:val="26"/>
              </w:rPr>
              <w:t xml:space="preserve"> </w:t>
            </w:r>
            <w:r w:rsidRPr="004B4460">
              <w:rPr>
                <w:rFonts w:eastAsia="Calibri"/>
                <w:sz w:val="26"/>
                <w:szCs w:val="26"/>
              </w:rPr>
              <w:t xml:space="preserve">использованием специального </w:t>
            </w:r>
            <w:r w:rsidR="00957AD4" w:rsidRPr="004B4460">
              <w:rPr>
                <w:rFonts w:eastAsia="Calibri"/>
                <w:sz w:val="26"/>
                <w:szCs w:val="26"/>
              </w:rPr>
              <w:t>ПО</w:t>
            </w:r>
            <w:r w:rsidRPr="004B4460">
              <w:rPr>
                <w:rFonts w:eastAsia="Calibri"/>
                <w:sz w:val="26"/>
                <w:szCs w:val="26"/>
              </w:rPr>
              <w:t>.</w:t>
            </w:r>
            <w:r w:rsidR="007024B7" w:rsidRPr="004B4460">
              <w:rPr>
                <w:rFonts w:eastAsia="Calibri"/>
                <w:sz w:val="26"/>
                <w:szCs w:val="26"/>
              </w:rPr>
              <w:t xml:space="preserve"> </w:t>
            </w:r>
          </w:p>
        </w:tc>
        <w:tc>
          <w:tcPr>
            <w:tcW w:w="8397" w:type="dxa"/>
            <w:shd w:val="clear" w:color="auto" w:fill="auto"/>
          </w:tcPr>
          <w:p w:rsidR="00EE44F9" w:rsidRPr="004B4460" w:rsidRDefault="00EE44F9" w:rsidP="00E55D6B">
            <w:pPr>
              <w:ind w:firstLine="17"/>
              <w:jc w:val="both"/>
              <w:rPr>
                <w:sz w:val="26"/>
                <w:szCs w:val="26"/>
              </w:rPr>
            </w:pPr>
            <w:r w:rsidRPr="004B4460">
              <w:rPr>
                <w:sz w:val="26"/>
                <w:szCs w:val="26"/>
              </w:rPr>
              <w:t xml:space="preserve">Задания части 1 выполняются </w:t>
            </w:r>
            <w:r w:rsidR="00082B3F" w:rsidRPr="004B4460">
              <w:rPr>
                <w:sz w:val="26"/>
                <w:szCs w:val="26"/>
              </w:rPr>
              <w:t xml:space="preserve">участниками экзамена </w:t>
            </w:r>
            <w:r w:rsidRPr="004B4460">
              <w:rPr>
                <w:sz w:val="26"/>
                <w:szCs w:val="26"/>
              </w:rPr>
              <w:t>без использования компьютеров и других технических средств. Вычислительная сложность заданий не требует использования калькуляторов</w:t>
            </w:r>
            <w:r w:rsidR="001C659B" w:rsidRPr="004B4460">
              <w:rPr>
                <w:sz w:val="26"/>
                <w:szCs w:val="26"/>
              </w:rPr>
              <w:t>.</w:t>
            </w:r>
          </w:p>
          <w:p w:rsidR="00EE44F9" w:rsidRPr="004B4460" w:rsidRDefault="00EE44F9" w:rsidP="00E55D6B">
            <w:pPr>
              <w:ind w:firstLine="17"/>
              <w:jc w:val="both"/>
              <w:rPr>
                <w:sz w:val="26"/>
                <w:szCs w:val="26"/>
              </w:rPr>
            </w:pPr>
            <w:r w:rsidRPr="004B4460">
              <w:rPr>
                <w:sz w:val="26"/>
                <w:szCs w:val="26"/>
              </w:rPr>
              <w:t xml:space="preserve">Задания части 2 выполняются </w:t>
            </w:r>
            <w:r w:rsidR="00A31BFE" w:rsidRPr="004B4460">
              <w:rPr>
                <w:sz w:val="26"/>
                <w:szCs w:val="26"/>
              </w:rPr>
              <w:t xml:space="preserve">участниками экзамена </w:t>
            </w:r>
            <w:r w:rsidRPr="004B4460">
              <w:rPr>
                <w:sz w:val="26"/>
                <w:szCs w:val="26"/>
              </w:rPr>
              <w:t xml:space="preserve">на компьютере. </w:t>
            </w:r>
          </w:p>
          <w:p w:rsidR="00A221A2" w:rsidRPr="004B4460" w:rsidRDefault="00BA3EB8" w:rsidP="00E55D6B">
            <w:pPr>
              <w:ind w:firstLine="17"/>
              <w:jc w:val="both"/>
              <w:rPr>
                <w:sz w:val="26"/>
                <w:szCs w:val="26"/>
              </w:rPr>
            </w:pPr>
            <w:r w:rsidRPr="004B4460">
              <w:rPr>
                <w:sz w:val="26"/>
                <w:szCs w:val="26"/>
              </w:rPr>
              <w:t>На экзамене</w:t>
            </w:r>
            <w:r w:rsidR="00A053A6" w:rsidRPr="004B4460">
              <w:rPr>
                <w:sz w:val="26"/>
                <w:szCs w:val="26"/>
              </w:rPr>
              <w:t xml:space="preserve"> в а</w:t>
            </w:r>
            <w:r w:rsidRPr="004B4460">
              <w:rPr>
                <w:sz w:val="26"/>
                <w:szCs w:val="26"/>
              </w:rPr>
              <w:t>удиторию</w:t>
            </w:r>
            <w:r w:rsidR="00A053A6" w:rsidRPr="004B4460">
              <w:rPr>
                <w:sz w:val="26"/>
                <w:szCs w:val="26"/>
              </w:rPr>
              <w:t xml:space="preserve"> не д</w:t>
            </w:r>
            <w:r w:rsidRPr="004B4460">
              <w:rPr>
                <w:sz w:val="26"/>
                <w:szCs w:val="26"/>
              </w:rPr>
              <w:t xml:space="preserve">опускаются </w:t>
            </w:r>
            <w:r w:rsidR="00A31BFE" w:rsidRPr="004B4460">
              <w:rPr>
                <w:sz w:val="26"/>
                <w:szCs w:val="26"/>
              </w:rPr>
              <w:t>специалисты по информатике и ИКТ</w:t>
            </w:r>
            <w:r w:rsidR="001F463B" w:rsidRPr="004B4460">
              <w:rPr>
                <w:sz w:val="26"/>
                <w:szCs w:val="26"/>
              </w:rPr>
              <w:t>.</w:t>
            </w:r>
            <w:r w:rsidR="00A053A6" w:rsidRPr="004B4460">
              <w:rPr>
                <w:sz w:val="26"/>
                <w:szCs w:val="26"/>
              </w:rPr>
              <w:t xml:space="preserve"> В </w:t>
            </w:r>
            <w:r w:rsidR="001F463B" w:rsidRPr="004B4460">
              <w:rPr>
                <w:sz w:val="26"/>
                <w:szCs w:val="26"/>
              </w:rPr>
              <w:t xml:space="preserve"> </w:t>
            </w:r>
            <w:r w:rsidR="00AA1A85" w:rsidRPr="004B4460">
              <w:rPr>
                <w:sz w:val="26"/>
                <w:szCs w:val="26"/>
              </w:rPr>
              <w:t>аудитории</w:t>
            </w:r>
            <w:r w:rsidRPr="004B4460">
              <w:rPr>
                <w:sz w:val="26"/>
                <w:szCs w:val="26"/>
              </w:rPr>
              <w:t xml:space="preserve"> должен присутствовать </w:t>
            </w:r>
            <w:r w:rsidR="00A63044" w:rsidRPr="004B4460">
              <w:rPr>
                <w:sz w:val="26"/>
                <w:szCs w:val="26"/>
              </w:rPr>
              <w:t xml:space="preserve">технический </w:t>
            </w:r>
            <w:r w:rsidRPr="004B4460">
              <w:rPr>
                <w:sz w:val="26"/>
                <w:szCs w:val="26"/>
              </w:rPr>
              <w:t xml:space="preserve">специалист, способный оказать </w:t>
            </w:r>
            <w:r w:rsidR="00AA1A85" w:rsidRPr="004B4460">
              <w:rPr>
                <w:sz w:val="26"/>
                <w:szCs w:val="26"/>
              </w:rPr>
              <w:t xml:space="preserve">участникам экзамена </w:t>
            </w:r>
            <w:r w:rsidRPr="004B4460">
              <w:rPr>
                <w:sz w:val="26"/>
                <w:szCs w:val="26"/>
              </w:rPr>
              <w:t>помощь</w:t>
            </w:r>
            <w:r w:rsidR="00A053A6" w:rsidRPr="004B4460">
              <w:rPr>
                <w:sz w:val="26"/>
                <w:szCs w:val="26"/>
              </w:rPr>
              <w:t xml:space="preserve"> в з</w:t>
            </w:r>
            <w:r w:rsidRPr="004B4460">
              <w:rPr>
                <w:sz w:val="26"/>
                <w:szCs w:val="26"/>
              </w:rPr>
              <w:t xml:space="preserve">апуске необходимого </w:t>
            </w:r>
            <w:r w:rsidR="00957AD4" w:rsidRPr="004B4460">
              <w:rPr>
                <w:sz w:val="26"/>
                <w:szCs w:val="26"/>
              </w:rPr>
              <w:t>ПО</w:t>
            </w:r>
            <w:r w:rsidR="00A053A6" w:rsidRPr="004B4460">
              <w:rPr>
                <w:sz w:val="26"/>
                <w:szCs w:val="26"/>
              </w:rPr>
              <w:t xml:space="preserve"> и с</w:t>
            </w:r>
            <w:r w:rsidRPr="004B4460">
              <w:rPr>
                <w:sz w:val="26"/>
                <w:szCs w:val="26"/>
              </w:rPr>
              <w:t>охранении файлов</w:t>
            </w:r>
            <w:r w:rsidR="00A053A6" w:rsidRPr="004B4460">
              <w:rPr>
                <w:sz w:val="26"/>
                <w:szCs w:val="26"/>
              </w:rPr>
              <w:t xml:space="preserve"> в н</w:t>
            </w:r>
            <w:r w:rsidRPr="004B4460">
              <w:rPr>
                <w:sz w:val="26"/>
                <w:szCs w:val="26"/>
              </w:rPr>
              <w:t>еобходимом формате, каталоге</w:t>
            </w:r>
            <w:r w:rsidR="00A053A6" w:rsidRPr="004B4460">
              <w:rPr>
                <w:sz w:val="26"/>
                <w:szCs w:val="26"/>
              </w:rPr>
              <w:t xml:space="preserve"> и с</w:t>
            </w:r>
            <w:r w:rsidRPr="004B4460">
              <w:rPr>
                <w:sz w:val="26"/>
                <w:szCs w:val="26"/>
              </w:rPr>
              <w:t xml:space="preserve"> необходимым именем.</w:t>
            </w:r>
          </w:p>
          <w:p w:rsidR="003E07F6" w:rsidRPr="004B4460" w:rsidRDefault="00BA3EB8" w:rsidP="003E07F6">
            <w:pPr>
              <w:autoSpaceDE w:val="0"/>
              <w:autoSpaceDN w:val="0"/>
              <w:adjustRightInd w:val="0"/>
              <w:jc w:val="both"/>
              <w:rPr>
                <w:rFonts w:eastAsia="TimesNewRoman"/>
                <w:sz w:val="26"/>
                <w:szCs w:val="26"/>
              </w:rPr>
            </w:pPr>
            <w:r w:rsidRPr="004B4460">
              <w:rPr>
                <w:sz w:val="26"/>
                <w:szCs w:val="26"/>
              </w:rPr>
              <w:t xml:space="preserve">На компьютере должны быть установлены </w:t>
            </w:r>
            <w:r w:rsidRPr="004B4460">
              <w:rPr>
                <w:b/>
                <w:sz w:val="26"/>
                <w:szCs w:val="26"/>
              </w:rPr>
              <w:t>знакомые</w:t>
            </w:r>
            <w:r w:rsidRPr="004B4460">
              <w:rPr>
                <w:sz w:val="26"/>
                <w:szCs w:val="26"/>
              </w:rPr>
              <w:t xml:space="preserve"> обучающимся программы.</w:t>
            </w:r>
            <w:r w:rsidR="0063182A" w:rsidRPr="004B4460">
              <w:rPr>
                <w:sz w:val="26"/>
                <w:szCs w:val="26"/>
              </w:rPr>
              <w:t xml:space="preserve"> </w:t>
            </w:r>
            <w:r w:rsidR="003E07F6" w:rsidRPr="004B4460">
              <w:rPr>
                <w:rFonts w:eastAsia="TimesNewRoman"/>
                <w:sz w:val="26"/>
                <w:szCs w:val="26"/>
              </w:rPr>
              <w:t>Для выполнения задания 13.1 необходима программа для работы с</w:t>
            </w:r>
            <w:r w:rsidR="008E5CFF" w:rsidRPr="004B4460">
              <w:rPr>
                <w:rFonts w:eastAsia="TimesNewRoman"/>
                <w:sz w:val="26"/>
                <w:szCs w:val="26"/>
              </w:rPr>
              <w:t xml:space="preserve"> </w:t>
            </w:r>
            <w:r w:rsidR="003E07F6" w:rsidRPr="004B4460">
              <w:rPr>
                <w:rFonts w:eastAsia="TimesNewRoman"/>
                <w:sz w:val="26"/>
                <w:szCs w:val="26"/>
              </w:rPr>
              <w:t>презентациями.</w:t>
            </w:r>
          </w:p>
          <w:p w:rsidR="003E07F6" w:rsidRPr="004B4460" w:rsidRDefault="003E07F6" w:rsidP="003E07F6">
            <w:pPr>
              <w:autoSpaceDE w:val="0"/>
              <w:autoSpaceDN w:val="0"/>
              <w:adjustRightInd w:val="0"/>
              <w:jc w:val="both"/>
              <w:rPr>
                <w:rFonts w:eastAsia="TimesNewRoman"/>
                <w:sz w:val="26"/>
                <w:szCs w:val="26"/>
              </w:rPr>
            </w:pPr>
            <w:r w:rsidRPr="004B4460">
              <w:rPr>
                <w:rFonts w:eastAsia="TimesNewRoman"/>
                <w:sz w:val="26"/>
                <w:szCs w:val="26"/>
              </w:rPr>
              <w:t>Для выполнения задания 13.2 необходим текстовый процессор.</w:t>
            </w:r>
          </w:p>
          <w:p w:rsidR="003E07F6" w:rsidRPr="004B4460" w:rsidRDefault="003E07F6" w:rsidP="003E07F6">
            <w:pPr>
              <w:autoSpaceDE w:val="0"/>
              <w:autoSpaceDN w:val="0"/>
              <w:adjustRightInd w:val="0"/>
              <w:jc w:val="both"/>
              <w:rPr>
                <w:rFonts w:eastAsia="TimesNewRoman"/>
                <w:sz w:val="26"/>
                <w:szCs w:val="26"/>
              </w:rPr>
            </w:pPr>
            <w:r w:rsidRPr="004B4460">
              <w:rPr>
                <w:rFonts w:eastAsia="TimesNewRoman"/>
                <w:sz w:val="26"/>
                <w:szCs w:val="26"/>
              </w:rPr>
              <w:t>Для выполнения задания 14 необходима программа для работы с электронными таблицами.</w:t>
            </w:r>
          </w:p>
          <w:p w:rsidR="003E07F6" w:rsidRPr="004B4460" w:rsidRDefault="003E07F6" w:rsidP="003E07F6">
            <w:pPr>
              <w:autoSpaceDE w:val="0"/>
              <w:autoSpaceDN w:val="0"/>
              <w:adjustRightInd w:val="0"/>
              <w:jc w:val="both"/>
              <w:rPr>
                <w:rFonts w:eastAsia="TimesNewRoman"/>
                <w:sz w:val="26"/>
                <w:szCs w:val="26"/>
              </w:rPr>
            </w:pPr>
            <w:r w:rsidRPr="004B4460">
              <w:rPr>
                <w:rFonts w:eastAsia="TimesNewRoman"/>
                <w:sz w:val="26"/>
                <w:szCs w:val="26"/>
              </w:rPr>
              <w:t>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w:t>
            </w:r>
          </w:p>
          <w:p w:rsidR="00A221A2" w:rsidRPr="004B4460" w:rsidRDefault="003E07F6" w:rsidP="001F463B">
            <w:pPr>
              <w:autoSpaceDE w:val="0"/>
              <w:autoSpaceDN w:val="0"/>
              <w:adjustRightInd w:val="0"/>
              <w:jc w:val="both"/>
              <w:rPr>
                <w:sz w:val="26"/>
                <w:szCs w:val="26"/>
              </w:rPr>
            </w:pPr>
            <w:r w:rsidRPr="004B4460">
              <w:rPr>
                <w:rFonts w:eastAsia="TimesNewRoman"/>
                <w:sz w:val="26"/>
                <w:szCs w:val="26"/>
              </w:rPr>
              <w:t>Задание 15.2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 Решением каждого задания части 2 является отдельный файл, подготовленный в соответствующей программе (текстовом редакторе или электронной таблице). Экзаменуемые сохраняют данные файлы в каталог под именами, указанными техническим специалистом.</w:t>
            </w:r>
            <w:r w:rsidRPr="004B4460" w:rsidDel="003E07F6">
              <w:rPr>
                <w:rFonts w:eastAsia="Calibri"/>
                <w:sz w:val="26"/>
                <w:szCs w:val="26"/>
              </w:rPr>
              <w:t xml:space="preserve"> </w:t>
            </w:r>
            <w:r w:rsidR="00A014C9" w:rsidRPr="004B446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r w:rsidR="00574B94" w:rsidRPr="004B4460" w:rsidTr="00C90EFF">
        <w:tc>
          <w:tcPr>
            <w:tcW w:w="2269" w:type="dxa"/>
            <w:shd w:val="clear" w:color="auto" w:fill="auto"/>
          </w:tcPr>
          <w:p w:rsidR="00FE4A4B" w:rsidRPr="004B4460" w:rsidRDefault="00FE4A4B" w:rsidP="00E55D6B">
            <w:pPr>
              <w:jc w:val="both"/>
              <w:rPr>
                <w:b/>
                <w:sz w:val="26"/>
                <w:szCs w:val="26"/>
              </w:rPr>
            </w:pPr>
            <w:r w:rsidRPr="004B4460">
              <w:rPr>
                <w:b/>
                <w:sz w:val="26"/>
                <w:szCs w:val="26"/>
              </w:rPr>
              <w:t>История</w:t>
            </w:r>
          </w:p>
        </w:tc>
        <w:tc>
          <w:tcPr>
            <w:tcW w:w="4644" w:type="dxa"/>
            <w:shd w:val="clear" w:color="auto" w:fill="auto"/>
          </w:tcPr>
          <w:p w:rsidR="00FE4A4B" w:rsidRPr="004B4460" w:rsidRDefault="00952726" w:rsidP="00E55D6B">
            <w:pPr>
              <w:jc w:val="both"/>
              <w:rPr>
                <w:sz w:val="26"/>
                <w:szCs w:val="26"/>
              </w:rPr>
            </w:pPr>
            <w:r w:rsidRPr="004B4460">
              <w:rPr>
                <w:sz w:val="26"/>
                <w:szCs w:val="26"/>
              </w:rPr>
              <w:t>Средства обучения и воспитания не используются.</w:t>
            </w:r>
          </w:p>
        </w:tc>
        <w:tc>
          <w:tcPr>
            <w:tcW w:w="8397" w:type="dxa"/>
            <w:shd w:val="clear" w:color="auto" w:fill="auto"/>
          </w:tcPr>
          <w:p w:rsidR="00053B24" w:rsidRPr="004B4460" w:rsidRDefault="00FE4A4B" w:rsidP="00E55D6B">
            <w:pPr>
              <w:ind w:firstLine="17"/>
              <w:jc w:val="both"/>
              <w:rPr>
                <w:sz w:val="26"/>
                <w:szCs w:val="26"/>
              </w:rPr>
            </w:pPr>
            <w:r w:rsidRPr="004B4460">
              <w:rPr>
                <w:sz w:val="26"/>
                <w:szCs w:val="26"/>
              </w:rPr>
              <w:t>На экзамене</w:t>
            </w:r>
            <w:r w:rsidR="00A053A6" w:rsidRPr="004B4460">
              <w:rPr>
                <w:sz w:val="26"/>
                <w:szCs w:val="26"/>
              </w:rPr>
              <w:t xml:space="preserve"> в а</w:t>
            </w:r>
            <w:r w:rsidRPr="004B4460">
              <w:rPr>
                <w:sz w:val="26"/>
                <w:szCs w:val="26"/>
              </w:rPr>
              <w:t>удиторию</w:t>
            </w:r>
            <w:r w:rsidR="00A053A6" w:rsidRPr="004B4460">
              <w:rPr>
                <w:sz w:val="26"/>
                <w:szCs w:val="26"/>
              </w:rPr>
              <w:t xml:space="preserve"> не д</w:t>
            </w:r>
            <w:r w:rsidRPr="004B4460">
              <w:rPr>
                <w:sz w:val="26"/>
                <w:szCs w:val="26"/>
              </w:rPr>
              <w:t>опускаются специалисты</w:t>
            </w:r>
            <w:r w:rsidR="00A053A6" w:rsidRPr="004B4460">
              <w:rPr>
                <w:sz w:val="26"/>
                <w:szCs w:val="26"/>
              </w:rPr>
              <w:t xml:space="preserve"> в о</w:t>
            </w:r>
            <w:r w:rsidRPr="004B4460">
              <w:rPr>
                <w:sz w:val="26"/>
                <w:szCs w:val="26"/>
              </w:rPr>
              <w:t xml:space="preserve">бласти </w:t>
            </w:r>
            <w:r w:rsidR="00BB6E0C" w:rsidRPr="004B4460">
              <w:rPr>
                <w:sz w:val="26"/>
                <w:szCs w:val="26"/>
              </w:rPr>
              <w:t>истории и обществознания</w:t>
            </w:r>
            <w:r w:rsidRPr="004B4460">
              <w:rPr>
                <w:sz w:val="26"/>
                <w:szCs w:val="26"/>
              </w:rPr>
              <w:t xml:space="preserve">. </w:t>
            </w:r>
          </w:p>
          <w:p w:rsidR="00FE0CBB" w:rsidRPr="004B4460" w:rsidRDefault="00A014C9" w:rsidP="00E55D6B">
            <w:pPr>
              <w:ind w:firstLine="17"/>
              <w:jc w:val="both"/>
              <w:rPr>
                <w:noProof/>
                <w:sz w:val="26"/>
                <w:szCs w:val="26"/>
              </w:rPr>
            </w:pPr>
            <w:r w:rsidRPr="004B4460">
              <w:rPr>
                <w:sz w:val="26"/>
                <w:szCs w:val="26"/>
              </w:rPr>
              <w:t>Проверку экзаменационных работ (заданий с развернутыми ответами) осуществляют эксперты, прошедшие специальную подготовку по проверке и оцениванию заданий с развернутыми ответами.</w:t>
            </w:r>
          </w:p>
        </w:tc>
      </w:tr>
    </w:tbl>
    <w:p w:rsidR="00B924DD" w:rsidRPr="004B4460" w:rsidRDefault="00B924DD" w:rsidP="000E0384">
      <w:pPr>
        <w:ind w:firstLine="567"/>
        <w:jc w:val="both"/>
        <w:rPr>
          <w:sz w:val="26"/>
          <w:szCs w:val="26"/>
        </w:rPr>
        <w:sectPr w:rsidR="00B924DD" w:rsidRPr="004B4460" w:rsidSect="003E0E7C">
          <w:pgSz w:w="16838" w:h="11906" w:orient="landscape"/>
          <w:pgMar w:top="1134" w:right="567" w:bottom="1134" w:left="1134" w:header="709" w:footer="709" w:gutter="0"/>
          <w:cols w:space="708"/>
          <w:docGrid w:linePitch="360"/>
        </w:sectPr>
      </w:pPr>
    </w:p>
    <w:p w:rsidR="00FE0CBB" w:rsidRPr="004B4460" w:rsidRDefault="00FE4A4B" w:rsidP="009B52E3">
      <w:pPr>
        <w:pStyle w:val="12"/>
      </w:pPr>
      <w:bookmarkStart w:id="183" w:name="_Toc410646124"/>
      <w:bookmarkStart w:id="184" w:name="_Toc410646998"/>
      <w:bookmarkStart w:id="185" w:name="_Toc410650207"/>
      <w:bookmarkStart w:id="186" w:name="_Toc410646125"/>
      <w:bookmarkStart w:id="187" w:name="_Toc410646999"/>
      <w:bookmarkStart w:id="188" w:name="_Toc410650208"/>
      <w:bookmarkStart w:id="189" w:name="_Toc410646227"/>
      <w:bookmarkStart w:id="190" w:name="_Toc410647101"/>
      <w:bookmarkStart w:id="191" w:name="_Toc410650310"/>
      <w:bookmarkStart w:id="192" w:name="_Toc410646228"/>
      <w:bookmarkStart w:id="193" w:name="_Toc410647102"/>
      <w:bookmarkStart w:id="194" w:name="_Toc410650311"/>
      <w:bookmarkStart w:id="195" w:name="_Toc410646229"/>
      <w:bookmarkStart w:id="196" w:name="_Toc410647103"/>
      <w:bookmarkStart w:id="197" w:name="_Toc410650312"/>
      <w:bookmarkStart w:id="198" w:name="_Toc410646307"/>
      <w:bookmarkStart w:id="199" w:name="_Toc410647181"/>
      <w:bookmarkStart w:id="200" w:name="_Toc410650390"/>
      <w:bookmarkStart w:id="201" w:name="_Toc410646308"/>
      <w:bookmarkStart w:id="202" w:name="_Toc410647182"/>
      <w:bookmarkStart w:id="203" w:name="_Toc410650391"/>
      <w:bookmarkStart w:id="204" w:name="_Toc410646309"/>
      <w:bookmarkStart w:id="205" w:name="_Toc410647183"/>
      <w:bookmarkStart w:id="206" w:name="_Toc410650392"/>
      <w:bookmarkStart w:id="207" w:name="_Toc410646310"/>
      <w:bookmarkStart w:id="208" w:name="_Toc410647184"/>
      <w:bookmarkStart w:id="209" w:name="_Toc410650393"/>
      <w:bookmarkStart w:id="210" w:name="_Toc410646311"/>
      <w:bookmarkStart w:id="211" w:name="_Toc410647185"/>
      <w:bookmarkStart w:id="212" w:name="_Toc410650394"/>
      <w:bookmarkStart w:id="213" w:name="_Toc410646312"/>
      <w:bookmarkStart w:id="214" w:name="_Toc410647186"/>
      <w:bookmarkStart w:id="215" w:name="_Toc410650395"/>
      <w:bookmarkStart w:id="216" w:name="_Toc410646313"/>
      <w:bookmarkStart w:id="217" w:name="_Toc410647187"/>
      <w:bookmarkStart w:id="218" w:name="_Toc410650396"/>
      <w:bookmarkStart w:id="219" w:name="_Toc410646314"/>
      <w:bookmarkStart w:id="220" w:name="_Toc410647188"/>
      <w:bookmarkStart w:id="221" w:name="_Toc410650397"/>
      <w:bookmarkStart w:id="222" w:name="_Toc410646315"/>
      <w:bookmarkStart w:id="223" w:name="_Toc410647189"/>
      <w:bookmarkStart w:id="224" w:name="_Toc410650398"/>
      <w:bookmarkStart w:id="225" w:name="_Toc410646316"/>
      <w:bookmarkStart w:id="226" w:name="_Toc410647190"/>
      <w:bookmarkStart w:id="227" w:name="_Toc410650399"/>
      <w:bookmarkStart w:id="228" w:name="_Toc410646317"/>
      <w:bookmarkStart w:id="229" w:name="_Toc410647191"/>
      <w:bookmarkStart w:id="230" w:name="_Toc410650400"/>
      <w:bookmarkStart w:id="231" w:name="_Toc410646318"/>
      <w:bookmarkStart w:id="232" w:name="_Toc410647192"/>
      <w:bookmarkStart w:id="233" w:name="_Toc410650401"/>
      <w:bookmarkStart w:id="234" w:name="_Toc410646319"/>
      <w:bookmarkStart w:id="235" w:name="_Toc410647193"/>
      <w:bookmarkStart w:id="236" w:name="_Toc410650402"/>
      <w:bookmarkStart w:id="237" w:name="_Toc410646320"/>
      <w:bookmarkStart w:id="238" w:name="_Toc410647194"/>
      <w:bookmarkStart w:id="239" w:name="_Toc410650403"/>
      <w:bookmarkStart w:id="240" w:name="_Toc410646321"/>
      <w:bookmarkStart w:id="241" w:name="_Toc410647195"/>
      <w:bookmarkStart w:id="242" w:name="_Toc410650404"/>
      <w:bookmarkStart w:id="243" w:name="_Toc410646322"/>
      <w:bookmarkStart w:id="244" w:name="_Toc410647196"/>
      <w:bookmarkStart w:id="245" w:name="_Toc410650405"/>
      <w:bookmarkStart w:id="246" w:name="_Toc410646323"/>
      <w:bookmarkStart w:id="247" w:name="_Toc410647197"/>
      <w:bookmarkStart w:id="248" w:name="_Toc410650406"/>
      <w:bookmarkStart w:id="249" w:name="_Toc410646324"/>
      <w:bookmarkStart w:id="250" w:name="_Toc410647198"/>
      <w:bookmarkStart w:id="251" w:name="_Toc410650407"/>
      <w:bookmarkStart w:id="252" w:name="_Toc410646325"/>
      <w:bookmarkStart w:id="253" w:name="_Toc410647199"/>
      <w:bookmarkStart w:id="254" w:name="_Toc410650408"/>
      <w:bookmarkStart w:id="255" w:name="_Toc410646326"/>
      <w:bookmarkStart w:id="256" w:name="_Toc410647200"/>
      <w:bookmarkStart w:id="257" w:name="_Toc410650409"/>
      <w:bookmarkStart w:id="258" w:name="_Toc410646327"/>
      <w:bookmarkStart w:id="259" w:name="_Toc410647201"/>
      <w:bookmarkStart w:id="260" w:name="_Toc410650410"/>
      <w:bookmarkStart w:id="261" w:name="_Toc410646328"/>
      <w:bookmarkStart w:id="262" w:name="_Toc410647202"/>
      <w:bookmarkStart w:id="263" w:name="_Toc410650411"/>
      <w:bookmarkStart w:id="264" w:name="_Toc410646329"/>
      <w:bookmarkStart w:id="265" w:name="_Toc410647203"/>
      <w:bookmarkStart w:id="266" w:name="_Toc410650412"/>
      <w:bookmarkStart w:id="267" w:name="_Toc410646330"/>
      <w:bookmarkStart w:id="268" w:name="_Toc410647204"/>
      <w:bookmarkStart w:id="269" w:name="_Toc410650413"/>
      <w:bookmarkStart w:id="270" w:name="_Toc410646331"/>
      <w:bookmarkStart w:id="271" w:name="_Toc410647205"/>
      <w:bookmarkStart w:id="272" w:name="_Toc410650414"/>
      <w:bookmarkStart w:id="273" w:name="_Toc410646332"/>
      <w:bookmarkStart w:id="274" w:name="_Toc410647206"/>
      <w:bookmarkStart w:id="275" w:name="_Toc410650415"/>
      <w:bookmarkStart w:id="276" w:name="_Toc410646333"/>
      <w:bookmarkStart w:id="277" w:name="_Toc410647207"/>
      <w:bookmarkStart w:id="278" w:name="_Toc410650416"/>
      <w:bookmarkStart w:id="279" w:name="_Toc410646334"/>
      <w:bookmarkStart w:id="280" w:name="_Toc410647208"/>
      <w:bookmarkStart w:id="281" w:name="_Toc410650417"/>
      <w:bookmarkStart w:id="282" w:name="_Toc410027490"/>
      <w:bookmarkStart w:id="283" w:name="_Toc411274972"/>
      <w:bookmarkStart w:id="284" w:name="_Toc512529769"/>
      <w:bookmarkStart w:id="285" w:name="_Toc2567713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4B4460">
        <w:t xml:space="preserve">Приложение </w:t>
      </w:r>
      <w:r w:rsidR="00CA0371" w:rsidRPr="004B4460">
        <w:t>2</w:t>
      </w:r>
      <w:r w:rsidR="00C05D87" w:rsidRPr="004B4460">
        <w:t xml:space="preserve">. </w:t>
      </w:r>
      <w:r w:rsidRPr="004B4460">
        <w:t xml:space="preserve">Примерный перечень часто используемых при проведении </w:t>
      </w:r>
      <w:r w:rsidR="00A214A8" w:rsidRPr="004B4460">
        <w:t xml:space="preserve">ГИА </w:t>
      </w:r>
      <w:r w:rsidRPr="004B4460">
        <w:t>документов,</w:t>
      </w:r>
      <w:r w:rsidR="00677CB1" w:rsidRPr="004B4460">
        <w:t xml:space="preserve"> </w:t>
      </w:r>
      <w:r w:rsidRPr="004B4460">
        <w:t>удостоверяющих личность</w:t>
      </w:r>
      <w:bookmarkEnd w:id="282"/>
      <w:bookmarkEnd w:id="283"/>
      <w:bookmarkEnd w:id="284"/>
      <w:bookmarkEnd w:id="285"/>
    </w:p>
    <w:p w:rsidR="00025AF7" w:rsidRPr="004B4460" w:rsidRDefault="00025AF7" w:rsidP="00025AF7"/>
    <w:p w:rsidR="00DF3644" w:rsidRPr="004B4460" w:rsidRDefault="00DF3644" w:rsidP="00DF3644">
      <w:pPr>
        <w:jc w:val="center"/>
        <w:rPr>
          <w:b/>
          <w:sz w:val="26"/>
          <w:szCs w:val="26"/>
          <w:u w:val="single"/>
        </w:rPr>
      </w:pPr>
      <w:bookmarkStart w:id="286" w:name="_Toc439332841"/>
      <w:bookmarkStart w:id="287" w:name="_Toc438199204"/>
      <w:bookmarkStart w:id="288" w:name="_Toc512529770"/>
      <w:r w:rsidRPr="004B4460">
        <w:rPr>
          <w:b/>
          <w:sz w:val="26"/>
          <w:szCs w:val="26"/>
          <w:u w:val="single"/>
        </w:rPr>
        <w:t>Документы, удостоверяющие личность граждан Российской Федерации</w:t>
      </w:r>
    </w:p>
    <w:p w:rsidR="00354FF2" w:rsidRPr="004B4460" w:rsidRDefault="00354FF2" w:rsidP="00DF3644">
      <w:pPr>
        <w:jc w:val="center"/>
        <w:rPr>
          <w:sz w:val="26"/>
          <w:szCs w:val="26"/>
          <w:u w:val="single"/>
        </w:rPr>
      </w:pPr>
    </w:p>
    <w:p w:rsidR="00DF3644" w:rsidRPr="004B4460" w:rsidRDefault="00DF3644" w:rsidP="00DF3644">
      <w:pPr>
        <w:ind w:firstLine="720"/>
        <w:jc w:val="both"/>
        <w:rPr>
          <w:sz w:val="26"/>
          <w:szCs w:val="26"/>
        </w:rPr>
      </w:pPr>
      <w:r w:rsidRPr="004B4460">
        <w:rPr>
          <w:sz w:val="26"/>
          <w:szCs w:val="26"/>
        </w:rPr>
        <w:t>1. Паспорт гражданина Российской Федерации, удостоверяющий личность гражданина Российской Федерации на территории Российской Федерации (форма 2П «Временное удостоверение личности гражданина Российской Федерации»);</w:t>
      </w:r>
    </w:p>
    <w:p w:rsidR="00DF3644" w:rsidRPr="004B4460" w:rsidRDefault="00DF3644" w:rsidP="00DF3644">
      <w:pPr>
        <w:ind w:firstLine="720"/>
        <w:jc w:val="both"/>
        <w:rPr>
          <w:sz w:val="26"/>
          <w:szCs w:val="26"/>
        </w:rPr>
      </w:pPr>
      <w:r w:rsidRPr="004B4460">
        <w:rPr>
          <w:sz w:val="26"/>
          <w:szCs w:val="26"/>
        </w:rPr>
        <w:t xml:space="preserve">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 (используется при проведении </w:t>
      </w:r>
      <w:r w:rsidR="00F23D38" w:rsidRPr="004B4460">
        <w:rPr>
          <w:sz w:val="26"/>
          <w:szCs w:val="26"/>
        </w:rPr>
        <w:t>ГИА</w:t>
      </w:r>
      <w:r w:rsidRPr="004B4460">
        <w:rPr>
          <w:sz w:val="26"/>
          <w:szCs w:val="26"/>
        </w:rPr>
        <w:t xml:space="preserve"> в ППЭ, расположенных за пределами территории Российской Федерации);</w:t>
      </w:r>
    </w:p>
    <w:p w:rsidR="00DF3644" w:rsidRPr="004B4460" w:rsidRDefault="00DF3644" w:rsidP="00DF3644">
      <w:pPr>
        <w:autoSpaceDE w:val="0"/>
        <w:autoSpaceDN w:val="0"/>
        <w:ind w:firstLine="720"/>
        <w:jc w:val="both"/>
        <w:rPr>
          <w:sz w:val="26"/>
          <w:szCs w:val="26"/>
        </w:rPr>
      </w:pPr>
      <w:r w:rsidRPr="004B4460">
        <w:rPr>
          <w:sz w:val="26"/>
          <w:szCs w:val="26"/>
        </w:rPr>
        <w:t>3. Дипломатический паспорт;</w:t>
      </w:r>
    </w:p>
    <w:p w:rsidR="00DF3644" w:rsidRPr="004B4460" w:rsidRDefault="00DF3644" w:rsidP="00DF3644">
      <w:pPr>
        <w:autoSpaceDE w:val="0"/>
        <w:autoSpaceDN w:val="0"/>
        <w:ind w:firstLine="720"/>
        <w:jc w:val="both"/>
        <w:rPr>
          <w:sz w:val="26"/>
          <w:szCs w:val="26"/>
        </w:rPr>
      </w:pPr>
      <w:r w:rsidRPr="004B4460">
        <w:rPr>
          <w:sz w:val="26"/>
          <w:szCs w:val="26"/>
        </w:rPr>
        <w:t>4. Служебный паспорт;</w:t>
      </w:r>
    </w:p>
    <w:p w:rsidR="00DF3644" w:rsidRPr="004B4460" w:rsidRDefault="00DF3644" w:rsidP="00DF3644">
      <w:pPr>
        <w:ind w:firstLine="720"/>
        <w:jc w:val="both"/>
        <w:rPr>
          <w:sz w:val="26"/>
          <w:szCs w:val="26"/>
        </w:rPr>
      </w:pPr>
      <w:r w:rsidRPr="004B4460">
        <w:rPr>
          <w:sz w:val="26"/>
          <w:szCs w:val="26"/>
        </w:rPr>
        <w:t xml:space="preserve">5. Удостоверение личности военнослужащего; </w:t>
      </w:r>
    </w:p>
    <w:p w:rsidR="00DF3644" w:rsidRPr="004B4460" w:rsidRDefault="00DF3644" w:rsidP="00DF3644">
      <w:pPr>
        <w:ind w:firstLine="720"/>
        <w:jc w:val="both"/>
        <w:rPr>
          <w:sz w:val="26"/>
          <w:szCs w:val="26"/>
        </w:rPr>
      </w:pPr>
      <w:r w:rsidRPr="004B4460">
        <w:rPr>
          <w:sz w:val="26"/>
          <w:szCs w:val="26"/>
        </w:rPr>
        <w:t>6. Временное удостоверение личности гражданина Российской Федерации, выдаваемое на период оформления паспорта.</w:t>
      </w:r>
    </w:p>
    <w:p w:rsidR="00DF3644" w:rsidRPr="004B4460" w:rsidRDefault="00DF3644" w:rsidP="00DF3644">
      <w:pPr>
        <w:ind w:firstLine="720"/>
        <w:jc w:val="both"/>
        <w:rPr>
          <w:sz w:val="26"/>
          <w:szCs w:val="26"/>
        </w:rPr>
      </w:pPr>
    </w:p>
    <w:p w:rsidR="00DF3644" w:rsidRPr="004B4460" w:rsidRDefault="00DF3644" w:rsidP="00DF3644">
      <w:pPr>
        <w:jc w:val="center"/>
        <w:rPr>
          <w:b/>
          <w:sz w:val="26"/>
          <w:szCs w:val="26"/>
          <w:u w:val="single"/>
        </w:rPr>
      </w:pPr>
      <w:r w:rsidRPr="004B4460">
        <w:rPr>
          <w:b/>
          <w:sz w:val="26"/>
          <w:szCs w:val="26"/>
          <w:u w:val="single"/>
        </w:rPr>
        <w:t>Документы, удостоверяющие личность иностранных граждан</w:t>
      </w:r>
    </w:p>
    <w:p w:rsidR="00354FF2" w:rsidRPr="004B4460" w:rsidRDefault="00354FF2" w:rsidP="00DF3644">
      <w:pPr>
        <w:jc w:val="center"/>
        <w:rPr>
          <w:b/>
          <w:sz w:val="26"/>
          <w:szCs w:val="26"/>
          <w:u w:val="single"/>
        </w:rPr>
      </w:pPr>
    </w:p>
    <w:p w:rsidR="00DF3644" w:rsidRPr="004B4460" w:rsidRDefault="00DF3644" w:rsidP="00DF3644">
      <w:pPr>
        <w:ind w:firstLine="720"/>
        <w:jc w:val="both"/>
        <w:rPr>
          <w:sz w:val="26"/>
          <w:szCs w:val="26"/>
        </w:rPr>
      </w:pPr>
      <w:r w:rsidRPr="004B4460">
        <w:rPr>
          <w:sz w:val="26"/>
          <w:szCs w:val="26"/>
        </w:rPr>
        <w:t>1.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r w:rsidRPr="004B4460">
        <w:rPr>
          <w:sz w:val="26"/>
          <w:szCs w:val="26"/>
          <w:vertAlign w:val="superscript"/>
        </w:rPr>
        <w:footnoteReference w:customMarkFollows="1" w:id="22"/>
        <w:t>[1]</w:t>
      </w:r>
      <w:r w:rsidRPr="004B4460">
        <w:rPr>
          <w:sz w:val="26"/>
          <w:szCs w:val="26"/>
        </w:rPr>
        <w:t>;</w:t>
      </w:r>
    </w:p>
    <w:p w:rsidR="00DF3644" w:rsidRPr="004B4460" w:rsidRDefault="00DF3644" w:rsidP="00DF3644">
      <w:pPr>
        <w:ind w:firstLine="720"/>
        <w:jc w:val="both"/>
        <w:rPr>
          <w:sz w:val="26"/>
          <w:szCs w:val="26"/>
        </w:rPr>
      </w:pPr>
      <w:r w:rsidRPr="004B4460">
        <w:rPr>
          <w:sz w:val="26"/>
          <w:szCs w:val="26"/>
        </w:rPr>
        <w:t>2. Разрешение на временное проживание;</w:t>
      </w:r>
    </w:p>
    <w:p w:rsidR="00DF3644" w:rsidRPr="004B4460" w:rsidRDefault="00DF3644" w:rsidP="00DF3644">
      <w:pPr>
        <w:autoSpaceDE w:val="0"/>
        <w:autoSpaceDN w:val="0"/>
        <w:ind w:firstLine="720"/>
        <w:jc w:val="both"/>
        <w:rPr>
          <w:sz w:val="26"/>
          <w:szCs w:val="26"/>
        </w:rPr>
      </w:pPr>
      <w:r w:rsidRPr="004B4460">
        <w:rPr>
          <w:sz w:val="26"/>
          <w:szCs w:val="26"/>
        </w:rPr>
        <w:t>3. Вид на жительство;</w:t>
      </w:r>
    </w:p>
    <w:p w:rsidR="00DF3644" w:rsidRPr="004B4460" w:rsidRDefault="00DF3644" w:rsidP="00DF3644">
      <w:pPr>
        <w:autoSpaceDE w:val="0"/>
        <w:autoSpaceDN w:val="0"/>
        <w:ind w:firstLine="720"/>
        <w:jc w:val="both"/>
        <w:rPr>
          <w:sz w:val="26"/>
          <w:szCs w:val="26"/>
        </w:rPr>
      </w:pPr>
      <w:r w:rsidRPr="004B4460">
        <w:rPr>
          <w:sz w:val="26"/>
          <w:szCs w:val="26"/>
        </w:rPr>
        <w:t>4.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p>
    <w:p w:rsidR="00DF3644" w:rsidRPr="004B4460" w:rsidRDefault="00DF3644" w:rsidP="00DF3644">
      <w:pPr>
        <w:autoSpaceDE w:val="0"/>
        <w:autoSpaceDN w:val="0"/>
        <w:ind w:firstLine="720"/>
        <w:jc w:val="both"/>
        <w:rPr>
          <w:sz w:val="26"/>
          <w:szCs w:val="26"/>
        </w:rPr>
      </w:pPr>
    </w:p>
    <w:p w:rsidR="00DF3644" w:rsidRPr="004B4460" w:rsidRDefault="00DF3644" w:rsidP="00DF3644">
      <w:pPr>
        <w:jc w:val="center"/>
        <w:rPr>
          <w:b/>
          <w:sz w:val="26"/>
          <w:szCs w:val="26"/>
          <w:u w:val="single"/>
        </w:rPr>
      </w:pPr>
      <w:r w:rsidRPr="004B4460">
        <w:rPr>
          <w:b/>
          <w:sz w:val="26"/>
          <w:szCs w:val="26"/>
          <w:u w:val="single"/>
        </w:rPr>
        <w:t>Документы, удостоверяющие личность лица без гражданства</w:t>
      </w:r>
    </w:p>
    <w:p w:rsidR="00354FF2" w:rsidRPr="004B4460" w:rsidRDefault="00354FF2" w:rsidP="00DF3644">
      <w:pPr>
        <w:jc w:val="center"/>
        <w:rPr>
          <w:b/>
          <w:sz w:val="26"/>
          <w:szCs w:val="26"/>
          <w:u w:val="single"/>
        </w:rPr>
      </w:pPr>
    </w:p>
    <w:p w:rsidR="00DF3644" w:rsidRPr="004B4460" w:rsidRDefault="00DF3644" w:rsidP="00DF3644">
      <w:pPr>
        <w:ind w:firstLine="720"/>
        <w:jc w:val="both"/>
        <w:rPr>
          <w:sz w:val="26"/>
          <w:szCs w:val="26"/>
        </w:rPr>
      </w:pPr>
      <w:r w:rsidRPr="004B4460">
        <w:rPr>
          <w:sz w:val="26"/>
          <w:szCs w:val="26"/>
        </w:rPr>
        <w:t>1.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DF3644" w:rsidRPr="004B4460" w:rsidRDefault="00DF3644" w:rsidP="00DF3644">
      <w:pPr>
        <w:ind w:firstLine="720"/>
        <w:jc w:val="both"/>
        <w:rPr>
          <w:sz w:val="26"/>
          <w:szCs w:val="26"/>
        </w:rPr>
      </w:pPr>
      <w:r w:rsidRPr="004B4460">
        <w:rPr>
          <w:sz w:val="26"/>
          <w:szCs w:val="26"/>
        </w:rPr>
        <w:t>2. Разрешение на временное проживание;</w:t>
      </w:r>
    </w:p>
    <w:p w:rsidR="00DF3644" w:rsidRPr="004B4460" w:rsidRDefault="00167CF0" w:rsidP="00DF3644">
      <w:pPr>
        <w:ind w:firstLine="720"/>
        <w:jc w:val="both"/>
        <w:rPr>
          <w:sz w:val="26"/>
          <w:szCs w:val="26"/>
        </w:rPr>
      </w:pPr>
      <w:r w:rsidRPr="004B4460">
        <w:rPr>
          <w:sz w:val="26"/>
          <w:szCs w:val="26"/>
        </w:rPr>
        <w:t>3</w:t>
      </w:r>
      <w:r w:rsidR="008B73C3" w:rsidRPr="004B4460">
        <w:rPr>
          <w:sz w:val="26"/>
          <w:szCs w:val="26"/>
        </w:rPr>
        <w:t xml:space="preserve">. Вид на </w:t>
      </w:r>
      <w:r w:rsidR="00DF3644" w:rsidRPr="004B4460">
        <w:rPr>
          <w:sz w:val="26"/>
          <w:szCs w:val="26"/>
        </w:rPr>
        <w:t>жительство;</w:t>
      </w:r>
    </w:p>
    <w:p w:rsidR="00DF3644" w:rsidRPr="004B4460" w:rsidRDefault="00167CF0" w:rsidP="00DF3644">
      <w:pPr>
        <w:ind w:firstLine="720"/>
        <w:jc w:val="both"/>
        <w:rPr>
          <w:sz w:val="26"/>
          <w:szCs w:val="26"/>
        </w:rPr>
      </w:pPr>
      <w:r w:rsidRPr="004B4460">
        <w:rPr>
          <w:sz w:val="26"/>
          <w:szCs w:val="26"/>
        </w:rPr>
        <w:t>4</w:t>
      </w:r>
      <w:r w:rsidR="00DF3644" w:rsidRPr="004B4460">
        <w:rPr>
          <w:sz w:val="26"/>
          <w:szCs w:val="26"/>
        </w:rPr>
        <w:t>.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DF3644" w:rsidRPr="004B4460">
        <w:rPr>
          <w:sz w:val="26"/>
          <w:szCs w:val="26"/>
          <w:vertAlign w:val="superscript"/>
        </w:rPr>
        <w:footnoteReference w:customMarkFollows="1" w:id="23"/>
        <w:t>[2]</w:t>
      </w:r>
      <w:r w:rsidR="00DF3644" w:rsidRPr="004B4460">
        <w:rPr>
          <w:sz w:val="26"/>
          <w:szCs w:val="26"/>
        </w:rPr>
        <w:t>.</w:t>
      </w:r>
    </w:p>
    <w:p w:rsidR="00DF3644" w:rsidRPr="004B4460" w:rsidRDefault="00DF3644" w:rsidP="00DF3644">
      <w:pPr>
        <w:ind w:firstLine="720"/>
        <w:jc w:val="both"/>
        <w:rPr>
          <w:sz w:val="26"/>
          <w:szCs w:val="26"/>
        </w:rPr>
      </w:pPr>
    </w:p>
    <w:p w:rsidR="00DF3644" w:rsidRPr="004B4460" w:rsidRDefault="00DF3644" w:rsidP="00DF3644">
      <w:pPr>
        <w:jc w:val="center"/>
        <w:rPr>
          <w:b/>
          <w:sz w:val="26"/>
          <w:szCs w:val="26"/>
          <w:u w:val="single"/>
        </w:rPr>
      </w:pPr>
      <w:r w:rsidRPr="004B4460">
        <w:rPr>
          <w:b/>
          <w:sz w:val="26"/>
          <w:szCs w:val="26"/>
          <w:u w:val="single"/>
        </w:rPr>
        <w:t>Документы, удостоверяющие личность беженцев</w:t>
      </w:r>
    </w:p>
    <w:p w:rsidR="00292058" w:rsidRPr="004B4460" w:rsidRDefault="00292058" w:rsidP="00DF3644">
      <w:pPr>
        <w:jc w:val="center"/>
        <w:rPr>
          <w:b/>
          <w:sz w:val="26"/>
          <w:szCs w:val="26"/>
          <w:u w:val="single"/>
        </w:rPr>
      </w:pPr>
    </w:p>
    <w:p w:rsidR="00DF3644" w:rsidRPr="004B4460" w:rsidRDefault="00354FF2" w:rsidP="00354FF2">
      <w:pPr>
        <w:autoSpaceDE w:val="0"/>
        <w:autoSpaceDN w:val="0"/>
        <w:ind w:firstLine="709"/>
        <w:jc w:val="both"/>
        <w:rPr>
          <w:sz w:val="26"/>
          <w:szCs w:val="26"/>
        </w:rPr>
      </w:pPr>
      <w:r w:rsidRPr="004B4460">
        <w:rPr>
          <w:sz w:val="26"/>
          <w:szCs w:val="26"/>
        </w:rPr>
        <w:t xml:space="preserve">1. </w:t>
      </w:r>
      <w:r w:rsidR="00DF3644" w:rsidRPr="004B4460">
        <w:rPr>
          <w:sz w:val="26"/>
          <w:szCs w:val="26"/>
        </w:rPr>
        <w:t>Удостоверение беженца.</w:t>
      </w:r>
    </w:p>
    <w:p w:rsidR="00DF3644" w:rsidRPr="004B4460" w:rsidRDefault="00354FF2" w:rsidP="00354FF2">
      <w:pPr>
        <w:autoSpaceDE w:val="0"/>
        <w:autoSpaceDN w:val="0"/>
        <w:ind w:firstLine="709"/>
        <w:contextualSpacing/>
        <w:jc w:val="both"/>
        <w:rPr>
          <w:sz w:val="26"/>
          <w:szCs w:val="26"/>
        </w:rPr>
      </w:pPr>
      <w:r w:rsidRPr="004B4460">
        <w:rPr>
          <w:sz w:val="26"/>
          <w:szCs w:val="26"/>
        </w:rPr>
        <w:t xml:space="preserve">2. </w:t>
      </w:r>
      <w:r w:rsidR="00DF3644" w:rsidRPr="004B4460">
        <w:rPr>
          <w:sz w:val="26"/>
          <w:szCs w:val="26"/>
        </w:rPr>
        <w:t>Свидетельство о рассмотрении ходатайства о признании гражданина беженцем на территории Российской Федерации.</w:t>
      </w:r>
    </w:p>
    <w:p w:rsidR="00DF3644" w:rsidRPr="004B4460" w:rsidRDefault="00354FF2" w:rsidP="00354FF2">
      <w:pPr>
        <w:autoSpaceDE w:val="0"/>
        <w:autoSpaceDN w:val="0"/>
        <w:ind w:firstLine="709"/>
        <w:contextualSpacing/>
        <w:jc w:val="both"/>
        <w:rPr>
          <w:sz w:val="26"/>
          <w:szCs w:val="26"/>
        </w:rPr>
      </w:pPr>
      <w:r w:rsidRPr="004B4460">
        <w:rPr>
          <w:sz w:val="26"/>
          <w:szCs w:val="26"/>
        </w:rPr>
        <w:t xml:space="preserve">3. </w:t>
      </w:r>
      <w:r w:rsidR="00DF3644" w:rsidRPr="004B4460">
        <w:rPr>
          <w:sz w:val="26"/>
          <w:szCs w:val="26"/>
        </w:rPr>
        <w:t>Свидетельство о предоставлении временного убежища, выдаваемое одному из родителей несовершеннолетнего.</w:t>
      </w:r>
    </w:p>
    <w:p w:rsidR="00025AF7" w:rsidRPr="004B4460" w:rsidRDefault="00025AF7" w:rsidP="00354FF2">
      <w:pPr>
        <w:autoSpaceDE w:val="0"/>
        <w:autoSpaceDN w:val="0"/>
        <w:ind w:firstLine="709"/>
        <w:contextualSpacing/>
        <w:jc w:val="both"/>
        <w:rPr>
          <w:sz w:val="26"/>
          <w:szCs w:val="26"/>
        </w:rPr>
      </w:pPr>
    </w:p>
    <w:p w:rsidR="00280802" w:rsidRPr="004B4460" w:rsidRDefault="00280802">
      <w:pPr>
        <w:rPr>
          <w:sz w:val="26"/>
          <w:szCs w:val="26"/>
        </w:rPr>
        <w:sectPr w:rsidR="00280802" w:rsidRPr="004B4460" w:rsidSect="00F65BBE">
          <w:pgSz w:w="11906" w:h="16838"/>
          <w:pgMar w:top="567" w:right="1134" w:bottom="1134" w:left="1134" w:header="709" w:footer="709" w:gutter="0"/>
          <w:cols w:space="708"/>
          <w:docGrid w:linePitch="360"/>
        </w:sectPr>
      </w:pPr>
    </w:p>
    <w:p w:rsidR="00280802" w:rsidRPr="004B4460" w:rsidRDefault="00280802">
      <w:pPr>
        <w:rPr>
          <w:sz w:val="26"/>
          <w:szCs w:val="26"/>
        </w:rPr>
      </w:pPr>
    </w:p>
    <w:p w:rsidR="00097B46" w:rsidRPr="004B4460" w:rsidRDefault="00097B46" w:rsidP="000E0384">
      <w:pPr>
        <w:keepNext/>
        <w:keepLines/>
        <w:spacing w:before="60" w:after="120"/>
        <w:ind w:firstLine="567"/>
        <w:jc w:val="both"/>
        <w:outlineLvl w:val="0"/>
        <w:rPr>
          <w:b/>
          <w:bCs/>
          <w:sz w:val="26"/>
          <w:szCs w:val="26"/>
        </w:rPr>
      </w:pPr>
      <w:bookmarkStart w:id="289" w:name="_Toc25677133"/>
      <w:r w:rsidRPr="004B4460">
        <w:rPr>
          <w:b/>
          <w:bCs/>
          <w:sz w:val="26"/>
          <w:szCs w:val="26"/>
        </w:rPr>
        <w:t xml:space="preserve">Приложение </w:t>
      </w:r>
      <w:r w:rsidR="005A552D" w:rsidRPr="004B4460">
        <w:rPr>
          <w:b/>
          <w:bCs/>
          <w:sz w:val="26"/>
          <w:szCs w:val="26"/>
        </w:rPr>
        <w:t>3</w:t>
      </w:r>
      <w:r w:rsidR="00C05D87" w:rsidRPr="004B4460">
        <w:rPr>
          <w:b/>
          <w:bCs/>
          <w:sz w:val="26"/>
          <w:szCs w:val="26"/>
        </w:rPr>
        <w:t>.</w:t>
      </w:r>
      <w:r w:rsidR="002911AF" w:rsidRPr="004B4460">
        <w:rPr>
          <w:b/>
          <w:bCs/>
          <w:sz w:val="26"/>
          <w:szCs w:val="26"/>
        </w:rPr>
        <w:t xml:space="preserve"> </w:t>
      </w:r>
      <w:r w:rsidRPr="004B4460">
        <w:rPr>
          <w:b/>
          <w:bCs/>
          <w:sz w:val="26"/>
          <w:szCs w:val="26"/>
        </w:rPr>
        <w:t xml:space="preserve">Журнал учета участников </w:t>
      </w:r>
      <w:r w:rsidR="002911AF" w:rsidRPr="004B4460">
        <w:rPr>
          <w:b/>
          <w:bCs/>
          <w:sz w:val="26"/>
          <w:szCs w:val="26"/>
        </w:rPr>
        <w:t>ГИА</w:t>
      </w:r>
      <w:r w:rsidRPr="004B4460">
        <w:rPr>
          <w:b/>
          <w:bCs/>
          <w:sz w:val="26"/>
          <w:szCs w:val="26"/>
        </w:rPr>
        <w:t>, обратившихся к медицинскому работнику</w:t>
      </w:r>
      <w:bookmarkEnd w:id="286"/>
      <w:bookmarkEnd w:id="287"/>
      <w:bookmarkEnd w:id="288"/>
      <w:bookmarkEnd w:id="289"/>
    </w:p>
    <w:p w:rsidR="00404A76" w:rsidRPr="004B4460" w:rsidRDefault="00404A76" w:rsidP="00FB2DFD"/>
    <w:p w:rsidR="00097B46" w:rsidRPr="004B4460" w:rsidRDefault="00097B46" w:rsidP="00E55D6B">
      <w:pPr>
        <w:ind w:firstLine="567"/>
        <w:jc w:val="center"/>
        <w:rPr>
          <w:b/>
          <w:bCs/>
          <w:spacing w:val="80"/>
          <w:sz w:val="28"/>
          <w:szCs w:val="28"/>
        </w:rPr>
      </w:pPr>
      <w:bookmarkStart w:id="290" w:name="_Toc438199205"/>
      <w:r w:rsidRPr="004B4460">
        <w:rPr>
          <w:b/>
          <w:bCs/>
          <w:spacing w:val="80"/>
          <w:sz w:val="28"/>
          <w:szCs w:val="28"/>
        </w:rPr>
        <w:t>ЖУРНАЛ</w:t>
      </w:r>
      <w:bookmarkEnd w:id="290"/>
    </w:p>
    <w:p w:rsidR="00097B46" w:rsidRPr="004B4460" w:rsidRDefault="00097B46" w:rsidP="00E55D6B">
      <w:pPr>
        <w:ind w:firstLine="567"/>
        <w:jc w:val="center"/>
        <w:rPr>
          <w:b/>
          <w:bCs/>
          <w:spacing w:val="20"/>
          <w:sz w:val="28"/>
          <w:szCs w:val="28"/>
        </w:rPr>
      </w:pPr>
      <w:bookmarkStart w:id="291" w:name="_Toc438199206"/>
      <w:r w:rsidRPr="004B4460">
        <w:rPr>
          <w:b/>
          <w:bCs/>
          <w:spacing w:val="20"/>
          <w:sz w:val="28"/>
          <w:szCs w:val="28"/>
        </w:rPr>
        <w:t xml:space="preserve">учета участников </w:t>
      </w:r>
      <w:r w:rsidR="006E430F" w:rsidRPr="004B4460">
        <w:rPr>
          <w:b/>
          <w:bCs/>
          <w:spacing w:val="20"/>
          <w:sz w:val="28"/>
          <w:szCs w:val="28"/>
        </w:rPr>
        <w:t>ГИА</w:t>
      </w:r>
      <w:r w:rsidRPr="004B4460">
        <w:rPr>
          <w:b/>
          <w:bCs/>
          <w:spacing w:val="20"/>
          <w:sz w:val="28"/>
          <w:szCs w:val="28"/>
        </w:rPr>
        <w:t>, обратившихся к медицинскому работнику во время проведения экзамена</w:t>
      </w:r>
      <w:bookmarkEnd w:id="291"/>
    </w:p>
    <w:p w:rsidR="00D11FD5" w:rsidRPr="004B4460" w:rsidRDefault="00D11FD5" w:rsidP="000E0384">
      <w:pPr>
        <w:ind w:firstLine="567"/>
        <w:jc w:val="both"/>
        <w:rPr>
          <w:b/>
          <w:bCs/>
          <w:spacing w:val="20"/>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097B46" w:rsidRPr="004B4460"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4B4460" w:rsidRDefault="00097B46" w:rsidP="000E0384">
            <w:pPr>
              <w:ind w:firstLine="567"/>
              <w:jc w:val="both"/>
              <w:rPr>
                <w:sz w:val="26"/>
                <w:szCs w:val="26"/>
              </w:rPr>
            </w:pPr>
            <w:r w:rsidRPr="004B4460">
              <w:rPr>
                <w:sz w:val="26"/>
                <w:szCs w:val="26"/>
              </w:rPr>
              <w:t>_______________________________</w:t>
            </w:r>
          </w:p>
          <w:p w:rsidR="00097B46" w:rsidRPr="004B446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097B46" w:rsidRPr="004B446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4B4460" w:rsidRDefault="00097B46" w:rsidP="00DA3D12">
                  <w:pPr>
                    <w:ind w:firstLine="567"/>
                    <w:jc w:val="center"/>
                    <w:rPr>
                      <w:b/>
                      <w:sz w:val="26"/>
                      <w:szCs w:val="26"/>
                    </w:rPr>
                  </w:pPr>
                  <w:r w:rsidRPr="004B4460">
                    <w:rPr>
                      <w:b/>
                      <w:sz w:val="26"/>
                      <w:szCs w:val="26"/>
                    </w:rPr>
                    <w:t>(наименование и адрес образовательной организации, на базе которой расположен ППЭ)</w:t>
                  </w:r>
                </w:p>
              </w:tc>
            </w:tr>
          </w:tbl>
          <w:p w:rsidR="00097B46" w:rsidRPr="004B4460" w:rsidRDefault="00097B46" w:rsidP="000E0384">
            <w:pPr>
              <w:ind w:firstLine="567"/>
              <w:jc w:val="both"/>
              <w:rPr>
                <w:sz w:val="26"/>
                <w:szCs w:val="26"/>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30"/>
            </w:tblGrid>
            <w:tr w:rsidR="00097B46" w:rsidRPr="004B4460"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4B4460" w:rsidRDefault="00097B46" w:rsidP="00E651F9">
                  <w:pPr>
                    <w:ind w:firstLine="567"/>
                    <w:jc w:val="center"/>
                    <w:rPr>
                      <w:b/>
                      <w:sz w:val="26"/>
                      <w:szCs w:val="26"/>
                    </w:rPr>
                  </w:pPr>
                  <w:r w:rsidRPr="004B4460">
                    <w:rPr>
                      <w:b/>
                      <w:sz w:val="26"/>
                      <w:szCs w:val="26"/>
                    </w:rPr>
                    <w:t>(Код ППЭ)</w:t>
                  </w:r>
                </w:p>
              </w:tc>
            </w:tr>
          </w:tbl>
          <w:p w:rsidR="00097B46" w:rsidRPr="004B4460" w:rsidRDefault="00097B46" w:rsidP="000E0384">
            <w:pPr>
              <w:ind w:firstLine="567"/>
              <w:jc w:val="both"/>
              <w:rPr>
                <w:sz w:val="26"/>
                <w:szCs w:val="26"/>
              </w:rPr>
            </w:pPr>
            <w:r w:rsidRPr="004B4460">
              <w:rPr>
                <w:sz w:val="26"/>
                <w:szCs w:val="26"/>
              </w:rPr>
              <w:t>1.</w:t>
            </w:r>
          </w:p>
          <w:p w:rsidR="00097B46" w:rsidRPr="004B4460" w:rsidRDefault="00097B46" w:rsidP="000E0384">
            <w:pPr>
              <w:ind w:firstLine="567"/>
              <w:jc w:val="both"/>
              <w:rPr>
                <w:sz w:val="26"/>
                <w:szCs w:val="26"/>
              </w:rPr>
            </w:pPr>
          </w:p>
        </w:tc>
      </w:tr>
      <w:tr w:rsidR="00097B46" w:rsidRPr="004B446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4B4460" w:rsidRDefault="00097B46" w:rsidP="000E0384">
            <w:pPr>
              <w:ind w:firstLine="567"/>
              <w:jc w:val="both"/>
              <w:rPr>
                <w:sz w:val="26"/>
                <w:szCs w:val="26"/>
              </w:rPr>
            </w:pPr>
            <w:r w:rsidRPr="004B4460">
              <w:rPr>
                <w:sz w:val="26"/>
                <w:szCs w:val="26"/>
              </w:rPr>
              <w:t>2.</w:t>
            </w:r>
          </w:p>
        </w:tc>
      </w:tr>
      <w:tr w:rsidR="00097B46" w:rsidRPr="004B446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4B4460" w:rsidRDefault="00097B46" w:rsidP="000E0384">
            <w:pPr>
              <w:ind w:firstLine="567"/>
              <w:jc w:val="both"/>
              <w:rPr>
                <w:sz w:val="26"/>
                <w:szCs w:val="26"/>
              </w:rPr>
            </w:pPr>
            <w:r w:rsidRPr="004B4460">
              <w:rPr>
                <w:sz w:val="26"/>
                <w:szCs w:val="26"/>
              </w:rPr>
              <w:t>3.</w:t>
            </w:r>
          </w:p>
        </w:tc>
      </w:tr>
      <w:tr w:rsidR="00097B46" w:rsidRPr="004B446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4B4460" w:rsidRDefault="00097B46" w:rsidP="000E0384">
            <w:pPr>
              <w:ind w:firstLine="567"/>
              <w:jc w:val="both"/>
              <w:rPr>
                <w:sz w:val="26"/>
                <w:szCs w:val="26"/>
              </w:rPr>
            </w:pPr>
            <w:r w:rsidRPr="004B4460">
              <w:rPr>
                <w:sz w:val="26"/>
                <w:szCs w:val="26"/>
              </w:rPr>
              <w:t>4.</w:t>
            </w:r>
          </w:p>
        </w:tc>
      </w:tr>
      <w:tr w:rsidR="00097B46" w:rsidRPr="004B4460"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4B4460" w:rsidRDefault="00097B46" w:rsidP="000E0384">
            <w:pPr>
              <w:ind w:firstLine="567"/>
              <w:jc w:val="both"/>
              <w:rPr>
                <w:sz w:val="26"/>
                <w:szCs w:val="26"/>
              </w:rPr>
            </w:pPr>
            <w:r w:rsidRPr="004B4460">
              <w:rPr>
                <w:sz w:val="26"/>
                <w:szCs w:val="26"/>
              </w:rPr>
              <w:t>5.</w:t>
            </w:r>
          </w:p>
        </w:tc>
      </w:tr>
      <w:tr w:rsidR="00097B46" w:rsidRPr="004B4460"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4B4460" w:rsidRDefault="00097B46" w:rsidP="000E0384">
            <w:pPr>
              <w:ind w:firstLine="567"/>
              <w:jc w:val="both"/>
              <w:rPr>
                <w:b/>
                <w:sz w:val="26"/>
                <w:szCs w:val="26"/>
              </w:rPr>
            </w:pPr>
            <w:r w:rsidRPr="004B4460">
              <w:rPr>
                <w:b/>
                <w:sz w:val="26"/>
                <w:szCs w:val="26"/>
              </w:rPr>
              <w:t>(Ф.И.О. / Подпись/Дата медицинских работников, закрепл</w:t>
            </w:r>
            <w:r w:rsidR="00BF543A" w:rsidRPr="004B4460">
              <w:rPr>
                <w:b/>
                <w:sz w:val="26"/>
                <w:szCs w:val="26"/>
              </w:rPr>
              <w:t>е</w:t>
            </w:r>
            <w:r w:rsidRPr="004B4460">
              <w:rPr>
                <w:b/>
                <w:sz w:val="26"/>
                <w:szCs w:val="26"/>
              </w:rPr>
              <w:t xml:space="preserve">нных за ППЭ в дни проведения </w:t>
            </w:r>
            <w:r w:rsidR="001273F4" w:rsidRPr="004B4460">
              <w:rPr>
                <w:b/>
                <w:sz w:val="26"/>
                <w:szCs w:val="26"/>
              </w:rPr>
              <w:t>ГИА</w:t>
            </w:r>
            <w:r w:rsidRPr="004B4460">
              <w:rPr>
                <w:b/>
                <w:sz w:val="26"/>
                <w:szCs w:val="26"/>
              </w:rPr>
              <w:t>)</w:t>
            </w:r>
          </w:p>
        </w:tc>
      </w:tr>
    </w:tbl>
    <w:p w:rsidR="00097B46" w:rsidRPr="004B4460" w:rsidRDefault="00097B46" w:rsidP="000E0384">
      <w:pPr>
        <w:ind w:firstLine="567"/>
        <w:jc w:val="both"/>
        <w:rPr>
          <w:sz w:val="26"/>
          <w:szCs w:val="26"/>
        </w:rPr>
      </w:pPr>
    </w:p>
    <w:p w:rsidR="00097B46" w:rsidRPr="004B4460" w:rsidRDefault="00097B46" w:rsidP="000E0384">
      <w:pPr>
        <w:ind w:firstLine="567"/>
        <w:jc w:val="both"/>
        <w:rPr>
          <w:sz w:val="26"/>
          <w:szCs w:val="26"/>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tblPr>
      <w:tblGrid>
        <w:gridCol w:w="1430"/>
        <w:gridCol w:w="145"/>
        <w:gridCol w:w="622"/>
        <w:gridCol w:w="196"/>
        <w:gridCol w:w="3049"/>
        <w:gridCol w:w="469"/>
        <w:gridCol w:w="744"/>
        <w:gridCol w:w="466"/>
      </w:tblGrid>
      <w:tr w:rsidR="00097B46" w:rsidRPr="004B4460" w:rsidTr="00292058">
        <w:trPr>
          <w:cantSplit/>
          <w:trHeight w:hRule="exact" w:val="749"/>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4B4460" w:rsidRDefault="00097B46" w:rsidP="00E55D6B">
            <w:pPr>
              <w:ind w:right="-38"/>
              <w:jc w:val="both"/>
              <w:rPr>
                <w:b/>
                <w:sz w:val="26"/>
                <w:szCs w:val="26"/>
              </w:rPr>
            </w:pPr>
            <w:r w:rsidRPr="004B4460">
              <w:rPr>
                <w:b/>
                <w:sz w:val="26"/>
                <w:szCs w:val="26"/>
              </w:rPr>
              <w:t>НАЧАТ</w:t>
            </w:r>
          </w:p>
        </w:tc>
        <w:tc>
          <w:tcPr>
            <w:tcW w:w="145" w:type="dxa"/>
            <w:tcBorders>
              <w:top w:val="single" w:sz="8" w:space="0" w:color="auto"/>
              <w:left w:val="single" w:sz="8" w:space="0" w:color="auto"/>
              <w:bottom w:val="nil"/>
              <w:right w:val="nil"/>
            </w:tcBorders>
            <w:vAlign w:val="bottom"/>
          </w:tcPr>
          <w:p w:rsidR="00097B46" w:rsidRPr="004B4460" w:rsidRDefault="00097B46" w:rsidP="000E0384">
            <w:pPr>
              <w:ind w:firstLine="567"/>
              <w:jc w:val="both"/>
              <w:rPr>
                <w:sz w:val="26"/>
                <w:szCs w:val="26"/>
              </w:rPr>
            </w:pPr>
          </w:p>
        </w:tc>
        <w:tc>
          <w:tcPr>
            <w:tcW w:w="622" w:type="dxa"/>
            <w:tcBorders>
              <w:top w:val="single" w:sz="8" w:space="0" w:color="auto"/>
              <w:left w:val="nil"/>
              <w:bottom w:val="single" w:sz="4" w:space="0" w:color="auto"/>
              <w:right w:val="nil"/>
            </w:tcBorders>
            <w:vAlign w:val="bottom"/>
          </w:tcPr>
          <w:p w:rsidR="00097B46" w:rsidRPr="004B4460" w:rsidRDefault="00097B46" w:rsidP="000E0384">
            <w:pPr>
              <w:ind w:firstLine="567"/>
              <w:jc w:val="both"/>
              <w:rPr>
                <w:sz w:val="26"/>
                <w:szCs w:val="26"/>
              </w:rPr>
            </w:pPr>
          </w:p>
        </w:tc>
        <w:tc>
          <w:tcPr>
            <w:tcW w:w="196" w:type="dxa"/>
            <w:tcBorders>
              <w:top w:val="single" w:sz="8" w:space="0" w:color="auto"/>
              <w:left w:val="nil"/>
              <w:bottom w:val="nil"/>
              <w:right w:val="nil"/>
            </w:tcBorders>
            <w:vAlign w:val="bottom"/>
          </w:tcPr>
          <w:p w:rsidR="00097B46" w:rsidRPr="004B4460" w:rsidRDefault="00097B46" w:rsidP="000E0384">
            <w:pPr>
              <w:ind w:firstLine="567"/>
              <w:jc w:val="both"/>
              <w:rPr>
                <w:sz w:val="26"/>
                <w:szCs w:val="26"/>
              </w:rPr>
            </w:pPr>
          </w:p>
        </w:tc>
        <w:tc>
          <w:tcPr>
            <w:tcW w:w="3049" w:type="dxa"/>
            <w:tcBorders>
              <w:top w:val="single" w:sz="8" w:space="0" w:color="auto"/>
              <w:left w:val="nil"/>
              <w:bottom w:val="single" w:sz="4" w:space="0" w:color="auto"/>
              <w:right w:val="nil"/>
            </w:tcBorders>
            <w:vAlign w:val="bottom"/>
          </w:tcPr>
          <w:p w:rsidR="00097B46" w:rsidRPr="004B4460" w:rsidRDefault="00097B46" w:rsidP="000E0384">
            <w:pPr>
              <w:ind w:firstLine="567"/>
              <w:jc w:val="both"/>
              <w:rPr>
                <w:sz w:val="26"/>
                <w:szCs w:val="26"/>
              </w:rPr>
            </w:pPr>
          </w:p>
        </w:tc>
        <w:tc>
          <w:tcPr>
            <w:tcW w:w="469" w:type="dxa"/>
            <w:tcBorders>
              <w:top w:val="single" w:sz="8" w:space="0" w:color="auto"/>
              <w:left w:val="nil"/>
              <w:bottom w:val="nil"/>
              <w:right w:val="nil"/>
            </w:tcBorders>
            <w:vAlign w:val="bottom"/>
            <w:hideMark/>
          </w:tcPr>
          <w:p w:rsidR="00097B46" w:rsidRPr="004B4460" w:rsidRDefault="00097B46" w:rsidP="00292058">
            <w:pPr>
              <w:ind w:firstLine="567"/>
              <w:jc w:val="both"/>
              <w:rPr>
                <w:b/>
                <w:sz w:val="26"/>
                <w:szCs w:val="26"/>
              </w:rPr>
            </w:pPr>
            <w:r w:rsidRPr="004B4460">
              <w:rPr>
                <w:b/>
                <w:sz w:val="26"/>
                <w:szCs w:val="26"/>
              </w:rPr>
              <w:t>2</w:t>
            </w:r>
          </w:p>
        </w:tc>
        <w:tc>
          <w:tcPr>
            <w:tcW w:w="744" w:type="dxa"/>
            <w:tcBorders>
              <w:top w:val="single" w:sz="8" w:space="0" w:color="auto"/>
              <w:left w:val="nil"/>
              <w:bottom w:val="single" w:sz="4" w:space="0" w:color="auto"/>
              <w:right w:val="nil"/>
            </w:tcBorders>
            <w:vAlign w:val="bottom"/>
          </w:tcPr>
          <w:p w:rsidR="00097B46" w:rsidRPr="004B4460" w:rsidRDefault="00097B46" w:rsidP="000E0384">
            <w:pPr>
              <w:ind w:firstLine="567"/>
              <w:jc w:val="both"/>
              <w:rPr>
                <w:sz w:val="26"/>
                <w:szCs w:val="26"/>
              </w:rPr>
            </w:pPr>
          </w:p>
        </w:tc>
        <w:tc>
          <w:tcPr>
            <w:tcW w:w="466" w:type="dxa"/>
            <w:tcBorders>
              <w:top w:val="single" w:sz="8" w:space="0" w:color="auto"/>
              <w:left w:val="nil"/>
              <w:bottom w:val="nil"/>
              <w:right w:val="single" w:sz="8" w:space="0" w:color="auto"/>
            </w:tcBorders>
            <w:vAlign w:val="bottom"/>
            <w:hideMark/>
          </w:tcPr>
          <w:p w:rsidR="00097B46" w:rsidRPr="004B4460" w:rsidRDefault="00097B46" w:rsidP="000E0384">
            <w:pPr>
              <w:ind w:firstLine="567"/>
              <w:jc w:val="both"/>
              <w:rPr>
                <w:b/>
                <w:sz w:val="26"/>
                <w:szCs w:val="26"/>
              </w:rPr>
            </w:pPr>
            <w:r w:rsidRPr="004B4460">
              <w:rPr>
                <w:b/>
                <w:sz w:val="26"/>
                <w:szCs w:val="26"/>
              </w:rPr>
              <w:t>г.</w:t>
            </w:r>
          </w:p>
        </w:tc>
      </w:tr>
      <w:tr w:rsidR="00097B46" w:rsidRPr="004B446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4B4460" w:rsidRDefault="00097B46" w:rsidP="000E0384">
            <w:pPr>
              <w:ind w:firstLine="567"/>
              <w:jc w:val="both"/>
              <w:rPr>
                <w:b/>
                <w:sz w:val="26"/>
                <w:szCs w:val="26"/>
              </w:rPr>
            </w:pPr>
          </w:p>
        </w:tc>
        <w:tc>
          <w:tcPr>
            <w:tcW w:w="5691" w:type="dxa"/>
            <w:gridSpan w:val="7"/>
            <w:tcBorders>
              <w:top w:val="nil"/>
              <w:left w:val="single" w:sz="8" w:space="0" w:color="auto"/>
              <w:bottom w:val="single" w:sz="8" w:space="0" w:color="auto"/>
              <w:right w:val="single" w:sz="8" w:space="0" w:color="auto"/>
            </w:tcBorders>
            <w:vAlign w:val="bottom"/>
          </w:tcPr>
          <w:p w:rsidR="00097B46" w:rsidRPr="004B4460" w:rsidRDefault="00097B46" w:rsidP="000E0384">
            <w:pPr>
              <w:ind w:firstLine="567"/>
              <w:jc w:val="both"/>
              <w:rPr>
                <w:sz w:val="26"/>
                <w:szCs w:val="26"/>
              </w:rPr>
            </w:pPr>
          </w:p>
        </w:tc>
      </w:tr>
    </w:tbl>
    <w:p w:rsidR="00097B46" w:rsidRPr="004B4460" w:rsidRDefault="00097B46" w:rsidP="000E0384">
      <w:pPr>
        <w:ind w:firstLine="567"/>
        <w:jc w:val="both"/>
        <w:rPr>
          <w:sz w:val="26"/>
          <w:szCs w:val="26"/>
        </w:rPr>
      </w:pPr>
    </w:p>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tblPr>
      <w:tblGrid>
        <w:gridCol w:w="1436"/>
        <w:gridCol w:w="144"/>
        <w:gridCol w:w="604"/>
        <w:gridCol w:w="202"/>
        <w:gridCol w:w="3047"/>
        <w:gridCol w:w="466"/>
        <w:gridCol w:w="733"/>
        <w:gridCol w:w="461"/>
      </w:tblGrid>
      <w:tr w:rsidR="00097B46" w:rsidRPr="004B4460" w:rsidTr="00292058">
        <w:trPr>
          <w:cantSplit/>
          <w:trHeight w:hRule="exact" w:val="595"/>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4B4460" w:rsidRDefault="00097B46" w:rsidP="00E55D6B">
            <w:pPr>
              <w:ind w:right="-40"/>
              <w:jc w:val="both"/>
              <w:rPr>
                <w:b/>
                <w:sz w:val="26"/>
                <w:szCs w:val="26"/>
              </w:rPr>
            </w:pPr>
            <w:r w:rsidRPr="004B4460">
              <w:rPr>
                <w:b/>
                <w:sz w:val="26"/>
                <w:szCs w:val="26"/>
              </w:rPr>
              <w:t>ОКОНЧЕН</w:t>
            </w:r>
          </w:p>
        </w:tc>
        <w:tc>
          <w:tcPr>
            <w:tcW w:w="144" w:type="dxa"/>
            <w:tcBorders>
              <w:top w:val="single" w:sz="8" w:space="0" w:color="auto"/>
              <w:left w:val="single" w:sz="8" w:space="0" w:color="auto"/>
              <w:bottom w:val="nil"/>
              <w:right w:val="nil"/>
            </w:tcBorders>
            <w:vAlign w:val="bottom"/>
          </w:tcPr>
          <w:p w:rsidR="00097B46" w:rsidRPr="004B4460" w:rsidRDefault="00097B46" w:rsidP="000E0384">
            <w:pPr>
              <w:ind w:firstLine="567"/>
              <w:jc w:val="both"/>
              <w:rPr>
                <w:sz w:val="26"/>
                <w:szCs w:val="26"/>
              </w:rPr>
            </w:pPr>
          </w:p>
        </w:tc>
        <w:tc>
          <w:tcPr>
            <w:tcW w:w="606" w:type="dxa"/>
            <w:tcBorders>
              <w:top w:val="single" w:sz="8" w:space="0" w:color="auto"/>
              <w:left w:val="nil"/>
              <w:bottom w:val="single" w:sz="4" w:space="0" w:color="auto"/>
              <w:right w:val="nil"/>
            </w:tcBorders>
            <w:vAlign w:val="bottom"/>
          </w:tcPr>
          <w:p w:rsidR="00097B46" w:rsidRPr="004B4460" w:rsidRDefault="00097B46" w:rsidP="000E0384">
            <w:pPr>
              <w:ind w:firstLine="567"/>
              <w:jc w:val="both"/>
              <w:rPr>
                <w:sz w:val="26"/>
                <w:szCs w:val="26"/>
              </w:rPr>
            </w:pPr>
          </w:p>
        </w:tc>
        <w:tc>
          <w:tcPr>
            <w:tcW w:w="202" w:type="dxa"/>
            <w:tcBorders>
              <w:top w:val="single" w:sz="8" w:space="0" w:color="auto"/>
              <w:left w:val="nil"/>
              <w:bottom w:val="nil"/>
              <w:right w:val="nil"/>
            </w:tcBorders>
            <w:vAlign w:val="bottom"/>
          </w:tcPr>
          <w:p w:rsidR="00097B46" w:rsidRPr="004B4460" w:rsidRDefault="00097B46" w:rsidP="000E0384">
            <w:pPr>
              <w:ind w:firstLine="567"/>
              <w:jc w:val="both"/>
              <w:rPr>
                <w:sz w:val="26"/>
                <w:szCs w:val="26"/>
              </w:rPr>
            </w:pPr>
          </w:p>
        </w:tc>
        <w:tc>
          <w:tcPr>
            <w:tcW w:w="3060" w:type="dxa"/>
            <w:tcBorders>
              <w:top w:val="single" w:sz="8" w:space="0" w:color="auto"/>
              <w:left w:val="nil"/>
              <w:bottom w:val="single" w:sz="4" w:space="0" w:color="auto"/>
              <w:right w:val="nil"/>
            </w:tcBorders>
            <w:vAlign w:val="bottom"/>
          </w:tcPr>
          <w:p w:rsidR="00097B46" w:rsidRPr="004B4460" w:rsidRDefault="00097B46" w:rsidP="000E0384">
            <w:pPr>
              <w:ind w:firstLine="567"/>
              <w:jc w:val="both"/>
              <w:rPr>
                <w:sz w:val="26"/>
                <w:szCs w:val="26"/>
              </w:rPr>
            </w:pPr>
          </w:p>
        </w:tc>
        <w:tc>
          <w:tcPr>
            <w:tcW w:w="467" w:type="dxa"/>
            <w:tcBorders>
              <w:top w:val="single" w:sz="8" w:space="0" w:color="auto"/>
              <w:left w:val="nil"/>
              <w:bottom w:val="nil"/>
              <w:right w:val="nil"/>
            </w:tcBorders>
            <w:vAlign w:val="bottom"/>
            <w:hideMark/>
          </w:tcPr>
          <w:p w:rsidR="00097B46" w:rsidRPr="004B4460" w:rsidRDefault="00292058" w:rsidP="000E0384">
            <w:pPr>
              <w:ind w:firstLine="567"/>
              <w:jc w:val="both"/>
              <w:rPr>
                <w:b/>
                <w:sz w:val="26"/>
                <w:szCs w:val="26"/>
              </w:rPr>
            </w:pPr>
            <w:r w:rsidRPr="004B4460">
              <w:rPr>
                <w:b/>
                <w:sz w:val="26"/>
                <w:szCs w:val="26"/>
              </w:rPr>
              <w:t>2</w:t>
            </w:r>
          </w:p>
        </w:tc>
        <w:tc>
          <w:tcPr>
            <w:tcW w:w="736" w:type="dxa"/>
            <w:tcBorders>
              <w:top w:val="single" w:sz="8" w:space="0" w:color="auto"/>
              <w:left w:val="nil"/>
              <w:bottom w:val="single" w:sz="4" w:space="0" w:color="auto"/>
              <w:right w:val="nil"/>
            </w:tcBorders>
            <w:vAlign w:val="bottom"/>
          </w:tcPr>
          <w:p w:rsidR="00097B46" w:rsidRPr="004B4460" w:rsidRDefault="00097B46" w:rsidP="000E0384">
            <w:pPr>
              <w:ind w:firstLine="567"/>
              <w:jc w:val="both"/>
              <w:rPr>
                <w:sz w:val="26"/>
                <w:szCs w:val="26"/>
              </w:rPr>
            </w:pPr>
          </w:p>
        </w:tc>
        <w:tc>
          <w:tcPr>
            <w:tcW w:w="462" w:type="dxa"/>
            <w:tcBorders>
              <w:top w:val="single" w:sz="8" w:space="0" w:color="auto"/>
              <w:left w:val="nil"/>
              <w:bottom w:val="nil"/>
              <w:right w:val="single" w:sz="8" w:space="0" w:color="auto"/>
            </w:tcBorders>
            <w:vAlign w:val="bottom"/>
            <w:hideMark/>
          </w:tcPr>
          <w:p w:rsidR="00097B46" w:rsidRPr="004B4460" w:rsidRDefault="00097B46" w:rsidP="000E0384">
            <w:pPr>
              <w:ind w:firstLine="567"/>
              <w:jc w:val="both"/>
              <w:rPr>
                <w:b/>
                <w:sz w:val="26"/>
                <w:szCs w:val="26"/>
              </w:rPr>
            </w:pPr>
            <w:r w:rsidRPr="004B4460">
              <w:rPr>
                <w:b/>
                <w:sz w:val="26"/>
                <w:szCs w:val="26"/>
              </w:rPr>
              <w:t>г.</w:t>
            </w:r>
          </w:p>
        </w:tc>
      </w:tr>
      <w:tr w:rsidR="00097B46" w:rsidRPr="004B4460"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4B4460" w:rsidRDefault="00097B46" w:rsidP="000E0384">
            <w:pPr>
              <w:ind w:firstLine="567"/>
              <w:jc w:val="both"/>
              <w:rPr>
                <w:b/>
                <w:sz w:val="26"/>
                <w:szCs w:val="26"/>
              </w:rPr>
            </w:pPr>
          </w:p>
        </w:tc>
        <w:tc>
          <w:tcPr>
            <w:tcW w:w="5677" w:type="dxa"/>
            <w:gridSpan w:val="7"/>
            <w:tcBorders>
              <w:top w:val="nil"/>
              <w:left w:val="single" w:sz="8" w:space="0" w:color="auto"/>
              <w:bottom w:val="single" w:sz="8" w:space="0" w:color="auto"/>
              <w:right w:val="single" w:sz="8" w:space="0" w:color="auto"/>
            </w:tcBorders>
            <w:vAlign w:val="bottom"/>
          </w:tcPr>
          <w:p w:rsidR="00097B46" w:rsidRPr="004B4460" w:rsidRDefault="00097B46" w:rsidP="000E0384">
            <w:pPr>
              <w:ind w:firstLine="567"/>
              <w:jc w:val="both"/>
              <w:rPr>
                <w:sz w:val="26"/>
                <w:szCs w:val="26"/>
              </w:rPr>
            </w:pPr>
          </w:p>
        </w:tc>
      </w:tr>
    </w:tbl>
    <w:p w:rsidR="00097B46" w:rsidRPr="004B4460" w:rsidRDefault="00097B46" w:rsidP="000E0384">
      <w:pPr>
        <w:ind w:firstLine="567"/>
        <w:jc w:val="both"/>
        <w:rPr>
          <w:sz w:val="26"/>
          <w:szCs w:val="26"/>
        </w:rPr>
      </w:pPr>
    </w:p>
    <w:p w:rsidR="00097B46" w:rsidRPr="004B4460" w:rsidRDefault="00097B46" w:rsidP="000E0384">
      <w:pPr>
        <w:ind w:firstLine="567"/>
        <w:jc w:val="both"/>
        <w:rPr>
          <w:sz w:val="26"/>
          <w:szCs w:val="26"/>
        </w:rPr>
      </w:pPr>
    </w:p>
    <w:tbl>
      <w:tblPr>
        <w:tblW w:w="1516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567"/>
        <w:gridCol w:w="851"/>
        <w:gridCol w:w="992"/>
        <w:gridCol w:w="2552"/>
        <w:gridCol w:w="1559"/>
        <w:gridCol w:w="2268"/>
        <w:gridCol w:w="1418"/>
        <w:gridCol w:w="1418"/>
        <w:gridCol w:w="1558"/>
        <w:gridCol w:w="1985"/>
      </w:tblGrid>
      <w:tr w:rsidR="00E5728A" w:rsidRPr="004B4460" w:rsidTr="00E45194">
        <w:trPr>
          <w:trHeight w:hRule="exact" w:val="1301"/>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4B4460" w:rsidRDefault="00E55D6B" w:rsidP="000E0384">
            <w:pPr>
              <w:ind w:firstLine="567"/>
              <w:jc w:val="both"/>
              <w:rPr>
                <w:b/>
              </w:rPr>
            </w:pPr>
            <w:r w:rsidRPr="004B4460">
              <w:rPr>
                <w:b/>
              </w:rPr>
              <w:t>№</w:t>
            </w:r>
            <w:r w:rsidR="00097B46" w:rsidRPr="004B4460">
              <w:rPr>
                <w:b/>
              </w:rPr>
              <w:t>п/п</w:t>
            </w:r>
          </w:p>
        </w:tc>
        <w:tc>
          <w:tcPr>
            <w:tcW w:w="1843" w:type="dxa"/>
            <w:gridSpan w:val="2"/>
            <w:tcBorders>
              <w:top w:val="single" w:sz="12" w:space="0" w:color="auto"/>
              <w:left w:val="single" w:sz="6" w:space="0" w:color="auto"/>
              <w:bottom w:val="single" w:sz="6" w:space="0" w:color="auto"/>
              <w:right w:val="single" w:sz="6" w:space="0" w:color="auto"/>
            </w:tcBorders>
            <w:vAlign w:val="center"/>
            <w:hideMark/>
          </w:tcPr>
          <w:p w:rsidR="00097B46" w:rsidRPr="004B4460" w:rsidRDefault="00097B46" w:rsidP="00DA3D12">
            <w:pPr>
              <w:jc w:val="center"/>
              <w:rPr>
                <w:b/>
              </w:rPr>
            </w:pPr>
            <w:r w:rsidRPr="004B4460">
              <w:rPr>
                <w:b/>
              </w:rPr>
              <w:t>Обращение</w:t>
            </w:r>
          </w:p>
        </w:tc>
        <w:tc>
          <w:tcPr>
            <w:tcW w:w="2552" w:type="dxa"/>
            <w:vMerge w:val="restart"/>
            <w:tcBorders>
              <w:top w:val="single" w:sz="12" w:space="0" w:color="auto"/>
              <w:left w:val="single" w:sz="6" w:space="0" w:color="auto"/>
              <w:bottom w:val="single" w:sz="12" w:space="0" w:color="auto"/>
              <w:right w:val="single" w:sz="6" w:space="0" w:color="auto"/>
            </w:tcBorders>
            <w:vAlign w:val="center"/>
          </w:tcPr>
          <w:p w:rsidR="00B5143A" w:rsidRPr="004B4460" w:rsidRDefault="00097B46" w:rsidP="00B5143A">
            <w:pPr>
              <w:jc w:val="center"/>
              <w:rPr>
                <w:b/>
              </w:rPr>
            </w:pPr>
            <w:r w:rsidRPr="004B4460">
              <w:rPr>
                <w:b/>
              </w:rPr>
              <w:t xml:space="preserve">Фамилия, имя, отчество </w:t>
            </w:r>
          </w:p>
          <w:p w:rsidR="00097B46" w:rsidRPr="004B4460" w:rsidRDefault="00097B46" w:rsidP="00B5143A">
            <w:pPr>
              <w:jc w:val="center"/>
              <w:rPr>
                <w:b/>
              </w:rPr>
            </w:pPr>
            <w:r w:rsidRPr="004B4460">
              <w:rPr>
                <w:b/>
              </w:rPr>
              <w:t xml:space="preserve">участника </w:t>
            </w:r>
            <w:r w:rsidR="001273F4" w:rsidRPr="004B4460">
              <w:rPr>
                <w:b/>
              </w:rPr>
              <w:t>ГИА</w:t>
            </w:r>
          </w:p>
        </w:tc>
        <w:tc>
          <w:tcPr>
            <w:tcW w:w="1559" w:type="dxa"/>
            <w:vMerge w:val="restart"/>
            <w:tcBorders>
              <w:top w:val="single" w:sz="12" w:space="0" w:color="auto"/>
              <w:left w:val="single" w:sz="6" w:space="0" w:color="auto"/>
              <w:bottom w:val="single" w:sz="12" w:space="0" w:color="auto"/>
              <w:right w:val="single" w:sz="6" w:space="0" w:color="auto"/>
            </w:tcBorders>
            <w:vAlign w:val="center"/>
          </w:tcPr>
          <w:p w:rsidR="00097B46" w:rsidRPr="004B4460" w:rsidRDefault="00097B46" w:rsidP="00B5143A">
            <w:pPr>
              <w:jc w:val="center"/>
              <w:rPr>
                <w:b/>
              </w:rPr>
            </w:pPr>
            <w:r w:rsidRPr="004B4460">
              <w:rPr>
                <w:b/>
              </w:rPr>
              <w:t>Номер аудитории</w:t>
            </w:r>
          </w:p>
        </w:tc>
        <w:tc>
          <w:tcPr>
            <w:tcW w:w="226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DA3D12">
            <w:pPr>
              <w:ind w:right="-57"/>
              <w:jc w:val="center"/>
              <w:rPr>
                <w:b/>
              </w:rPr>
            </w:pPr>
            <w:r w:rsidRPr="004B4460">
              <w:rPr>
                <w:b/>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4B4460" w:rsidRDefault="00097B46" w:rsidP="00DA3D12">
            <w:pPr>
              <w:jc w:val="center"/>
              <w:rPr>
                <w:b/>
              </w:rPr>
            </w:pPr>
            <w:r w:rsidRPr="004B4460">
              <w:rPr>
                <w:b/>
              </w:rPr>
              <w:t>Принятые меры</w:t>
            </w:r>
          </w:p>
          <w:p w:rsidR="00097B46" w:rsidRPr="004B4460" w:rsidRDefault="00097B46" w:rsidP="00DA3D12">
            <w:pPr>
              <w:jc w:val="center"/>
              <w:rPr>
                <w:i/>
              </w:rPr>
            </w:pPr>
            <w:r w:rsidRPr="004B4460">
              <w:rPr>
                <w:i/>
              </w:rPr>
              <w:t>(</w:t>
            </w:r>
            <w:r w:rsidR="00E45194" w:rsidRPr="004B4460">
              <w:rPr>
                <w:i/>
              </w:rPr>
              <w:t>в </w:t>
            </w:r>
            <w:r w:rsidRPr="004B4460">
              <w:rPr>
                <w:i/>
              </w:rPr>
              <w:t>соответствующем поле поставить «Х»)</w:t>
            </w:r>
          </w:p>
          <w:p w:rsidR="006C0BFE" w:rsidRPr="004B4460" w:rsidRDefault="006C0BFE" w:rsidP="00CA61D1">
            <w:pPr>
              <w:jc w:val="center"/>
              <w:rPr>
                <w:b/>
              </w:rPr>
            </w:pPr>
          </w:p>
          <w:p w:rsidR="00097B46" w:rsidRPr="004B4460" w:rsidRDefault="00097B46" w:rsidP="00DA3D12">
            <w:pPr>
              <w:ind w:firstLine="567"/>
              <w:jc w:val="center"/>
              <w:rPr>
                <w:b/>
              </w:rPr>
            </w:pPr>
          </w:p>
        </w:tc>
        <w:tc>
          <w:tcPr>
            <w:tcW w:w="1558"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DA3D12">
            <w:pPr>
              <w:jc w:val="center"/>
              <w:rPr>
                <w:b/>
              </w:rPr>
            </w:pPr>
            <w:r w:rsidRPr="004B4460">
              <w:rPr>
                <w:b/>
              </w:rPr>
              <w:t xml:space="preserve">Подпись участника </w:t>
            </w:r>
            <w:r w:rsidR="001273F4" w:rsidRPr="004B4460">
              <w:rPr>
                <w:b/>
              </w:rPr>
              <w:t>ГИА</w:t>
            </w:r>
          </w:p>
        </w:tc>
        <w:tc>
          <w:tcPr>
            <w:tcW w:w="1985" w:type="dxa"/>
            <w:vMerge w:val="restart"/>
            <w:tcBorders>
              <w:top w:val="single" w:sz="12" w:space="0" w:color="auto"/>
              <w:left w:val="single" w:sz="6" w:space="0" w:color="auto"/>
              <w:bottom w:val="single" w:sz="12" w:space="0" w:color="auto"/>
              <w:right w:val="single" w:sz="6" w:space="0" w:color="auto"/>
            </w:tcBorders>
            <w:vAlign w:val="center"/>
          </w:tcPr>
          <w:p w:rsidR="00097B46" w:rsidRPr="004B4460" w:rsidRDefault="00097B46" w:rsidP="00DA3D12">
            <w:pPr>
              <w:ind w:firstLine="567"/>
              <w:jc w:val="center"/>
              <w:rPr>
                <w:b/>
              </w:rPr>
            </w:pPr>
          </w:p>
          <w:p w:rsidR="00097B46" w:rsidRPr="004B4460" w:rsidRDefault="00097B46" w:rsidP="00DA3D12">
            <w:pPr>
              <w:ind w:firstLine="567"/>
              <w:jc w:val="center"/>
              <w:rPr>
                <w:b/>
              </w:rPr>
            </w:pPr>
          </w:p>
          <w:p w:rsidR="00097B46" w:rsidRPr="004B4460" w:rsidRDefault="00097B46" w:rsidP="00DA3D12">
            <w:pPr>
              <w:ind w:firstLine="567"/>
              <w:jc w:val="center"/>
              <w:rPr>
                <w:b/>
              </w:rPr>
            </w:pPr>
          </w:p>
          <w:p w:rsidR="00097B46" w:rsidRPr="004B4460" w:rsidRDefault="00097B46" w:rsidP="00DA3D12">
            <w:pPr>
              <w:ind w:firstLine="567"/>
              <w:jc w:val="center"/>
              <w:rPr>
                <w:b/>
              </w:rPr>
            </w:pPr>
          </w:p>
          <w:p w:rsidR="00097B46" w:rsidRPr="004B4460" w:rsidRDefault="00097B46" w:rsidP="00DA3D12">
            <w:pPr>
              <w:ind w:firstLine="567"/>
              <w:jc w:val="center"/>
              <w:rPr>
                <w:b/>
              </w:rPr>
            </w:pPr>
          </w:p>
          <w:p w:rsidR="00097B46" w:rsidRPr="004B4460" w:rsidRDefault="00097B46" w:rsidP="00DA3D12">
            <w:pPr>
              <w:jc w:val="center"/>
              <w:rPr>
                <w:b/>
              </w:rPr>
            </w:pPr>
            <w:r w:rsidRPr="004B4460">
              <w:rPr>
                <w:b/>
              </w:rPr>
              <w:t>Подпись медицинского работника</w:t>
            </w:r>
          </w:p>
        </w:tc>
      </w:tr>
      <w:tr w:rsidR="00097B46" w:rsidRPr="004B4460" w:rsidTr="002C0FDB">
        <w:trPr>
          <w:trHeight w:hRule="exact" w:val="4806"/>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4B4460" w:rsidRDefault="00097B46" w:rsidP="00E55D6B">
            <w:pPr>
              <w:jc w:val="both"/>
              <w:rPr>
                <w:b/>
                <w:sz w:val="26"/>
                <w:szCs w:val="26"/>
              </w:rPr>
            </w:pPr>
            <w:r w:rsidRPr="004B4460">
              <w:rPr>
                <w:b/>
                <w:sz w:val="26"/>
                <w:szCs w:val="26"/>
              </w:rPr>
              <w:t>дата</w:t>
            </w:r>
          </w:p>
        </w:tc>
        <w:tc>
          <w:tcPr>
            <w:tcW w:w="992" w:type="dxa"/>
            <w:tcBorders>
              <w:top w:val="single" w:sz="6" w:space="0" w:color="auto"/>
              <w:left w:val="single" w:sz="6" w:space="0" w:color="auto"/>
              <w:bottom w:val="single" w:sz="12" w:space="0" w:color="auto"/>
              <w:right w:val="single" w:sz="6" w:space="0" w:color="auto"/>
            </w:tcBorders>
            <w:vAlign w:val="center"/>
            <w:hideMark/>
          </w:tcPr>
          <w:p w:rsidR="00097B46" w:rsidRPr="004B4460" w:rsidRDefault="00097B46" w:rsidP="00E55D6B">
            <w:pPr>
              <w:jc w:val="both"/>
              <w:rPr>
                <w:b/>
                <w:sz w:val="26"/>
                <w:szCs w:val="26"/>
              </w:rPr>
            </w:pPr>
            <w:r w:rsidRPr="004B4460">
              <w:rPr>
                <w:b/>
                <w:sz w:val="26"/>
                <w:szCs w:val="26"/>
              </w:rPr>
              <w:t>время</w:t>
            </w:r>
          </w:p>
        </w:tc>
        <w:tc>
          <w:tcPr>
            <w:tcW w:w="2552" w:type="dxa"/>
            <w:vMerge/>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p>
        </w:tc>
        <w:tc>
          <w:tcPr>
            <w:tcW w:w="1559" w:type="dxa"/>
            <w:vMerge/>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p>
        </w:tc>
        <w:tc>
          <w:tcPr>
            <w:tcW w:w="2268" w:type="dxa"/>
            <w:vMerge/>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4B4460" w:rsidRDefault="00097B46" w:rsidP="00DA3D12">
            <w:pPr>
              <w:jc w:val="center"/>
              <w:rPr>
                <w:b/>
              </w:rPr>
            </w:pPr>
            <w:r w:rsidRPr="004B4460">
              <w:rPr>
                <w:b/>
              </w:rPr>
              <w:t xml:space="preserve">Оказана медицинская помощь, участник </w:t>
            </w:r>
            <w:r w:rsidR="001273F4" w:rsidRPr="004B4460">
              <w:rPr>
                <w:b/>
              </w:rPr>
              <w:t xml:space="preserve">ГИА </w:t>
            </w:r>
            <w:r w:rsidRPr="004B4460">
              <w:rPr>
                <w:b/>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4B4460" w:rsidRDefault="00097B46" w:rsidP="00DA3D12">
            <w:pPr>
              <w:jc w:val="center"/>
              <w:rPr>
                <w:b/>
              </w:rPr>
            </w:pPr>
            <w:r w:rsidRPr="004B4460">
              <w:rPr>
                <w:b/>
              </w:rPr>
              <w:t>Оказана медицинская помощь, и СОСТАВЛЕН АКТ О ДОСРОЧНОМ ЗАВЕРШЕНИИ ЭКЗАМЕНА</w:t>
            </w:r>
          </w:p>
        </w:tc>
        <w:tc>
          <w:tcPr>
            <w:tcW w:w="1558" w:type="dxa"/>
            <w:vMerge/>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p>
        </w:tc>
        <w:tc>
          <w:tcPr>
            <w:tcW w:w="1985" w:type="dxa"/>
            <w:vMerge/>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p>
        </w:tc>
      </w:tr>
      <w:tr w:rsidR="00097B46" w:rsidRPr="004B4460" w:rsidTr="002C0FDB">
        <w:trPr>
          <w:trHeight w:hRule="exact" w:val="399"/>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r w:rsidRPr="004B4460">
              <w:rPr>
                <w:b/>
                <w:sz w:val="26"/>
                <w:szCs w:val="26"/>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E55D6B">
            <w:pPr>
              <w:jc w:val="both"/>
              <w:rPr>
                <w:b/>
                <w:sz w:val="26"/>
                <w:szCs w:val="26"/>
              </w:rPr>
            </w:pPr>
            <w:r w:rsidRPr="004B4460">
              <w:rPr>
                <w:b/>
                <w:sz w:val="26"/>
                <w:szCs w:val="26"/>
              </w:rPr>
              <w:t>2</w:t>
            </w:r>
          </w:p>
        </w:tc>
        <w:tc>
          <w:tcPr>
            <w:tcW w:w="992" w:type="dxa"/>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r w:rsidRPr="004B4460">
              <w:rPr>
                <w:b/>
                <w:sz w:val="26"/>
                <w:szCs w:val="26"/>
              </w:rPr>
              <w:t>3</w:t>
            </w:r>
          </w:p>
        </w:tc>
        <w:tc>
          <w:tcPr>
            <w:tcW w:w="2552" w:type="dxa"/>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r w:rsidRPr="004B4460">
              <w:rPr>
                <w:b/>
                <w:sz w:val="26"/>
                <w:szCs w:val="26"/>
              </w:rPr>
              <w:t>4</w:t>
            </w:r>
          </w:p>
        </w:tc>
        <w:tc>
          <w:tcPr>
            <w:tcW w:w="1559" w:type="dxa"/>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r w:rsidRPr="004B4460">
              <w:rPr>
                <w:b/>
                <w:sz w:val="26"/>
                <w:szCs w:val="26"/>
              </w:rPr>
              <w:t>5</w:t>
            </w:r>
          </w:p>
        </w:tc>
        <w:tc>
          <w:tcPr>
            <w:tcW w:w="2268" w:type="dxa"/>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r w:rsidRPr="004B4460">
              <w:rPr>
                <w:b/>
                <w:sz w:val="26"/>
                <w:szCs w:val="26"/>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r w:rsidRPr="004B4460">
              <w:rPr>
                <w:b/>
                <w:sz w:val="26"/>
                <w:szCs w:val="26"/>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r w:rsidRPr="004B4460">
              <w:rPr>
                <w:b/>
                <w:sz w:val="26"/>
                <w:szCs w:val="26"/>
              </w:rPr>
              <w:t>8</w:t>
            </w:r>
          </w:p>
        </w:tc>
        <w:tc>
          <w:tcPr>
            <w:tcW w:w="1558" w:type="dxa"/>
            <w:tcBorders>
              <w:top w:val="single" w:sz="12" w:space="0" w:color="auto"/>
              <w:left w:val="single" w:sz="6" w:space="0" w:color="auto"/>
              <w:bottom w:val="single" w:sz="12" w:space="0" w:color="auto"/>
              <w:right w:val="single" w:sz="6" w:space="0" w:color="auto"/>
            </w:tcBorders>
            <w:vAlign w:val="center"/>
            <w:hideMark/>
          </w:tcPr>
          <w:p w:rsidR="00097B46" w:rsidRPr="004B4460" w:rsidRDefault="00097B46" w:rsidP="000E0384">
            <w:pPr>
              <w:ind w:firstLine="567"/>
              <w:jc w:val="both"/>
              <w:rPr>
                <w:b/>
                <w:sz w:val="26"/>
                <w:szCs w:val="26"/>
              </w:rPr>
            </w:pPr>
            <w:r w:rsidRPr="004B4460">
              <w:rPr>
                <w:b/>
                <w:sz w:val="26"/>
                <w:szCs w:val="26"/>
              </w:rPr>
              <w:t>9</w:t>
            </w:r>
          </w:p>
        </w:tc>
        <w:tc>
          <w:tcPr>
            <w:tcW w:w="1985" w:type="dxa"/>
            <w:tcBorders>
              <w:top w:val="single" w:sz="12" w:space="0" w:color="auto"/>
              <w:left w:val="single" w:sz="6" w:space="0" w:color="auto"/>
              <w:bottom w:val="single" w:sz="12" w:space="0" w:color="auto"/>
              <w:right w:val="single" w:sz="6" w:space="0" w:color="auto"/>
            </w:tcBorders>
            <w:hideMark/>
          </w:tcPr>
          <w:p w:rsidR="00097B46" w:rsidRPr="004B4460" w:rsidRDefault="00097B46" w:rsidP="000E0384">
            <w:pPr>
              <w:ind w:firstLine="567"/>
              <w:jc w:val="both"/>
              <w:rPr>
                <w:b/>
                <w:sz w:val="26"/>
                <w:szCs w:val="26"/>
              </w:rPr>
            </w:pPr>
            <w:r w:rsidRPr="004B4460">
              <w:rPr>
                <w:b/>
                <w:sz w:val="26"/>
                <w:szCs w:val="26"/>
              </w:rPr>
              <w:t>10</w:t>
            </w:r>
          </w:p>
        </w:tc>
      </w:tr>
      <w:tr w:rsidR="00097B46" w:rsidRPr="004B4460" w:rsidTr="002C0FDB">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4B4460" w:rsidRDefault="00097B46" w:rsidP="000E0384">
            <w:pPr>
              <w:ind w:firstLine="567"/>
              <w:jc w:val="both"/>
              <w:rPr>
                <w:i/>
                <w:sz w:val="26"/>
                <w:szCs w:val="26"/>
              </w:rPr>
            </w:pPr>
          </w:p>
        </w:tc>
        <w:tc>
          <w:tcPr>
            <w:tcW w:w="851" w:type="dxa"/>
            <w:tcBorders>
              <w:top w:val="single" w:sz="12" w:space="0" w:color="auto"/>
              <w:left w:val="single" w:sz="6" w:space="0" w:color="auto"/>
              <w:bottom w:val="single" w:sz="6" w:space="0" w:color="auto"/>
              <w:right w:val="single" w:sz="6" w:space="0" w:color="auto"/>
            </w:tcBorders>
          </w:tcPr>
          <w:p w:rsidR="00097B46" w:rsidRPr="004B4460" w:rsidRDefault="00097B46" w:rsidP="000E0384">
            <w:pPr>
              <w:ind w:firstLine="567"/>
              <w:jc w:val="both"/>
              <w:rPr>
                <w:i/>
                <w:sz w:val="26"/>
                <w:szCs w:val="26"/>
              </w:rPr>
            </w:pPr>
          </w:p>
        </w:tc>
        <w:tc>
          <w:tcPr>
            <w:tcW w:w="992" w:type="dxa"/>
            <w:tcBorders>
              <w:top w:val="single" w:sz="12" w:space="0" w:color="auto"/>
              <w:left w:val="single" w:sz="6" w:space="0" w:color="auto"/>
              <w:bottom w:val="single" w:sz="6" w:space="0" w:color="auto"/>
              <w:right w:val="single" w:sz="6" w:space="0" w:color="auto"/>
            </w:tcBorders>
          </w:tcPr>
          <w:p w:rsidR="00097B46" w:rsidRPr="004B4460" w:rsidRDefault="00097B46" w:rsidP="000E0384">
            <w:pPr>
              <w:ind w:firstLine="567"/>
              <w:jc w:val="both"/>
              <w:rPr>
                <w:i/>
                <w:sz w:val="26"/>
                <w:szCs w:val="26"/>
              </w:rPr>
            </w:pPr>
          </w:p>
        </w:tc>
        <w:tc>
          <w:tcPr>
            <w:tcW w:w="2552" w:type="dxa"/>
            <w:tcBorders>
              <w:top w:val="single" w:sz="12" w:space="0" w:color="auto"/>
              <w:left w:val="single" w:sz="6" w:space="0" w:color="auto"/>
              <w:bottom w:val="single" w:sz="6" w:space="0" w:color="auto"/>
              <w:right w:val="single" w:sz="6" w:space="0" w:color="auto"/>
            </w:tcBorders>
          </w:tcPr>
          <w:p w:rsidR="00097B46" w:rsidRPr="004B4460" w:rsidRDefault="00097B46" w:rsidP="000E0384">
            <w:pPr>
              <w:ind w:firstLine="567"/>
              <w:jc w:val="both"/>
              <w:rPr>
                <w:i/>
                <w:sz w:val="26"/>
                <w:szCs w:val="26"/>
              </w:rPr>
            </w:pPr>
          </w:p>
        </w:tc>
        <w:tc>
          <w:tcPr>
            <w:tcW w:w="1559" w:type="dxa"/>
            <w:tcBorders>
              <w:top w:val="single" w:sz="12" w:space="0" w:color="auto"/>
              <w:left w:val="single" w:sz="6" w:space="0" w:color="auto"/>
              <w:bottom w:val="single" w:sz="6" w:space="0" w:color="auto"/>
              <w:right w:val="single" w:sz="6" w:space="0" w:color="auto"/>
            </w:tcBorders>
          </w:tcPr>
          <w:p w:rsidR="00097B46" w:rsidRPr="004B4460" w:rsidRDefault="00097B46" w:rsidP="000E0384">
            <w:pPr>
              <w:ind w:firstLine="567"/>
              <w:jc w:val="both"/>
              <w:rPr>
                <w:i/>
                <w:sz w:val="26"/>
                <w:szCs w:val="26"/>
              </w:rPr>
            </w:pPr>
          </w:p>
        </w:tc>
        <w:tc>
          <w:tcPr>
            <w:tcW w:w="2268" w:type="dxa"/>
            <w:tcBorders>
              <w:top w:val="single" w:sz="12" w:space="0" w:color="auto"/>
              <w:left w:val="single" w:sz="6" w:space="0" w:color="auto"/>
              <w:bottom w:val="single" w:sz="6" w:space="0" w:color="auto"/>
              <w:right w:val="single" w:sz="6" w:space="0" w:color="auto"/>
            </w:tcBorders>
          </w:tcPr>
          <w:p w:rsidR="00097B46" w:rsidRPr="004B446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4B4460" w:rsidRDefault="00097B46" w:rsidP="000E0384">
            <w:pPr>
              <w:ind w:firstLine="567"/>
              <w:jc w:val="both"/>
              <w:rPr>
                <w:i/>
                <w:sz w:val="26"/>
                <w:szCs w:val="26"/>
              </w:rPr>
            </w:pPr>
          </w:p>
        </w:tc>
        <w:tc>
          <w:tcPr>
            <w:tcW w:w="1418" w:type="dxa"/>
            <w:tcBorders>
              <w:top w:val="single" w:sz="12"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558" w:type="dxa"/>
            <w:tcBorders>
              <w:top w:val="single" w:sz="12"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985" w:type="dxa"/>
            <w:tcBorders>
              <w:top w:val="single" w:sz="12"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r>
      <w:tr w:rsidR="00097B46" w:rsidRPr="004B446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r>
      <w:tr w:rsidR="00097B46" w:rsidRPr="004B446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r>
      <w:tr w:rsidR="00097B46" w:rsidRPr="004B446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r>
      <w:tr w:rsidR="00097B46" w:rsidRPr="004B4460" w:rsidTr="002C0FDB">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851"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992"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2552"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559"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41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558"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c>
          <w:tcPr>
            <w:tcW w:w="1985" w:type="dxa"/>
            <w:tcBorders>
              <w:top w:val="single" w:sz="6" w:space="0" w:color="auto"/>
              <w:left w:val="single" w:sz="6" w:space="0" w:color="auto"/>
              <w:bottom w:val="single" w:sz="6" w:space="0" w:color="auto"/>
              <w:right w:val="single" w:sz="6" w:space="0" w:color="auto"/>
            </w:tcBorders>
          </w:tcPr>
          <w:p w:rsidR="00097B46" w:rsidRPr="004B4460" w:rsidRDefault="00097B46" w:rsidP="000E0384">
            <w:pPr>
              <w:ind w:firstLine="567"/>
              <w:jc w:val="both"/>
              <w:rPr>
                <w:sz w:val="26"/>
                <w:szCs w:val="26"/>
              </w:rPr>
            </w:pPr>
          </w:p>
        </w:tc>
      </w:tr>
    </w:tbl>
    <w:p w:rsidR="006E430F" w:rsidRPr="004B4460" w:rsidRDefault="006E430F" w:rsidP="000E0384">
      <w:pPr>
        <w:ind w:firstLine="567"/>
        <w:jc w:val="both"/>
        <w:rPr>
          <w:sz w:val="26"/>
          <w:szCs w:val="26"/>
        </w:rPr>
        <w:sectPr w:rsidR="006E430F" w:rsidRPr="004B4460" w:rsidSect="00280802">
          <w:pgSz w:w="16838" w:h="11906" w:orient="landscape"/>
          <w:pgMar w:top="1134" w:right="567" w:bottom="1134" w:left="1134" w:header="709" w:footer="709" w:gutter="0"/>
          <w:cols w:space="708"/>
          <w:docGrid w:linePitch="360"/>
        </w:sectPr>
      </w:pPr>
    </w:p>
    <w:p w:rsidR="00BF0452" w:rsidRPr="004B4460" w:rsidRDefault="00B908C1" w:rsidP="009B52E3">
      <w:pPr>
        <w:pStyle w:val="12"/>
      </w:pPr>
      <w:bookmarkStart w:id="292" w:name="_Toc512529773"/>
      <w:bookmarkStart w:id="293" w:name="_Toc25677136"/>
      <w:r w:rsidRPr="004B4460">
        <w:t xml:space="preserve">Приложение </w:t>
      </w:r>
      <w:r w:rsidR="008118F9" w:rsidRPr="004B4460">
        <w:t>4</w:t>
      </w:r>
      <w:r w:rsidR="00C05D87" w:rsidRPr="004B4460">
        <w:t>.</w:t>
      </w:r>
      <w:r w:rsidR="002911AF" w:rsidRPr="004B4460">
        <w:t xml:space="preserve"> </w:t>
      </w:r>
      <w:r w:rsidR="001273F4" w:rsidRPr="004B4460">
        <w:t>Особенности ЭМ ГВЭ (письменная форма)</w:t>
      </w:r>
      <w:bookmarkEnd w:id="292"/>
      <w:bookmarkEnd w:id="293"/>
    </w:p>
    <w:p w:rsidR="00473EE4" w:rsidRPr="004B4460" w:rsidRDefault="00473EE4" w:rsidP="00B027C5">
      <w:pPr>
        <w:rPr>
          <w:rFonts w:eastAsia="Calibri"/>
        </w:rPr>
      </w:pPr>
    </w:p>
    <w:p w:rsidR="00070B15" w:rsidRPr="004B4460" w:rsidRDefault="008118F9" w:rsidP="00B027C5">
      <w:pPr>
        <w:pStyle w:val="21"/>
      </w:pPr>
      <w:bookmarkStart w:id="294" w:name="_Toc25677137"/>
      <w:r w:rsidRPr="004B4460">
        <w:t>4</w:t>
      </w:r>
      <w:r w:rsidR="00A37557" w:rsidRPr="004B4460">
        <w:t xml:space="preserve">.1. </w:t>
      </w:r>
      <w:r w:rsidR="004B2503" w:rsidRPr="004B4460">
        <w:t>Общие требования к ГВЭ п</w:t>
      </w:r>
      <w:r w:rsidR="00070B15" w:rsidRPr="004B4460">
        <w:t>о русскому языку</w:t>
      </w:r>
      <w:bookmarkEnd w:id="294"/>
    </w:p>
    <w:p w:rsidR="0082681C" w:rsidRPr="004B4460" w:rsidRDefault="0082681C" w:rsidP="00B027C5">
      <w:pPr>
        <w:widowControl w:val="0"/>
        <w:tabs>
          <w:tab w:val="left" w:pos="851"/>
        </w:tabs>
        <w:ind w:firstLine="567"/>
        <w:contextualSpacing/>
        <w:jc w:val="both"/>
        <w:rPr>
          <w:sz w:val="26"/>
          <w:szCs w:val="26"/>
        </w:rPr>
      </w:pPr>
    </w:p>
    <w:p w:rsidR="0082681C" w:rsidRPr="004B4460" w:rsidRDefault="0082681C" w:rsidP="00B027C5">
      <w:pPr>
        <w:widowControl w:val="0"/>
        <w:tabs>
          <w:tab w:val="left" w:pos="851"/>
        </w:tabs>
        <w:ind w:firstLine="709"/>
        <w:contextualSpacing/>
        <w:jc w:val="both"/>
        <w:rPr>
          <w:sz w:val="26"/>
          <w:szCs w:val="26"/>
        </w:rPr>
      </w:pPr>
      <w:r w:rsidRPr="004B4460">
        <w:rPr>
          <w:sz w:val="26"/>
          <w:szCs w:val="26"/>
        </w:rPr>
        <w:t>ГИА в форме ГВЭ проводится для:</w:t>
      </w:r>
    </w:p>
    <w:p w:rsidR="0082681C" w:rsidRPr="004B4460" w:rsidRDefault="00B22D0D" w:rsidP="00B22D0D">
      <w:pPr>
        <w:widowControl w:val="0"/>
        <w:ind w:firstLine="709"/>
        <w:contextualSpacing/>
        <w:jc w:val="both"/>
        <w:rPr>
          <w:sz w:val="26"/>
          <w:szCs w:val="26"/>
        </w:rPr>
      </w:pPr>
      <w:r w:rsidRPr="004B4460">
        <w:rPr>
          <w:sz w:val="26"/>
          <w:szCs w:val="26"/>
        </w:rPr>
        <w:t xml:space="preserve">1) </w:t>
      </w:r>
      <w:r w:rsidR="0082681C" w:rsidRPr="004B4460">
        <w:rPr>
          <w:sz w:val="26"/>
          <w:szCs w:val="26"/>
        </w:rPr>
        <w:t xml:space="preserve">обучающихся, осваивающих 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(далее  – участники ГВЭ без ОВЗ); </w:t>
      </w:r>
    </w:p>
    <w:p w:rsidR="003037BF" w:rsidRPr="004B4460" w:rsidRDefault="003037BF" w:rsidP="00E368A1">
      <w:pPr>
        <w:widowControl w:val="0"/>
        <w:tabs>
          <w:tab w:val="left" w:pos="851"/>
        </w:tabs>
        <w:ind w:firstLine="709"/>
        <w:contextualSpacing/>
        <w:jc w:val="both"/>
        <w:rPr>
          <w:sz w:val="26"/>
          <w:szCs w:val="26"/>
        </w:rPr>
      </w:pPr>
      <w:r w:rsidRPr="004B4460">
        <w:rPr>
          <w:sz w:val="26"/>
          <w:szCs w:val="26"/>
        </w:rPr>
        <w:t xml:space="preserve">2) обучающихся с ОВЗ, </w:t>
      </w:r>
      <w:r w:rsidR="00A96577" w:rsidRPr="004B4460">
        <w:rPr>
          <w:sz w:val="26"/>
          <w:szCs w:val="26"/>
        </w:rPr>
        <w:t xml:space="preserve">экстернов с ОВЗ, </w:t>
      </w:r>
      <w:r w:rsidRPr="004B4460">
        <w:rPr>
          <w:sz w:val="26"/>
          <w:szCs w:val="26"/>
        </w:rPr>
        <w:t xml:space="preserve">обучающихся – детей-инвалидов и инвалидов, </w:t>
      </w:r>
      <w:r w:rsidR="00A96577" w:rsidRPr="004B4460">
        <w:rPr>
          <w:sz w:val="26"/>
          <w:szCs w:val="26"/>
        </w:rPr>
        <w:t xml:space="preserve">экстернов – детей-инвалидов и инвалидов </w:t>
      </w:r>
      <w:r w:rsidRPr="004B4460">
        <w:rPr>
          <w:sz w:val="26"/>
          <w:szCs w:val="26"/>
        </w:rPr>
        <w:t>(</w:t>
      </w:r>
      <w:r w:rsidR="00A96577" w:rsidRPr="004B4460">
        <w:rPr>
          <w:sz w:val="26"/>
          <w:szCs w:val="26"/>
        </w:rPr>
        <w:t>далее вместе</w:t>
      </w:r>
      <w:r w:rsidR="005047BD" w:rsidRPr="004B4460">
        <w:rPr>
          <w:sz w:val="26"/>
          <w:szCs w:val="26"/>
        </w:rPr>
        <w:t xml:space="preserve"> </w:t>
      </w:r>
      <w:r w:rsidRPr="004B4460">
        <w:rPr>
          <w:sz w:val="26"/>
          <w:szCs w:val="26"/>
        </w:rPr>
        <w:t xml:space="preserve">– участники </w:t>
      </w:r>
      <w:r w:rsidR="00E45194" w:rsidRPr="004B4460">
        <w:rPr>
          <w:sz w:val="26"/>
          <w:szCs w:val="26"/>
        </w:rPr>
        <w:t xml:space="preserve">ГВЭ </w:t>
      </w:r>
      <w:r w:rsidRPr="004B4460">
        <w:rPr>
          <w:sz w:val="26"/>
          <w:szCs w:val="26"/>
        </w:rPr>
        <w:t>с</w:t>
      </w:r>
      <w:r w:rsidR="00E45194" w:rsidRPr="004B4460">
        <w:rPr>
          <w:sz w:val="26"/>
          <w:szCs w:val="26"/>
        </w:rPr>
        <w:t> </w:t>
      </w:r>
      <w:r w:rsidRPr="004B4460">
        <w:rPr>
          <w:sz w:val="26"/>
          <w:szCs w:val="26"/>
        </w:rPr>
        <w:t>ОВЗ).</w:t>
      </w:r>
    </w:p>
    <w:p w:rsidR="00D57021" w:rsidRPr="004B4460" w:rsidRDefault="00D57021" w:rsidP="00E368A1">
      <w:pPr>
        <w:widowControl w:val="0"/>
        <w:tabs>
          <w:tab w:val="left" w:pos="851"/>
        </w:tabs>
        <w:ind w:firstLine="709"/>
        <w:contextualSpacing/>
        <w:jc w:val="both"/>
        <w:rPr>
          <w:sz w:val="26"/>
          <w:szCs w:val="26"/>
        </w:rPr>
      </w:pPr>
      <w:r w:rsidRPr="004B4460">
        <w:rPr>
          <w:sz w:val="26"/>
          <w:szCs w:val="26"/>
        </w:rPr>
        <w:t>ГВЭ по русскому языку проводится в нескольких формах в целях учета возможностей разных категорий участников</w:t>
      </w:r>
      <w:r w:rsidR="00C612F3" w:rsidRPr="004B4460">
        <w:rPr>
          <w:sz w:val="26"/>
          <w:szCs w:val="26"/>
        </w:rPr>
        <w:t xml:space="preserve"> ГИА</w:t>
      </w:r>
      <w:r w:rsidRPr="004B4460">
        <w:rPr>
          <w:sz w:val="26"/>
          <w:szCs w:val="26"/>
        </w:rPr>
        <w:t>.</w:t>
      </w:r>
    </w:p>
    <w:p w:rsidR="008B1A7A" w:rsidRPr="004B4460" w:rsidRDefault="007F4AED" w:rsidP="00E368A1">
      <w:pPr>
        <w:ind w:firstLine="709"/>
        <w:jc w:val="both"/>
        <w:rPr>
          <w:sz w:val="26"/>
          <w:szCs w:val="26"/>
        </w:rPr>
      </w:pPr>
      <w:r w:rsidRPr="004B4460">
        <w:rPr>
          <w:sz w:val="26"/>
          <w:szCs w:val="26"/>
        </w:rPr>
        <w:t xml:space="preserve">Участникам ГВЭ без ОВЗ предоставляется возможность выбора одной из форм экзаменационной работы: </w:t>
      </w:r>
      <w:r w:rsidRPr="004B4460">
        <w:rPr>
          <w:bCs/>
          <w:sz w:val="26"/>
          <w:szCs w:val="26"/>
        </w:rPr>
        <w:t xml:space="preserve">сочинение или </w:t>
      </w:r>
      <w:r w:rsidRPr="004B4460">
        <w:rPr>
          <w:sz w:val="26"/>
          <w:szCs w:val="26"/>
        </w:rPr>
        <w:t xml:space="preserve">изложение с творческим заданием </w:t>
      </w:r>
      <w:r w:rsidR="00D14E50" w:rsidRPr="004B4460">
        <w:rPr>
          <w:sz w:val="26"/>
          <w:szCs w:val="26"/>
        </w:rPr>
        <w:t>(</w:t>
      </w:r>
      <w:r w:rsidR="00D14E50" w:rsidRPr="004B4460">
        <w:rPr>
          <w:i/>
          <w:sz w:val="26"/>
          <w:szCs w:val="26"/>
        </w:rPr>
        <w:t>номер экзаменационных материалов содержит литеру  «А», 100-е</w:t>
      </w:r>
      <w:r w:rsidR="002B586C" w:rsidRPr="004B4460">
        <w:rPr>
          <w:i/>
          <w:sz w:val="26"/>
          <w:szCs w:val="26"/>
        </w:rPr>
        <w:t xml:space="preserve">, </w:t>
      </w:r>
      <w:r w:rsidR="00D14E50" w:rsidRPr="004B4460">
        <w:rPr>
          <w:i/>
          <w:sz w:val="26"/>
          <w:szCs w:val="26"/>
        </w:rPr>
        <w:t>400-е</w:t>
      </w:r>
      <w:r w:rsidR="009979F9" w:rsidRPr="004B4460">
        <w:rPr>
          <w:i/>
          <w:sz w:val="26"/>
          <w:szCs w:val="26"/>
        </w:rPr>
        <w:t xml:space="preserve"> </w:t>
      </w:r>
      <w:r w:rsidR="00D14E50" w:rsidRPr="004B4460">
        <w:rPr>
          <w:i/>
          <w:sz w:val="26"/>
          <w:szCs w:val="26"/>
        </w:rPr>
        <w:t>номера вариантов</w:t>
      </w:r>
      <w:r w:rsidR="00D14E50" w:rsidRPr="004B4460">
        <w:rPr>
          <w:sz w:val="26"/>
          <w:szCs w:val="26"/>
        </w:rPr>
        <w:t>).</w:t>
      </w:r>
    </w:p>
    <w:p w:rsidR="00D57021" w:rsidRPr="004B4460" w:rsidRDefault="00D57021" w:rsidP="00E368A1">
      <w:pPr>
        <w:ind w:firstLine="709"/>
        <w:jc w:val="both"/>
        <w:rPr>
          <w:sz w:val="26"/>
          <w:szCs w:val="26"/>
        </w:rPr>
      </w:pPr>
      <w:r w:rsidRPr="004B4460">
        <w:rPr>
          <w:sz w:val="26"/>
          <w:szCs w:val="26"/>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rsidR="00C54E5D" w:rsidRPr="004B4460" w:rsidRDefault="00C54E5D" w:rsidP="00E368A1">
      <w:pPr>
        <w:ind w:firstLine="709"/>
        <w:jc w:val="both"/>
        <w:rPr>
          <w:sz w:val="26"/>
          <w:szCs w:val="26"/>
        </w:rPr>
      </w:pPr>
      <w:r w:rsidRPr="004B4460">
        <w:rPr>
          <w:sz w:val="26"/>
          <w:szCs w:val="26"/>
        </w:rPr>
        <w:t xml:space="preserve">В случае если участник ГВЭ с ОВЗ имеет сопутствующие </w:t>
      </w:r>
      <w:r w:rsidR="005C68C5" w:rsidRPr="004B4460">
        <w:rPr>
          <w:sz w:val="26"/>
          <w:szCs w:val="26"/>
        </w:rPr>
        <w:t xml:space="preserve">заболевания </w:t>
      </w:r>
      <w:r w:rsidRPr="004B4460">
        <w:rPr>
          <w:sz w:val="26"/>
          <w:szCs w:val="26"/>
        </w:rPr>
        <w:t>(нарушение слуха, зрения, речи) выбор литеры ГВЭ по русскому языку определяется с учетом характеристики ЭМ.</w:t>
      </w:r>
    </w:p>
    <w:p w:rsidR="007F4AED" w:rsidRPr="004B4460" w:rsidRDefault="00F34413" w:rsidP="00E368A1">
      <w:pPr>
        <w:ind w:firstLine="709"/>
        <w:jc w:val="both"/>
        <w:rPr>
          <w:sz w:val="26"/>
          <w:szCs w:val="26"/>
        </w:rPr>
      </w:pPr>
      <w:r w:rsidRPr="004B4460">
        <w:rPr>
          <w:sz w:val="26"/>
          <w:szCs w:val="26"/>
        </w:rPr>
        <w:t>Ниже представлено рекомендуемое распределение ЭМ в зависимости от категории нозологической группы:</w:t>
      </w:r>
    </w:p>
    <w:p w:rsidR="00B91F97" w:rsidRPr="004B4460" w:rsidRDefault="00B91F97" w:rsidP="000E0384">
      <w:pPr>
        <w:ind w:firstLine="567"/>
        <w:jc w:val="both"/>
        <w:rPr>
          <w:sz w:val="26"/>
          <w:szCs w:val="26"/>
        </w:rPr>
      </w:pPr>
    </w:p>
    <w:tbl>
      <w:tblPr>
        <w:tblStyle w:val="aff"/>
        <w:tblW w:w="10314" w:type="dxa"/>
        <w:tblLook w:val="04A0"/>
      </w:tblPr>
      <w:tblGrid>
        <w:gridCol w:w="1006"/>
        <w:gridCol w:w="2930"/>
        <w:gridCol w:w="2693"/>
        <w:gridCol w:w="3685"/>
      </w:tblGrid>
      <w:tr w:rsidR="000D2BE6" w:rsidRPr="004B4460" w:rsidTr="001F19DE">
        <w:tc>
          <w:tcPr>
            <w:tcW w:w="1006" w:type="dxa"/>
          </w:tcPr>
          <w:p w:rsidR="000D2BE6" w:rsidRPr="004B4460" w:rsidRDefault="000D2BE6" w:rsidP="00E55D6B">
            <w:pPr>
              <w:jc w:val="both"/>
              <w:rPr>
                <w:szCs w:val="26"/>
              </w:rPr>
            </w:pPr>
            <w:r w:rsidRPr="004B4460">
              <w:rPr>
                <w:szCs w:val="26"/>
              </w:rPr>
              <w:t>Литера</w:t>
            </w:r>
          </w:p>
        </w:tc>
        <w:tc>
          <w:tcPr>
            <w:tcW w:w="2930" w:type="dxa"/>
          </w:tcPr>
          <w:p w:rsidR="000D2BE6" w:rsidRPr="004B4460" w:rsidRDefault="000D2BE6" w:rsidP="00E55D6B">
            <w:pPr>
              <w:jc w:val="both"/>
              <w:rPr>
                <w:szCs w:val="26"/>
              </w:rPr>
            </w:pPr>
            <w:r w:rsidRPr="004B4460">
              <w:rPr>
                <w:szCs w:val="26"/>
              </w:rPr>
              <w:t>Характеристика экзаменационных материалов</w:t>
            </w:r>
            <w:r w:rsidR="00FA13F0" w:rsidRPr="004B4460">
              <w:rPr>
                <w:szCs w:val="26"/>
              </w:rPr>
              <w:t xml:space="preserve"> (ЭМ)</w:t>
            </w:r>
          </w:p>
        </w:tc>
        <w:tc>
          <w:tcPr>
            <w:tcW w:w="2693" w:type="dxa"/>
          </w:tcPr>
          <w:p w:rsidR="000D2BE6" w:rsidRPr="004B4460" w:rsidRDefault="000D2BE6" w:rsidP="00E55D6B">
            <w:pPr>
              <w:jc w:val="both"/>
              <w:rPr>
                <w:szCs w:val="26"/>
              </w:rPr>
            </w:pPr>
            <w:r w:rsidRPr="004B4460">
              <w:rPr>
                <w:szCs w:val="26"/>
              </w:rPr>
              <w:t>Номера вариантов</w:t>
            </w:r>
          </w:p>
        </w:tc>
        <w:tc>
          <w:tcPr>
            <w:tcW w:w="3685" w:type="dxa"/>
          </w:tcPr>
          <w:p w:rsidR="000D2BE6" w:rsidRPr="004B4460" w:rsidRDefault="000D2BE6" w:rsidP="00E55D6B">
            <w:pPr>
              <w:jc w:val="both"/>
              <w:rPr>
                <w:szCs w:val="26"/>
              </w:rPr>
            </w:pPr>
            <w:r w:rsidRPr="004B4460">
              <w:rPr>
                <w:szCs w:val="26"/>
              </w:rPr>
              <w:t>Категории участников ГВЭ</w:t>
            </w:r>
          </w:p>
        </w:tc>
      </w:tr>
      <w:tr w:rsidR="000D2BE6" w:rsidRPr="004B4460" w:rsidTr="001F19DE">
        <w:tc>
          <w:tcPr>
            <w:tcW w:w="1006" w:type="dxa"/>
          </w:tcPr>
          <w:p w:rsidR="000D2BE6" w:rsidRPr="004B4460" w:rsidRDefault="000D2BE6" w:rsidP="00E55D6B">
            <w:pPr>
              <w:jc w:val="both"/>
              <w:rPr>
                <w:szCs w:val="26"/>
              </w:rPr>
            </w:pPr>
            <w:r w:rsidRPr="004B4460">
              <w:rPr>
                <w:szCs w:val="26"/>
              </w:rPr>
              <w:t>«А»</w:t>
            </w:r>
          </w:p>
        </w:tc>
        <w:tc>
          <w:tcPr>
            <w:tcW w:w="2930" w:type="dxa"/>
          </w:tcPr>
          <w:p w:rsidR="000D2BE6" w:rsidRPr="004B4460" w:rsidRDefault="000D2BE6" w:rsidP="000E0384">
            <w:pPr>
              <w:ind w:firstLine="567"/>
              <w:jc w:val="both"/>
              <w:rPr>
                <w:szCs w:val="26"/>
              </w:rPr>
            </w:pPr>
          </w:p>
        </w:tc>
        <w:tc>
          <w:tcPr>
            <w:tcW w:w="2693" w:type="dxa"/>
          </w:tcPr>
          <w:p w:rsidR="000D2BE6" w:rsidRPr="004B4460" w:rsidRDefault="004F2611" w:rsidP="00E55D6B">
            <w:pPr>
              <w:jc w:val="both"/>
              <w:rPr>
                <w:szCs w:val="26"/>
              </w:rPr>
            </w:pPr>
            <w:r w:rsidRPr="004B4460">
              <w:rPr>
                <w:szCs w:val="26"/>
              </w:rPr>
              <w:t xml:space="preserve">- </w:t>
            </w:r>
            <w:r w:rsidRPr="004B4460">
              <w:rPr>
                <w:i/>
                <w:szCs w:val="26"/>
              </w:rPr>
              <w:t>400-е номера вариантов</w:t>
            </w:r>
            <w:r w:rsidRPr="004B4460">
              <w:rPr>
                <w:szCs w:val="26"/>
              </w:rPr>
              <w:t xml:space="preserve"> (</w:t>
            </w:r>
            <w:r w:rsidR="00B91F97" w:rsidRPr="004B4460">
              <w:rPr>
                <w:szCs w:val="26"/>
              </w:rPr>
              <w:t>изложение</w:t>
            </w:r>
            <w:r w:rsidR="00906FC8" w:rsidRPr="004B4460">
              <w:rPr>
                <w:szCs w:val="26"/>
              </w:rPr>
              <w:t xml:space="preserve"> с творческим заданием</w:t>
            </w:r>
            <w:r w:rsidRPr="004B4460">
              <w:rPr>
                <w:szCs w:val="26"/>
              </w:rPr>
              <w:t>);</w:t>
            </w:r>
          </w:p>
          <w:p w:rsidR="00B82DA1" w:rsidRPr="004B4460" w:rsidRDefault="00B82DA1" w:rsidP="00E55D6B">
            <w:pPr>
              <w:jc w:val="both"/>
              <w:rPr>
                <w:szCs w:val="26"/>
              </w:rPr>
            </w:pPr>
            <w:r w:rsidRPr="004B4460">
              <w:rPr>
                <w:szCs w:val="26"/>
              </w:rPr>
              <w:t xml:space="preserve">- </w:t>
            </w:r>
            <w:r w:rsidR="00FA13F0" w:rsidRPr="004B4460">
              <w:rPr>
                <w:i/>
                <w:szCs w:val="26"/>
              </w:rPr>
              <w:t>100-е номера вариантов</w:t>
            </w:r>
            <w:r w:rsidR="00FA13F0" w:rsidRPr="004B4460">
              <w:rPr>
                <w:szCs w:val="26"/>
              </w:rPr>
              <w:t xml:space="preserve"> (сочинение).</w:t>
            </w:r>
          </w:p>
        </w:tc>
        <w:tc>
          <w:tcPr>
            <w:tcW w:w="3685" w:type="dxa"/>
          </w:tcPr>
          <w:p w:rsidR="00D459F9" w:rsidRPr="004B4460" w:rsidRDefault="0082681C" w:rsidP="00E55D6B">
            <w:pPr>
              <w:pStyle w:val="afb"/>
              <w:numPr>
                <w:ilvl w:val="0"/>
                <w:numId w:val="30"/>
              </w:numPr>
              <w:ind w:left="0" w:firstLine="34"/>
              <w:jc w:val="both"/>
              <w:rPr>
                <w:szCs w:val="26"/>
              </w:rPr>
            </w:pPr>
            <w:r w:rsidRPr="004B4460">
              <w:rPr>
                <w:szCs w:val="26"/>
              </w:rPr>
              <w:t>Участники</w:t>
            </w:r>
            <w:r w:rsidR="000D2BE6" w:rsidRPr="004B4460">
              <w:rPr>
                <w:szCs w:val="26"/>
              </w:rPr>
              <w:t xml:space="preserve"> ГВЭ без ОВЗ;</w:t>
            </w:r>
          </w:p>
          <w:p w:rsidR="00D459F9" w:rsidRPr="004B4460" w:rsidRDefault="0082681C" w:rsidP="00E55D6B">
            <w:pPr>
              <w:pStyle w:val="afb"/>
              <w:numPr>
                <w:ilvl w:val="0"/>
                <w:numId w:val="30"/>
              </w:numPr>
              <w:ind w:left="0" w:firstLine="34"/>
              <w:jc w:val="both"/>
              <w:rPr>
                <w:szCs w:val="26"/>
              </w:rPr>
            </w:pPr>
            <w:r w:rsidRPr="004B4460">
              <w:rPr>
                <w:szCs w:val="26"/>
              </w:rPr>
              <w:t>Участники</w:t>
            </w:r>
            <w:r w:rsidR="00D459F9" w:rsidRPr="004B4460">
              <w:rPr>
                <w:szCs w:val="26"/>
              </w:rPr>
              <w:t xml:space="preserve"> ГВЭ с нарушениями опорно-двигательного аппарата;</w:t>
            </w:r>
          </w:p>
          <w:p w:rsidR="000D2BE6" w:rsidRPr="004B4460" w:rsidRDefault="000D2BE6" w:rsidP="004A14EC">
            <w:pPr>
              <w:pStyle w:val="afb"/>
              <w:numPr>
                <w:ilvl w:val="0"/>
                <w:numId w:val="30"/>
              </w:numPr>
              <w:ind w:left="0" w:firstLine="34"/>
              <w:jc w:val="both"/>
              <w:rPr>
                <w:szCs w:val="26"/>
              </w:rPr>
            </w:pPr>
            <w:r w:rsidRPr="004B4460">
              <w:rPr>
                <w:szCs w:val="26"/>
              </w:rPr>
              <w:t>Иные категории участников ГВЭ, которым требуется создание специальных условий (диабет, онкология, астма и др.)</w:t>
            </w:r>
            <w:r w:rsidR="00FA13F0" w:rsidRPr="004B4460">
              <w:rPr>
                <w:szCs w:val="26"/>
              </w:rPr>
              <w:t>.</w:t>
            </w:r>
          </w:p>
        </w:tc>
      </w:tr>
      <w:tr w:rsidR="000D2BE6" w:rsidRPr="004B4460" w:rsidTr="001F19DE">
        <w:tc>
          <w:tcPr>
            <w:tcW w:w="1006" w:type="dxa"/>
          </w:tcPr>
          <w:p w:rsidR="000D2BE6" w:rsidRPr="004B4460" w:rsidRDefault="00FA13F0" w:rsidP="00E55D6B">
            <w:pPr>
              <w:jc w:val="both"/>
              <w:rPr>
                <w:szCs w:val="26"/>
              </w:rPr>
            </w:pPr>
            <w:r w:rsidRPr="004B4460">
              <w:rPr>
                <w:szCs w:val="26"/>
              </w:rPr>
              <w:t>«С»</w:t>
            </w:r>
          </w:p>
        </w:tc>
        <w:tc>
          <w:tcPr>
            <w:tcW w:w="2930" w:type="dxa"/>
          </w:tcPr>
          <w:p w:rsidR="00FA13F0" w:rsidRPr="004B4460" w:rsidRDefault="00AD1B03" w:rsidP="00E55D6B">
            <w:pPr>
              <w:jc w:val="both"/>
              <w:rPr>
                <w:szCs w:val="26"/>
              </w:rPr>
            </w:pPr>
            <w:r w:rsidRPr="004B4460">
              <w:rPr>
                <w:szCs w:val="26"/>
              </w:rPr>
              <w:t>ЭМ не содержат визуальных образов</w:t>
            </w:r>
            <w:r w:rsidR="00FA13F0" w:rsidRPr="004B4460">
              <w:rPr>
                <w:szCs w:val="26"/>
              </w:rPr>
              <w:t xml:space="preserve">. </w:t>
            </w:r>
          </w:p>
          <w:p w:rsidR="000D2BE6" w:rsidRPr="004B4460" w:rsidRDefault="000D2BE6" w:rsidP="000E0384">
            <w:pPr>
              <w:ind w:firstLine="567"/>
              <w:jc w:val="both"/>
              <w:rPr>
                <w:szCs w:val="26"/>
              </w:rPr>
            </w:pPr>
          </w:p>
          <w:p w:rsidR="001D4FED" w:rsidRPr="004B4460" w:rsidRDefault="001D4FED" w:rsidP="00E55D6B">
            <w:pPr>
              <w:jc w:val="both"/>
              <w:rPr>
                <w:szCs w:val="26"/>
              </w:rPr>
            </w:pPr>
            <w:r w:rsidRPr="004B4460">
              <w:rPr>
                <w:szCs w:val="26"/>
              </w:rPr>
              <w:t>ЭМ могут быть переведены на шрифт Брайля</w:t>
            </w:r>
            <w:r w:rsidR="007843C3" w:rsidRPr="004B4460">
              <w:rPr>
                <w:szCs w:val="26"/>
              </w:rPr>
              <w:t xml:space="preserve"> (при необходимости)</w:t>
            </w:r>
          </w:p>
        </w:tc>
        <w:tc>
          <w:tcPr>
            <w:tcW w:w="2693" w:type="dxa"/>
          </w:tcPr>
          <w:p w:rsidR="000D2BE6" w:rsidRPr="004B4460" w:rsidRDefault="00FA13F0" w:rsidP="00E55D6B">
            <w:pPr>
              <w:jc w:val="both"/>
              <w:rPr>
                <w:szCs w:val="26"/>
              </w:rPr>
            </w:pPr>
            <w:r w:rsidRPr="004B4460">
              <w:rPr>
                <w:szCs w:val="26"/>
              </w:rPr>
              <w:t xml:space="preserve">- </w:t>
            </w:r>
            <w:r w:rsidRPr="004B4460">
              <w:rPr>
                <w:i/>
                <w:szCs w:val="26"/>
              </w:rPr>
              <w:t>600-е номера вариантов</w:t>
            </w:r>
            <w:r w:rsidR="00B91F97" w:rsidRPr="004B4460">
              <w:rPr>
                <w:szCs w:val="26"/>
              </w:rPr>
              <w:t xml:space="preserve"> (изложение</w:t>
            </w:r>
            <w:r w:rsidR="00906FC8" w:rsidRPr="004B4460">
              <w:rPr>
                <w:szCs w:val="26"/>
              </w:rPr>
              <w:t xml:space="preserve"> с творческим заданием</w:t>
            </w:r>
            <w:r w:rsidR="00B91F97" w:rsidRPr="004B4460">
              <w:rPr>
                <w:szCs w:val="26"/>
              </w:rPr>
              <w:t>);</w:t>
            </w:r>
          </w:p>
          <w:p w:rsidR="00B91F97" w:rsidRPr="004B4460" w:rsidRDefault="00B91F97" w:rsidP="00E55D6B">
            <w:pPr>
              <w:jc w:val="both"/>
              <w:rPr>
                <w:szCs w:val="26"/>
              </w:rPr>
            </w:pPr>
            <w:r w:rsidRPr="004B4460">
              <w:rPr>
                <w:szCs w:val="26"/>
              </w:rPr>
              <w:t xml:space="preserve">- </w:t>
            </w:r>
            <w:r w:rsidRPr="004B4460">
              <w:rPr>
                <w:i/>
                <w:szCs w:val="26"/>
              </w:rPr>
              <w:t xml:space="preserve">300-е номера вариантов </w:t>
            </w:r>
            <w:r w:rsidRPr="004B4460">
              <w:rPr>
                <w:szCs w:val="26"/>
              </w:rPr>
              <w:t>(сочинение).</w:t>
            </w:r>
          </w:p>
        </w:tc>
        <w:tc>
          <w:tcPr>
            <w:tcW w:w="3685" w:type="dxa"/>
          </w:tcPr>
          <w:p w:rsidR="00F23D38" w:rsidRPr="004B4460" w:rsidRDefault="00606B48" w:rsidP="004A14EC">
            <w:pPr>
              <w:ind w:firstLine="34"/>
              <w:jc w:val="both"/>
              <w:rPr>
                <w:szCs w:val="26"/>
              </w:rPr>
            </w:pPr>
            <w:r w:rsidRPr="004B4460">
              <w:rPr>
                <w:szCs w:val="26"/>
              </w:rPr>
              <w:t>1. Слепые</w:t>
            </w:r>
            <w:r w:rsidR="004A14EC" w:rsidRPr="004B4460">
              <w:rPr>
                <w:szCs w:val="26"/>
              </w:rPr>
              <w:t>, поздноослепшие</w:t>
            </w:r>
            <w:r w:rsidRPr="004B4460">
              <w:rPr>
                <w:szCs w:val="26"/>
              </w:rPr>
              <w:t>;</w:t>
            </w:r>
          </w:p>
          <w:p w:rsidR="00A17398" w:rsidRPr="004B4460" w:rsidRDefault="00A17398" w:rsidP="004A14EC">
            <w:pPr>
              <w:ind w:firstLine="34"/>
              <w:jc w:val="both"/>
              <w:rPr>
                <w:szCs w:val="26"/>
              </w:rPr>
            </w:pPr>
            <w:r w:rsidRPr="004B4460">
              <w:rPr>
                <w:szCs w:val="26"/>
              </w:rPr>
              <w:t>2.</w:t>
            </w:r>
            <w:r w:rsidR="007843C3" w:rsidRPr="004B4460">
              <w:rPr>
                <w:szCs w:val="26"/>
              </w:rPr>
              <w:t>Слабовидящие</w:t>
            </w:r>
            <w:r w:rsidR="004A14EC" w:rsidRPr="004B4460">
              <w:rPr>
                <w:szCs w:val="26"/>
              </w:rPr>
              <w:t>.</w:t>
            </w:r>
          </w:p>
          <w:p w:rsidR="007843C3" w:rsidRPr="004B4460" w:rsidRDefault="007843C3" w:rsidP="00E55D6B">
            <w:pPr>
              <w:ind w:firstLine="34"/>
              <w:jc w:val="both"/>
              <w:rPr>
                <w:szCs w:val="26"/>
              </w:rPr>
            </w:pPr>
          </w:p>
          <w:p w:rsidR="00A17398" w:rsidRPr="004B4460" w:rsidRDefault="00A17398" w:rsidP="00E55D6B">
            <w:pPr>
              <w:ind w:firstLine="34"/>
              <w:jc w:val="both"/>
              <w:rPr>
                <w:szCs w:val="26"/>
              </w:rPr>
            </w:pPr>
          </w:p>
        </w:tc>
      </w:tr>
      <w:tr w:rsidR="000D2BE6" w:rsidRPr="004B4460" w:rsidTr="001F19DE">
        <w:tc>
          <w:tcPr>
            <w:tcW w:w="1006" w:type="dxa"/>
          </w:tcPr>
          <w:p w:rsidR="000D2BE6" w:rsidRPr="004B4460" w:rsidRDefault="00A17398" w:rsidP="00E55D6B">
            <w:pPr>
              <w:jc w:val="both"/>
              <w:rPr>
                <w:szCs w:val="26"/>
              </w:rPr>
            </w:pPr>
            <w:r w:rsidRPr="004B4460">
              <w:rPr>
                <w:szCs w:val="26"/>
              </w:rPr>
              <w:t>«К»</w:t>
            </w:r>
          </w:p>
        </w:tc>
        <w:tc>
          <w:tcPr>
            <w:tcW w:w="2930" w:type="dxa"/>
          </w:tcPr>
          <w:p w:rsidR="000D2BE6" w:rsidRPr="004B4460" w:rsidRDefault="00AD1B03" w:rsidP="00E55D6B">
            <w:pPr>
              <w:jc w:val="both"/>
              <w:rPr>
                <w:szCs w:val="26"/>
              </w:rPr>
            </w:pPr>
            <w:r w:rsidRPr="004B4460">
              <w:rPr>
                <w:szCs w:val="26"/>
              </w:rPr>
              <w:t>ЭМ не содержат звуковых образов.</w:t>
            </w:r>
          </w:p>
          <w:p w:rsidR="007843C3" w:rsidRPr="004B4460" w:rsidRDefault="007843C3" w:rsidP="000E0384">
            <w:pPr>
              <w:ind w:firstLine="567"/>
              <w:jc w:val="both"/>
              <w:rPr>
                <w:szCs w:val="26"/>
              </w:rPr>
            </w:pPr>
          </w:p>
          <w:p w:rsidR="007843C3" w:rsidRPr="004B4460" w:rsidRDefault="00AD1B03" w:rsidP="00E55D6B">
            <w:pPr>
              <w:jc w:val="both"/>
              <w:rPr>
                <w:szCs w:val="26"/>
              </w:rPr>
            </w:pPr>
            <w:r w:rsidRPr="004B4460">
              <w:rPr>
                <w:szCs w:val="26"/>
              </w:rPr>
              <w:t>При оценивании экзаменационной работы с литерой «К» предусмотрены критерии, отличающиеся от критериев оценивания ЭМ с литерой «А».</w:t>
            </w:r>
          </w:p>
        </w:tc>
        <w:tc>
          <w:tcPr>
            <w:tcW w:w="2693" w:type="dxa"/>
          </w:tcPr>
          <w:p w:rsidR="000D2BE6" w:rsidRPr="004B4460" w:rsidRDefault="007843C3" w:rsidP="00E55D6B">
            <w:pPr>
              <w:jc w:val="both"/>
              <w:rPr>
                <w:szCs w:val="26"/>
              </w:rPr>
            </w:pPr>
            <w:r w:rsidRPr="004B4460">
              <w:rPr>
                <w:szCs w:val="26"/>
              </w:rPr>
              <w:t xml:space="preserve">- </w:t>
            </w:r>
            <w:r w:rsidRPr="004B4460">
              <w:rPr>
                <w:i/>
                <w:szCs w:val="26"/>
              </w:rPr>
              <w:t xml:space="preserve">500-е номера вариантов </w:t>
            </w:r>
            <w:r w:rsidRPr="004B4460">
              <w:rPr>
                <w:szCs w:val="26"/>
              </w:rPr>
              <w:t>(изложение</w:t>
            </w:r>
            <w:r w:rsidR="000276BF" w:rsidRPr="004B4460">
              <w:rPr>
                <w:szCs w:val="26"/>
              </w:rPr>
              <w:t xml:space="preserve"> с творческим зад</w:t>
            </w:r>
            <w:r w:rsidR="00E45194" w:rsidRPr="004B4460">
              <w:rPr>
                <w:szCs w:val="26"/>
              </w:rPr>
              <w:t>а</w:t>
            </w:r>
            <w:r w:rsidR="000276BF" w:rsidRPr="004B4460">
              <w:rPr>
                <w:szCs w:val="26"/>
              </w:rPr>
              <w:t>нием</w:t>
            </w:r>
            <w:r w:rsidRPr="004B4460">
              <w:rPr>
                <w:szCs w:val="26"/>
              </w:rPr>
              <w:t>);</w:t>
            </w:r>
          </w:p>
          <w:p w:rsidR="007843C3" w:rsidRPr="004B4460" w:rsidRDefault="007843C3" w:rsidP="00E55D6B">
            <w:pPr>
              <w:jc w:val="both"/>
              <w:rPr>
                <w:szCs w:val="26"/>
              </w:rPr>
            </w:pPr>
            <w:r w:rsidRPr="004B4460">
              <w:rPr>
                <w:szCs w:val="26"/>
              </w:rPr>
              <w:t xml:space="preserve">- </w:t>
            </w:r>
            <w:r w:rsidRPr="004B4460">
              <w:rPr>
                <w:i/>
                <w:szCs w:val="26"/>
              </w:rPr>
              <w:t xml:space="preserve">200-е номера вариантов </w:t>
            </w:r>
            <w:r w:rsidRPr="004B4460">
              <w:rPr>
                <w:szCs w:val="26"/>
              </w:rPr>
              <w:t>(сочинение).</w:t>
            </w:r>
          </w:p>
        </w:tc>
        <w:tc>
          <w:tcPr>
            <w:tcW w:w="3685" w:type="dxa"/>
          </w:tcPr>
          <w:p w:rsidR="007843C3" w:rsidRPr="004B4460" w:rsidRDefault="007843C3" w:rsidP="00E55D6B">
            <w:pPr>
              <w:pStyle w:val="afb"/>
              <w:numPr>
                <w:ilvl w:val="0"/>
                <w:numId w:val="32"/>
              </w:numPr>
              <w:ind w:left="0" w:firstLine="0"/>
              <w:jc w:val="both"/>
              <w:rPr>
                <w:szCs w:val="26"/>
              </w:rPr>
            </w:pPr>
            <w:r w:rsidRPr="004B4460">
              <w:rPr>
                <w:szCs w:val="26"/>
              </w:rPr>
              <w:t>Глухие, позднооглохшие</w:t>
            </w:r>
            <w:r w:rsidR="00D459F9" w:rsidRPr="004B4460">
              <w:rPr>
                <w:szCs w:val="26"/>
              </w:rPr>
              <w:t>;</w:t>
            </w:r>
          </w:p>
          <w:p w:rsidR="007843C3" w:rsidRPr="004B4460" w:rsidRDefault="007843C3" w:rsidP="00E55D6B">
            <w:pPr>
              <w:pStyle w:val="afb"/>
              <w:numPr>
                <w:ilvl w:val="0"/>
                <w:numId w:val="32"/>
              </w:numPr>
              <w:ind w:left="0" w:firstLine="0"/>
              <w:jc w:val="both"/>
              <w:rPr>
                <w:szCs w:val="26"/>
              </w:rPr>
            </w:pPr>
            <w:r w:rsidRPr="004B4460">
              <w:rPr>
                <w:szCs w:val="26"/>
              </w:rPr>
              <w:t>Слабослышащие</w:t>
            </w:r>
            <w:r w:rsidR="00D459F9" w:rsidRPr="004B4460">
              <w:rPr>
                <w:szCs w:val="26"/>
              </w:rPr>
              <w:t>;</w:t>
            </w:r>
          </w:p>
          <w:p w:rsidR="007843C3" w:rsidRPr="004B4460" w:rsidRDefault="007843C3" w:rsidP="00E55D6B">
            <w:pPr>
              <w:pStyle w:val="afb"/>
              <w:numPr>
                <w:ilvl w:val="0"/>
                <w:numId w:val="32"/>
              </w:numPr>
              <w:ind w:left="0" w:firstLine="0"/>
              <w:jc w:val="both"/>
              <w:rPr>
                <w:szCs w:val="26"/>
              </w:rPr>
            </w:pPr>
            <w:r w:rsidRPr="004B4460">
              <w:rPr>
                <w:szCs w:val="26"/>
              </w:rPr>
              <w:t>С тяжелыми нарушениями речи</w:t>
            </w:r>
            <w:r w:rsidR="00D459F9" w:rsidRPr="004B4460">
              <w:rPr>
                <w:szCs w:val="26"/>
              </w:rPr>
              <w:t>;</w:t>
            </w:r>
          </w:p>
          <w:p w:rsidR="007843C3" w:rsidRPr="004B4460" w:rsidRDefault="0082681C" w:rsidP="00E55D6B">
            <w:pPr>
              <w:pStyle w:val="afb"/>
              <w:numPr>
                <w:ilvl w:val="0"/>
                <w:numId w:val="32"/>
              </w:numPr>
              <w:ind w:left="0" w:firstLine="0"/>
              <w:jc w:val="both"/>
              <w:rPr>
                <w:szCs w:val="26"/>
              </w:rPr>
            </w:pPr>
            <w:r w:rsidRPr="004B4460">
              <w:rPr>
                <w:szCs w:val="26"/>
              </w:rPr>
              <w:t>С</w:t>
            </w:r>
            <w:r w:rsidR="007843C3" w:rsidRPr="004B4460">
              <w:rPr>
                <w:szCs w:val="26"/>
              </w:rPr>
              <w:t xml:space="preserve"> задержкой психического развития</w:t>
            </w:r>
            <w:r w:rsidR="004A14EC" w:rsidRPr="004B4460">
              <w:rPr>
                <w:szCs w:val="26"/>
              </w:rPr>
              <w:t>.</w:t>
            </w:r>
          </w:p>
          <w:p w:rsidR="000D2BE6" w:rsidRPr="004B4460" w:rsidRDefault="000D2BE6" w:rsidP="00E55D6B">
            <w:pPr>
              <w:pStyle w:val="afb"/>
              <w:ind w:left="0"/>
              <w:jc w:val="both"/>
              <w:rPr>
                <w:szCs w:val="26"/>
              </w:rPr>
            </w:pPr>
          </w:p>
        </w:tc>
      </w:tr>
      <w:tr w:rsidR="000D2BE6" w:rsidRPr="004B4460" w:rsidTr="001F19DE">
        <w:tc>
          <w:tcPr>
            <w:tcW w:w="1006" w:type="dxa"/>
          </w:tcPr>
          <w:p w:rsidR="000D2BE6" w:rsidRPr="004B4460" w:rsidRDefault="007843C3" w:rsidP="00E55D6B">
            <w:pPr>
              <w:jc w:val="both"/>
              <w:rPr>
                <w:szCs w:val="26"/>
              </w:rPr>
            </w:pPr>
            <w:r w:rsidRPr="004B4460">
              <w:rPr>
                <w:szCs w:val="26"/>
              </w:rPr>
              <w:t>«Д»</w:t>
            </w:r>
          </w:p>
        </w:tc>
        <w:tc>
          <w:tcPr>
            <w:tcW w:w="2930" w:type="dxa"/>
          </w:tcPr>
          <w:p w:rsidR="000D2BE6" w:rsidRPr="004B4460" w:rsidRDefault="003231D0" w:rsidP="00E55D6B">
            <w:pPr>
              <w:jc w:val="both"/>
              <w:rPr>
                <w:szCs w:val="26"/>
              </w:rPr>
            </w:pPr>
            <w:r w:rsidRPr="004B4460">
              <w:rPr>
                <w:szCs w:val="26"/>
              </w:rPr>
              <w:t>Диктант с особыми критериями оценивания</w:t>
            </w:r>
          </w:p>
        </w:tc>
        <w:tc>
          <w:tcPr>
            <w:tcW w:w="2693" w:type="dxa"/>
          </w:tcPr>
          <w:p w:rsidR="000D2BE6" w:rsidRPr="004B4460" w:rsidRDefault="007843C3" w:rsidP="00E55D6B">
            <w:pPr>
              <w:jc w:val="both"/>
              <w:rPr>
                <w:szCs w:val="26"/>
              </w:rPr>
            </w:pPr>
            <w:r w:rsidRPr="004B4460">
              <w:rPr>
                <w:szCs w:val="26"/>
              </w:rPr>
              <w:t xml:space="preserve">- </w:t>
            </w:r>
            <w:r w:rsidRPr="004B4460">
              <w:rPr>
                <w:i/>
                <w:szCs w:val="26"/>
              </w:rPr>
              <w:t xml:space="preserve">700-е номера вариантов </w:t>
            </w:r>
            <w:r w:rsidRPr="004B4460">
              <w:rPr>
                <w:szCs w:val="26"/>
              </w:rPr>
              <w:t>(диктант)</w:t>
            </w:r>
          </w:p>
        </w:tc>
        <w:tc>
          <w:tcPr>
            <w:tcW w:w="3685" w:type="dxa"/>
          </w:tcPr>
          <w:p w:rsidR="000D2BE6" w:rsidRPr="004B4460" w:rsidRDefault="00D32B57" w:rsidP="00E55D6B">
            <w:pPr>
              <w:jc w:val="both"/>
              <w:rPr>
                <w:szCs w:val="26"/>
              </w:rPr>
            </w:pPr>
            <w:r w:rsidRPr="004B4460">
              <w:rPr>
                <w:szCs w:val="26"/>
              </w:rPr>
              <w:t>Участники ГВЭ с расстройствами аутистического спектра</w:t>
            </w:r>
            <w:r w:rsidR="00D459F9" w:rsidRPr="004B4460">
              <w:rPr>
                <w:szCs w:val="26"/>
              </w:rPr>
              <w:t>.</w:t>
            </w:r>
          </w:p>
        </w:tc>
      </w:tr>
    </w:tbl>
    <w:p w:rsidR="004544CA" w:rsidRPr="004B4460" w:rsidRDefault="004544CA" w:rsidP="00C82022">
      <w:pPr>
        <w:tabs>
          <w:tab w:val="left" w:pos="1200"/>
        </w:tabs>
        <w:ind w:firstLine="709"/>
        <w:jc w:val="both"/>
        <w:rPr>
          <w:sz w:val="26"/>
          <w:szCs w:val="26"/>
        </w:rPr>
      </w:pPr>
    </w:p>
    <w:p w:rsidR="004544CA" w:rsidRPr="004B4460" w:rsidRDefault="004544CA" w:rsidP="00C82022">
      <w:pPr>
        <w:tabs>
          <w:tab w:val="left" w:pos="1200"/>
        </w:tabs>
        <w:ind w:firstLine="709"/>
        <w:jc w:val="both"/>
        <w:rPr>
          <w:sz w:val="26"/>
          <w:szCs w:val="26"/>
        </w:rPr>
      </w:pPr>
      <w:r w:rsidRPr="004B4460">
        <w:rPr>
          <w:sz w:val="26"/>
          <w:szCs w:val="26"/>
        </w:rPr>
        <w:t>В зависимости от выбора формата ГВЭ по русскому языку и литер</w:t>
      </w:r>
      <w:r w:rsidR="0034514D" w:rsidRPr="004B4460">
        <w:rPr>
          <w:sz w:val="26"/>
          <w:szCs w:val="26"/>
        </w:rPr>
        <w:t>атур</w:t>
      </w:r>
      <w:r w:rsidRPr="004B4460">
        <w:rPr>
          <w:sz w:val="26"/>
          <w:szCs w:val="26"/>
        </w:rPr>
        <w:t>ы должна быть реализована рассадка участников экзамена по аудиториям. При организации экзамена следует учесть, что для его проведения необходимы разные аудитории</w:t>
      </w:r>
      <w:r w:rsidR="00824839" w:rsidRPr="004B4460">
        <w:rPr>
          <w:sz w:val="26"/>
          <w:szCs w:val="26"/>
        </w:rPr>
        <w:t xml:space="preserve"> </w:t>
      </w:r>
      <w:r w:rsidRPr="004B4460">
        <w:rPr>
          <w:sz w:val="26"/>
          <w:szCs w:val="26"/>
        </w:rPr>
        <w:t>для проведения сочинения, изложения с творческим заданием</w:t>
      </w:r>
      <w:r w:rsidR="00A96577" w:rsidRPr="004B4460">
        <w:rPr>
          <w:sz w:val="26"/>
          <w:szCs w:val="26"/>
        </w:rPr>
        <w:t xml:space="preserve"> (аудитории,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сурдоперевод текста для изложения)</w:t>
      </w:r>
      <w:r w:rsidRPr="004B4460">
        <w:rPr>
          <w:sz w:val="26"/>
          <w:szCs w:val="26"/>
        </w:rPr>
        <w:t xml:space="preserve">, диктанта. </w:t>
      </w:r>
    </w:p>
    <w:p w:rsidR="004544CA" w:rsidRPr="004B4460" w:rsidRDefault="00443C0C" w:rsidP="00C82022">
      <w:pPr>
        <w:ind w:firstLine="709"/>
        <w:jc w:val="both"/>
        <w:textAlignment w:val="baseline"/>
        <w:rPr>
          <w:sz w:val="26"/>
          <w:szCs w:val="26"/>
        </w:rPr>
      </w:pPr>
      <w:r w:rsidRPr="004B4460">
        <w:rPr>
          <w:sz w:val="26"/>
          <w:szCs w:val="26"/>
        </w:rPr>
        <w:t>Продолжительность в</w:t>
      </w:r>
      <w:r w:rsidR="004544CA" w:rsidRPr="004B4460">
        <w:rPr>
          <w:sz w:val="26"/>
          <w:szCs w:val="26"/>
        </w:rPr>
        <w:t>ыполнени</w:t>
      </w:r>
      <w:r w:rsidRPr="004B4460">
        <w:rPr>
          <w:sz w:val="26"/>
          <w:szCs w:val="26"/>
        </w:rPr>
        <w:t>я</w:t>
      </w:r>
      <w:r w:rsidR="004544CA" w:rsidRPr="004B4460">
        <w:rPr>
          <w:sz w:val="26"/>
          <w:szCs w:val="26"/>
        </w:rPr>
        <w:t xml:space="preserve"> экзаменационной работы по русскому языку (с любой литерой) </w:t>
      </w:r>
      <w:r w:rsidR="00641775" w:rsidRPr="004B4460">
        <w:rPr>
          <w:sz w:val="26"/>
          <w:szCs w:val="26"/>
        </w:rPr>
        <w:t xml:space="preserve">составляет </w:t>
      </w:r>
      <w:r w:rsidR="004544CA" w:rsidRPr="004B4460">
        <w:rPr>
          <w:sz w:val="26"/>
          <w:szCs w:val="26"/>
        </w:rPr>
        <w:t xml:space="preserve">3 часа 55 минут (235 минут). </w:t>
      </w:r>
    </w:p>
    <w:p w:rsidR="00F112BA" w:rsidRPr="004B4460" w:rsidRDefault="004544CA" w:rsidP="00C82022">
      <w:pPr>
        <w:ind w:firstLine="709"/>
        <w:jc w:val="both"/>
        <w:textAlignment w:val="baseline"/>
        <w:rPr>
          <w:sz w:val="26"/>
          <w:szCs w:val="26"/>
        </w:rPr>
      </w:pPr>
      <w:r w:rsidRPr="004B4460">
        <w:rPr>
          <w:sz w:val="26"/>
          <w:szCs w:val="26"/>
        </w:rPr>
        <w:t xml:space="preserve">При проведении экзамена по русскому языку </w:t>
      </w:r>
      <w:r w:rsidR="00EF37EC" w:rsidRPr="004B4460">
        <w:rPr>
          <w:sz w:val="26"/>
          <w:szCs w:val="26"/>
        </w:rPr>
        <w:t>участник экзамена</w:t>
      </w:r>
      <w:r w:rsidRPr="004B4460">
        <w:rPr>
          <w:sz w:val="26"/>
          <w:szCs w:val="26"/>
        </w:rPr>
        <w:t xml:space="preserve"> имеет право пользоваться орфографическими и толковыми словарями</w:t>
      </w:r>
      <w:r w:rsidR="00824839" w:rsidRPr="004B4460">
        <w:rPr>
          <w:sz w:val="26"/>
          <w:szCs w:val="26"/>
        </w:rPr>
        <w:t>, позволяющими устанавливать нормативное написание слов и определять значения лексической единицы</w:t>
      </w:r>
      <w:r w:rsidRPr="004B4460">
        <w:rPr>
          <w:sz w:val="26"/>
          <w:szCs w:val="26"/>
        </w:rPr>
        <w:t>.</w:t>
      </w:r>
    </w:p>
    <w:p w:rsidR="005D58F9" w:rsidRPr="004B4460" w:rsidRDefault="005D58F9" w:rsidP="005D58F9">
      <w:pPr>
        <w:ind w:firstLine="709"/>
        <w:jc w:val="both"/>
        <w:textAlignment w:val="baseline"/>
        <w:rPr>
          <w:sz w:val="26"/>
          <w:szCs w:val="26"/>
        </w:rPr>
      </w:pPr>
    </w:p>
    <w:p w:rsidR="004544CA" w:rsidRPr="004B4460" w:rsidRDefault="004544CA" w:rsidP="005D58F9">
      <w:pPr>
        <w:ind w:firstLine="709"/>
        <w:jc w:val="both"/>
        <w:rPr>
          <w:b/>
          <w:sz w:val="26"/>
          <w:szCs w:val="26"/>
        </w:rPr>
      </w:pPr>
      <w:r w:rsidRPr="004B4460">
        <w:rPr>
          <w:b/>
          <w:sz w:val="26"/>
          <w:szCs w:val="26"/>
        </w:rPr>
        <w:t>ГВЭ по русскому языку в форме сочинения</w:t>
      </w:r>
    </w:p>
    <w:p w:rsidR="004544CA" w:rsidRPr="004B4460" w:rsidRDefault="004544CA" w:rsidP="005D58F9">
      <w:pPr>
        <w:tabs>
          <w:tab w:val="left" w:pos="1200"/>
        </w:tabs>
        <w:ind w:firstLine="709"/>
        <w:jc w:val="both"/>
        <w:textAlignment w:val="baseline"/>
        <w:rPr>
          <w:sz w:val="26"/>
          <w:szCs w:val="26"/>
        </w:rPr>
      </w:pPr>
      <w:r w:rsidRPr="004B4460">
        <w:rPr>
          <w:sz w:val="26"/>
          <w:szCs w:val="26"/>
        </w:rPr>
        <w:t xml:space="preserve">Комплект тем сочинений содержит четыре темы разной проблематики, сгруппированные в соответствии с определенной структурой, инструкции для </w:t>
      </w:r>
      <w:r w:rsidR="005D58F9" w:rsidRPr="004B4460">
        <w:rPr>
          <w:sz w:val="26"/>
          <w:szCs w:val="26"/>
        </w:rPr>
        <w:t>участника экзамена</w:t>
      </w:r>
      <w:r w:rsidRPr="004B4460">
        <w:rPr>
          <w:sz w:val="26"/>
          <w:szCs w:val="26"/>
        </w:rPr>
        <w:t xml:space="preserve">. </w:t>
      </w:r>
    </w:p>
    <w:p w:rsidR="004544CA" w:rsidRPr="004B4460" w:rsidRDefault="004544CA" w:rsidP="005D58F9">
      <w:pPr>
        <w:tabs>
          <w:tab w:val="left" w:pos="1200"/>
        </w:tabs>
        <w:ind w:firstLine="709"/>
        <w:jc w:val="both"/>
        <w:textAlignment w:val="baseline"/>
        <w:rPr>
          <w:b/>
          <w:i/>
          <w:sz w:val="26"/>
          <w:szCs w:val="26"/>
        </w:rPr>
      </w:pPr>
      <w:r w:rsidRPr="004B4460">
        <w:rPr>
          <w:b/>
          <w:i/>
          <w:sz w:val="26"/>
          <w:szCs w:val="26"/>
        </w:rPr>
        <w:t>Особенности сочинения с литерой «А» (100-е номера)</w:t>
      </w:r>
      <w:r w:rsidR="00BE2EB5" w:rsidRPr="004B4460">
        <w:rPr>
          <w:b/>
          <w:i/>
          <w:sz w:val="26"/>
          <w:szCs w:val="26"/>
        </w:rPr>
        <w:t xml:space="preserve"> и </w:t>
      </w:r>
      <w:r w:rsidRPr="004B4460">
        <w:rPr>
          <w:b/>
          <w:i/>
          <w:sz w:val="26"/>
          <w:szCs w:val="26"/>
        </w:rPr>
        <w:t>«С» (300-е номера</w:t>
      </w:r>
      <w:r w:rsidR="00C40505" w:rsidRPr="004B4460">
        <w:rPr>
          <w:b/>
          <w:i/>
          <w:sz w:val="26"/>
          <w:szCs w:val="26"/>
        </w:rPr>
        <w:t>)</w:t>
      </w:r>
      <w:r w:rsidR="00360C8B" w:rsidRPr="004B4460">
        <w:rPr>
          <w:b/>
          <w:i/>
          <w:sz w:val="26"/>
          <w:szCs w:val="26"/>
        </w:rPr>
        <w:t>:</w:t>
      </w:r>
    </w:p>
    <w:p w:rsidR="004544CA" w:rsidRPr="004B4460" w:rsidRDefault="00360C8B" w:rsidP="005D58F9">
      <w:pPr>
        <w:ind w:firstLine="709"/>
        <w:jc w:val="both"/>
        <w:textAlignment w:val="baseline"/>
        <w:rPr>
          <w:sz w:val="26"/>
          <w:szCs w:val="26"/>
        </w:rPr>
      </w:pPr>
      <w:r w:rsidRPr="004B4460">
        <w:rPr>
          <w:sz w:val="26"/>
          <w:szCs w:val="26"/>
        </w:rPr>
        <w:t>м</w:t>
      </w:r>
      <w:r w:rsidR="004544CA" w:rsidRPr="004B4460">
        <w:rPr>
          <w:sz w:val="26"/>
          <w:szCs w:val="26"/>
        </w:rPr>
        <w:t xml:space="preserve">инимально необходимый объем сочинения: 250 слов. Если </w:t>
      </w:r>
      <w:r w:rsidR="004544CA" w:rsidRPr="004B4460">
        <w:rPr>
          <w:sz w:val="26"/>
          <w:szCs w:val="26"/>
        </w:rPr>
        <w:br/>
        <w:t>в сочинении менее 200 слов (в подсчет слов включаются все слова, в том числе служебные), то такая работа считается невыполненной и оценивается 0 баллов.</w:t>
      </w:r>
    </w:p>
    <w:p w:rsidR="004544CA" w:rsidRPr="004B4460" w:rsidRDefault="004544CA" w:rsidP="005D58F9">
      <w:pPr>
        <w:tabs>
          <w:tab w:val="left" w:pos="1200"/>
        </w:tabs>
        <w:ind w:firstLine="709"/>
        <w:jc w:val="both"/>
        <w:textAlignment w:val="baseline"/>
        <w:rPr>
          <w:b/>
          <w:i/>
          <w:sz w:val="26"/>
          <w:szCs w:val="26"/>
        </w:rPr>
      </w:pPr>
      <w:r w:rsidRPr="004B4460">
        <w:rPr>
          <w:b/>
          <w:i/>
          <w:sz w:val="26"/>
          <w:szCs w:val="26"/>
        </w:rPr>
        <w:t>Особенности сочинения с литерой «К»</w:t>
      </w:r>
      <w:r w:rsidR="00C40505" w:rsidRPr="004B4460">
        <w:rPr>
          <w:b/>
          <w:i/>
          <w:sz w:val="26"/>
          <w:szCs w:val="26"/>
        </w:rPr>
        <w:t xml:space="preserve"> (</w:t>
      </w:r>
      <w:r w:rsidR="00360C8B" w:rsidRPr="004B4460">
        <w:rPr>
          <w:b/>
          <w:i/>
          <w:sz w:val="26"/>
          <w:szCs w:val="26"/>
        </w:rPr>
        <w:t>200-е номера</w:t>
      </w:r>
      <w:r w:rsidR="00C40505" w:rsidRPr="004B4460">
        <w:rPr>
          <w:b/>
          <w:i/>
          <w:sz w:val="26"/>
          <w:szCs w:val="26"/>
        </w:rPr>
        <w:t>)</w:t>
      </w:r>
      <w:r w:rsidR="00360C8B" w:rsidRPr="004B4460">
        <w:rPr>
          <w:b/>
          <w:i/>
          <w:sz w:val="26"/>
          <w:szCs w:val="26"/>
        </w:rPr>
        <w:t>:</w:t>
      </w:r>
    </w:p>
    <w:p w:rsidR="004544CA" w:rsidRPr="004B4460" w:rsidRDefault="00360C8B" w:rsidP="005D5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6"/>
          <w:szCs w:val="26"/>
        </w:rPr>
      </w:pPr>
      <w:r w:rsidRPr="004B4460">
        <w:rPr>
          <w:sz w:val="26"/>
          <w:szCs w:val="26"/>
        </w:rPr>
        <w:t>к</w:t>
      </w:r>
      <w:r w:rsidR="004544CA" w:rsidRPr="004B4460">
        <w:rPr>
          <w:sz w:val="26"/>
          <w:szCs w:val="26"/>
        </w:rPr>
        <w:t>омплект тем сочинений отличается простыми формулировками тем</w:t>
      </w:r>
      <w:r w:rsidRPr="004B4460">
        <w:rPr>
          <w:sz w:val="26"/>
          <w:szCs w:val="26"/>
        </w:rPr>
        <w:t xml:space="preserve"> сочинений;</w:t>
      </w:r>
      <w:r w:rsidR="004544CA" w:rsidRPr="004B4460">
        <w:rPr>
          <w:sz w:val="26"/>
          <w:szCs w:val="26"/>
        </w:rPr>
        <w:t xml:space="preserve"> </w:t>
      </w:r>
      <w:r w:rsidRPr="004B4460">
        <w:rPr>
          <w:sz w:val="26"/>
          <w:szCs w:val="26"/>
        </w:rPr>
        <w:t>минимально необходимый объем</w:t>
      </w:r>
      <w:r w:rsidR="004544CA" w:rsidRPr="004B4460">
        <w:rPr>
          <w:sz w:val="26"/>
          <w:szCs w:val="26"/>
        </w:rPr>
        <w:t xml:space="preserve"> сочинени</w:t>
      </w:r>
      <w:r w:rsidR="00167CF0" w:rsidRPr="004B4460">
        <w:rPr>
          <w:sz w:val="26"/>
          <w:szCs w:val="26"/>
        </w:rPr>
        <w:t>я</w:t>
      </w:r>
      <w:r w:rsidR="004544CA" w:rsidRPr="004B4460">
        <w:rPr>
          <w:sz w:val="26"/>
          <w:szCs w:val="26"/>
        </w:rPr>
        <w:t>: от 100 слов</w:t>
      </w:r>
      <w:r w:rsidR="00167CF0" w:rsidRPr="004B4460">
        <w:rPr>
          <w:sz w:val="26"/>
          <w:szCs w:val="26"/>
        </w:rPr>
        <w:t>.</w:t>
      </w:r>
      <w:r w:rsidR="00A327DA" w:rsidRPr="004B4460">
        <w:rPr>
          <w:sz w:val="26"/>
          <w:szCs w:val="26"/>
        </w:rPr>
        <w:t xml:space="preserve"> </w:t>
      </w:r>
      <w:r w:rsidR="00167CF0" w:rsidRPr="004B4460">
        <w:rPr>
          <w:sz w:val="26"/>
          <w:szCs w:val="26"/>
        </w:rPr>
        <w:t>Е</w:t>
      </w:r>
      <w:r w:rsidR="004544CA" w:rsidRPr="004B4460">
        <w:rPr>
          <w:sz w:val="26"/>
          <w:szCs w:val="26"/>
        </w:rPr>
        <w:t>сли в сочинении менее 70 слов (в подсчет слов включаются все слова, в том числе служебные), то работа оценивается 0 баллов.</w:t>
      </w:r>
    </w:p>
    <w:p w:rsidR="005D58F9" w:rsidRPr="004B4460" w:rsidRDefault="005D58F9" w:rsidP="003B2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z w:val="26"/>
          <w:szCs w:val="26"/>
        </w:rPr>
      </w:pPr>
    </w:p>
    <w:p w:rsidR="004544CA" w:rsidRPr="004B4460" w:rsidRDefault="004544CA" w:rsidP="005D58F9">
      <w:pPr>
        <w:ind w:firstLine="709"/>
        <w:jc w:val="both"/>
        <w:rPr>
          <w:b/>
          <w:sz w:val="26"/>
          <w:szCs w:val="26"/>
        </w:rPr>
      </w:pPr>
      <w:r w:rsidRPr="004B4460">
        <w:rPr>
          <w:b/>
          <w:sz w:val="26"/>
          <w:szCs w:val="26"/>
        </w:rPr>
        <w:t>ГВЭ по русскому языку в форме изложения с творческим заданием</w:t>
      </w:r>
    </w:p>
    <w:p w:rsidR="004544CA" w:rsidRPr="004B4460" w:rsidRDefault="004544CA" w:rsidP="005D58F9">
      <w:pPr>
        <w:ind w:firstLine="709"/>
        <w:contextualSpacing/>
        <w:jc w:val="both"/>
        <w:rPr>
          <w:sz w:val="26"/>
          <w:szCs w:val="26"/>
        </w:rPr>
      </w:pPr>
      <w:r w:rsidRPr="004B4460">
        <w:rPr>
          <w:sz w:val="26"/>
          <w:szCs w:val="26"/>
        </w:rPr>
        <w:t xml:space="preserve">Изложение с творческим заданием содержит текст, творческое задание, инструкцию для </w:t>
      </w:r>
      <w:r w:rsidR="005D58F9" w:rsidRPr="004B4460">
        <w:rPr>
          <w:sz w:val="26"/>
          <w:szCs w:val="26"/>
        </w:rPr>
        <w:t>участника экзамена</w:t>
      </w:r>
      <w:r w:rsidRPr="004B4460">
        <w:rPr>
          <w:sz w:val="26"/>
          <w:szCs w:val="26"/>
        </w:rPr>
        <w:t>. Текст для изложения</w:t>
      </w:r>
      <w:r w:rsidRPr="004B4460">
        <w:rPr>
          <w:b/>
          <w:sz w:val="26"/>
          <w:szCs w:val="26"/>
        </w:rPr>
        <w:t xml:space="preserve"> </w:t>
      </w:r>
      <w:r w:rsidRPr="004B4460">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4544CA" w:rsidRPr="004B4460" w:rsidRDefault="004544CA" w:rsidP="005D58F9">
      <w:pPr>
        <w:ind w:firstLine="709"/>
        <w:contextualSpacing/>
        <w:jc w:val="both"/>
        <w:rPr>
          <w:sz w:val="26"/>
          <w:szCs w:val="26"/>
        </w:rPr>
      </w:pPr>
      <w:r w:rsidRPr="004B4460">
        <w:rPr>
          <w:sz w:val="26"/>
          <w:szCs w:val="26"/>
        </w:rPr>
        <w:t xml:space="preserve">Творческое задание формулируется в виде вопроса, связанного с проблематикой текста. Творческое задание должно быть прочитано и записано на 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4544CA" w:rsidRPr="004B4460" w:rsidRDefault="004544CA" w:rsidP="005D58F9">
      <w:pPr>
        <w:tabs>
          <w:tab w:val="left" w:pos="1200"/>
        </w:tabs>
        <w:ind w:firstLine="709"/>
        <w:jc w:val="both"/>
        <w:textAlignment w:val="baseline"/>
        <w:rPr>
          <w:sz w:val="26"/>
          <w:szCs w:val="26"/>
        </w:rPr>
      </w:pPr>
      <w:r w:rsidRPr="004B4460">
        <w:rPr>
          <w:sz w:val="26"/>
          <w:szCs w:val="26"/>
        </w:rPr>
        <w:t>В качестве организатора проведения экзамена в форме изложения 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w:t>
      </w:r>
      <w:r w:rsidR="006B01FD" w:rsidRPr="004B4460">
        <w:rPr>
          <w:sz w:val="26"/>
          <w:szCs w:val="26"/>
        </w:rPr>
        <w:t xml:space="preserve"> по русскому языку и литературе</w:t>
      </w:r>
      <w:r w:rsidRPr="004B4460">
        <w:rPr>
          <w:sz w:val="26"/>
          <w:szCs w:val="26"/>
        </w:rPr>
        <w:t xml:space="preserve">, </w:t>
      </w:r>
      <w:r w:rsidR="006B01FD" w:rsidRPr="004B4460">
        <w:rPr>
          <w:sz w:val="26"/>
          <w:szCs w:val="26"/>
        </w:rPr>
        <w:t xml:space="preserve">а также специалиста, </w:t>
      </w:r>
      <w:r w:rsidRPr="004B4460">
        <w:rPr>
          <w:sz w:val="26"/>
          <w:szCs w:val="26"/>
        </w:rPr>
        <w:t>являющ</w:t>
      </w:r>
      <w:r w:rsidR="006B01FD" w:rsidRPr="004B4460">
        <w:rPr>
          <w:sz w:val="26"/>
          <w:szCs w:val="26"/>
        </w:rPr>
        <w:t>его</w:t>
      </w:r>
      <w:r w:rsidRPr="004B4460">
        <w:rPr>
          <w:sz w:val="26"/>
          <w:szCs w:val="26"/>
        </w:rPr>
        <w:t>ся</w:t>
      </w:r>
      <w:r w:rsidR="003A3797" w:rsidRPr="004B4460">
        <w:rPr>
          <w:sz w:val="26"/>
          <w:szCs w:val="26"/>
        </w:rPr>
        <w:t xml:space="preserve">, </w:t>
      </w:r>
      <w:r w:rsidRPr="004B4460">
        <w:rPr>
          <w:sz w:val="26"/>
          <w:szCs w:val="26"/>
        </w:rPr>
        <w:t>учителем данных участников ГИА.</w:t>
      </w:r>
    </w:p>
    <w:p w:rsidR="004544CA" w:rsidRPr="004B4460" w:rsidRDefault="004544CA" w:rsidP="005D58F9">
      <w:pPr>
        <w:tabs>
          <w:tab w:val="left" w:pos="1200"/>
        </w:tabs>
        <w:ind w:firstLine="709"/>
        <w:jc w:val="both"/>
        <w:textAlignment w:val="baseline"/>
        <w:rPr>
          <w:b/>
          <w:i/>
          <w:sz w:val="26"/>
          <w:szCs w:val="26"/>
        </w:rPr>
      </w:pPr>
      <w:r w:rsidRPr="004B4460">
        <w:rPr>
          <w:b/>
          <w:i/>
          <w:sz w:val="26"/>
          <w:szCs w:val="26"/>
        </w:rPr>
        <w:t xml:space="preserve">Особенности </w:t>
      </w:r>
      <w:r w:rsidR="000D36DD" w:rsidRPr="004B4460">
        <w:rPr>
          <w:b/>
          <w:i/>
          <w:sz w:val="26"/>
          <w:szCs w:val="26"/>
        </w:rPr>
        <w:t xml:space="preserve">сжатого </w:t>
      </w:r>
      <w:r w:rsidRPr="004B4460">
        <w:rPr>
          <w:b/>
          <w:i/>
          <w:sz w:val="26"/>
          <w:szCs w:val="26"/>
        </w:rPr>
        <w:t xml:space="preserve">изложения с творческим заданием </w:t>
      </w:r>
      <w:r w:rsidR="00453781" w:rsidRPr="004B4460">
        <w:rPr>
          <w:b/>
          <w:i/>
          <w:sz w:val="26"/>
          <w:szCs w:val="26"/>
        </w:rPr>
        <w:t xml:space="preserve">с </w:t>
      </w:r>
      <w:r w:rsidR="000D36DD" w:rsidRPr="004B4460">
        <w:rPr>
          <w:b/>
          <w:i/>
          <w:sz w:val="26"/>
          <w:szCs w:val="26"/>
        </w:rPr>
        <w:t>литерами</w:t>
      </w:r>
      <w:r w:rsidRPr="004B4460">
        <w:rPr>
          <w:b/>
          <w:i/>
          <w:sz w:val="26"/>
          <w:szCs w:val="26"/>
        </w:rPr>
        <w:t xml:space="preserve"> «А» (400-е номера)</w:t>
      </w:r>
      <w:r w:rsidR="000D36DD" w:rsidRPr="004B4460">
        <w:rPr>
          <w:b/>
          <w:i/>
          <w:sz w:val="26"/>
          <w:szCs w:val="26"/>
        </w:rPr>
        <w:t xml:space="preserve"> и </w:t>
      </w:r>
      <w:r w:rsidRPr="004B4460">
        <w:rPr>
          <w:b/>
          <w:i/>
          <w:sz w:val="26"/>
          <w:szCs w:val="26"/>
        </w:rPr>
        <w:t>«С» (600-е номера)</w:t>
      </w:r>
    </w:p>
    <w:p w:rsidR="004544CA" w:rsidRPr="004B4460" w:rsidRDefault="006B01FD" w:rsidP="005D58F9">
      <w:pPr>
        <w:tabs>
          <w:tab w:val="left" w:pos="1200"/>
        </w:tabs>
        <w:ind w:firstLine="709"/>
        <w:jc w:val="both"/>
        <w:textAlignment w:val="baseline"/>
        <w:rPr>
          <w:sz w:val="26"/>
          <w:szCs w:val="26"/>
        </w:rPr>
      </w:pPr>
      <w:r w:rsidRPr="004B4460">
        <w:rPr>
          <w:sz w:val="26"/>
          <w:szCs w:val="26"/>
        </w:rPr>
        <w:t>П</w:t>
      </w:r>
      <w:r w:rsidR="004544CA" w:rsidRPr="004B4460">
        <w:rPr>
          <w:sz w:val="26"/>
          <w:szCs w:val="26"/>
        </w:rPr>
        <w:t>римерный</w:t>
      </w:r>
      <w:r w:rsidR="00490B15" w:rsidRPr="004B4460">
        <w:rPr>
          <w:sz w:val="26"/>
          <w:szCs w:val="26"/>
        </w:rPr>
        <w:t xml:space="preserve"> </w:t>
      </w:r>
      <w:r w:rsidR="004544CA" w:rsidRPr="004B4460">
        <w:rPr>
          <w:sz w:val="26"/>
          <w:szCs w:val="26"/>
        </w:rPr>
        <w:t>объем текста для изложения – 200-280 слов.</w:t>
      </w:r>
    </w:p>
    <w:p w:rsidR="004544CA" w:rsidRPr="004B4460" w:rsidRDefault="006E7FF6" w:rsidP="005D58F9">
      <w:pPr>
        <w:tabs>
          <w:tab w:val="left" w:pos="1200"/>
        </w:tabs>
        <w:ind w:firstLine="709"/>
        <w:jc w:val="both"/>
        <w:textAlignment w:val="baseline"/>
        <w:rPr>
          <w:sz w:val="26"/>
          <w:szCs w:val="26"/>
        </w:rPr>
      </w:pPr>
      <w:r w:rsidRPr="004B4460">
        <w:rPr>
          <w:sz w:val="26"/>
          <w:szCs w:val="26"/>
        </w:rPr>
        <w:t>М</w:t>
      </w:r>
      <w:r w:rsidR="004544CA" w:rsidRPr="004B4460">
        <w:rPr>
          <w:sz w:val="26"/>
          <w:szCs w:val="26"/>
        </w:rPr>
        <w:t>инимально необходимый объем письменной работы в форме изложения с творческим заданием:</w:t>
      </w:r>
    </w:p>
    <w:p w:rsidR="004544CA" w:rsidRPr="004B4460" w:rsidRDefault="004544CA" w:rsidP="005D58F9">
      <w:pPr>
        <w:tabs>
          <w:tab w:val="left" w:pos="1200"/>
        </w:tabs>
        <w:ind w:firstLine="709"/>
        <w:jc w:val="both"/>
        <w:textAlignment w:val="baseline"/>
        <w:rPr>
          <w:sz w:val="26"/>
          <w:szCs w:val="26"/>
        </w:rPr>
      </w:pPr>
      <w:r w:rsidRPr="004B4460">
        <w:rPr>
          <w:sz w:val="26"/>
          <w:szCs w:val="26"/>
        </w:rPr>
        <w:t>изложение – от 70 слов (если в изложении менее 50 слов (в подсчет слов включаются все слова, в том числе служебные), то изложение оценивается 0 баллов);</w:t>
      </w:r>
    </w:p>
    <w:p w:rsidR="004544CA" w:rsidRPr="004B4460" w:rsidRDefault="004544CA" w:rsidP="005D58F9">
      <w:pPr>
        <w:tabs>
          <w:tab w:val="left" w:pos="1200"/>
        </w:tabs>
        <w:ind w:firstLine="709"/>
        <w:jc w:val="both"/>
        <w:textAlignment w:val="baseline"/>
        <w:rPr>
          <w:sz w:val="26"/>
          <w:szCs w:val="26"/>
        </w:rPr>
      </w:pPr>
      <w:r w:rsidRPr="004B4460">
        <w:rPr>
          <w:sz w:val="26"/>
          <w:szCs w:val="26"/>
        </w:rPr>
        <w:t xml:space="preserve">творческое задание (сочинение) – от 200 слов (если в сочинении менее 150 слов </w:t>
      </w:r>
      <w:r w:rsidRPr="004B4460">
        <w:rPr>
          <w:sz w:val="26"/>
          <w:szCs w:val="26"/>
        </w:rPr>
        <w:br/>
        <w:t>(в подсчет слов включаются все слова, в том числе служебные), то сочинение оценивается 0 баллов).</w:t>
      </w:r>
    </w:p>
    <w:p w:rsidR="004544CA" w:rsidRPr="004B4460" w:rsidRDefault="004544CA" w:rsidP="005D58F9">
      <w:pPr>
        <w:tabs>
          <w:tab w:val="left" w:pos="1200"/>
        </w:tabs>
        <w:ind w:firstLine="709"/>
        <w:jc w:val="both"/>
        <w:textAlignment w:val="baseline"/>
        <w:rPr>
          <w:b/>
          <w:i/>
          <w:sz w:val="26"/>
          <w:szCs w:val="26"/>
        </w:rPr>
      </w:pPr>
      <w:r w:rsidRPr="004B4460">
        <w:rPr>
          <w:b/>
          <w:i/>
          <w:sz w:val="26"/>
          <w:szCs w:val="26"/>
        </w:rPr>
        <w:t xml:space="preserve">Особенности изложения с творческим заданием с литерой «К» </w:t>
      </w:r>
      <w:r w:rsidR="006C4E06" w:rsidRPr="004B4460">
        <w:rPr>
          <w:b/>
          <w:i/>
          <w:sz w:val="26"/>
          <w:szCs w:val="26"/>
        </w:rPr>
        <w:t>(</w:t>
      </w:r>
      <w:r w:rsidRPr="004B4460">
        <w:rPr>
          <w:b/>
          <w:i/>
          <w:sz w:val="26"/>
          <w:szCs w:val="26"/>
        </w:rPr>
        <w:t>500-е номера)</w:t>
      </w:r>
    </w:p>
    <w:p w:rsidR="006C4E06" w:rsidRPr="004B4460" w:rsidRDefault="004544CA" w:rsidP="005D58F9">
      <w:pPr>
        <w:tabs>
          <w:tab w:val="left" w:pos="1200"/>
        </w:tabs>
        <w:ind w:firstLine="709"/>
        <w:jc w:val="both"/>
        <w:textAlignment w:val="baseline"/>
        <w:rPr>
          <w:sz w:val="26"/>
          <w:szCs w:val="26"/>
        </w:rPr>
      </w:pPr>
      <w:r w:rsidRPr="004B4460">
        <w:rPr>
          <w:sz w:val="26"/>
          <w:szCs w:val="26"/>
        </w:rPr>
        <w:t>Тексты для изложения имеют повествовательный характер с ясным содержанием</w:t>
      </w:r>
      <w:r w:rsidR="006C4E06" w:rsidRPr="004B4460">
        <w:rPr>
          <w:sz w:val="26"/>
          <w:szCs w:val="26"/>
        </w:rPr>
        <w:t xml:space="preserve"> и сюжетной линией</w:t>
      </w:r>
      <w:r w:rsidRPr="004B4460">
        <w:rPr>
          <w:sz w:val="26"/>
          <w:szCs w:val="26"/>
        </w:rPr>
        <w:t xml:space="preserve">, четким изложением последовательности событий, не содержат 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w:t>
      </w:r>
      <w:r w:rsidR="006C4E06" w:rsidRPr="004B4460">
        <w:rPr>
          <w:sz w:val="26"/>
          <w:szCs w:val="26"/>
        </w:rPr>
        <w:t>диалектной, архаичной лексики. Участники ГВЭ</w:t>
      </w:r>
      <w:r w:rsidRPr="004B4460">
        <w:rPr>
          <w:sz w:val="26"/>
          <w:szCs w:val="26"/>
        </w:rPr>
        <w:t xml:space="preserve"> </w:t>
      </w:r>
      <w:r w:rsidR="006C4E06" w:rsidRPr="004B4460">
        <w:rPr>
          <w:sz w:val="26"/>
          <w:szCs w:val="26"/>
        </w:rPr>
        <w:t xml:space="preserve">выбирают </w:t>
      </w:r>
      <w:r w:rsidR="00D032CF" w:rsidRPr="004B4460">
        <w:rPr>
          <w:sz w:val="26"/>
          <w:szCs w:val="26"/>
        </w:rPr>
        <w:t>вид</w:t>
      </w:r>
      <w:r w:rsidR="006C4E06" w:rsidRPr="004B4460">
        <w:rPr>
          <w:sz w:val="26"/>
          <w:szCs w:val="26"/>
        </w:rPr>
        <w:t xml:space="preserve"> </w:t>
      </w:r>
      <w:r w:rsidRPr="004B4460">
        <w:rPr>
          <w:sz w:val="26"/>
          <w:szCs w:val="26"/>
        </w:rPr>
        <w:t xml:space="preserve">изложения </w:t>
      </w:r>
      <w:r w:rsidR="006C4E06" w:rsidRPr="004B4460">
        <w:rPr>
          <w:sz w:val="26"/>
          <w:szCs w:val="26"/>
        </w:rPr>
        <w:t>- сжатое или подробное</w:t>
      </w:r>
      <w:r w:rsidRPr="004B4460">
        <w:rPr>
          <w:sz w:val="26"/>
          <w:szCs w:val="26"/>
        </w:rPr>
        <w:t xml:space="preserve">. </w:t>
      </w:r>
    </w:p>
    <w:p w:rsidR="004544CA" w:rsidRPr="004B4460" w:rsidRDefault="004544CA" w:rsidP="005D58F9">
      <w:pPr>
        <w:tabs>
          <w:tab w:val="left" w:pos="1200"/>
        </w:tabs>
        <w:ind w:firstLine="709"/>
        <w:jc w:val="both"/>
        <w:textAlignment w:val="baseline"/>
        <w:rPr>
          <w:sz w:val="26"/>
          <w:szCs w:val="26"/>
        </w:rPr>
      </w:pPr>
      <w:r w:rsidRPr="004B4460">
        <w:rPr>
          <w:sz w:val="26"/>
          <w:szCs w:val="26"/>
        </w:rPr>
        <w:t xml:space="preserve">Устанавливается минимально необходимый объем письменной работы в форме изложения с творческим заданием: </w:t>
      </w:r>
    </w:p>
    <w:p w:rsidR="004544CA" w:rsidRPr="004B4460" w:rsidRDefault="004544CA" w:rsidP="005D58F9">
      <w:pPr>
        <w:tabs>
          <w:tab w:val="left" w:pos="1200"/>
        </w:tabs>
        <w:ind w:firstLine="709"/>
        <w:jc w:val="both"/>
        <w:textAlignment w:val="baseline"/>
        <w:rPr>
          <w:sz w:val="26"/>
          <w:szCs w:val="26"/>
        </w:rPr>
      </w:pPr>
      <w:r w:rsidRPr="004B4460">
        <w:rPr>
          <w:sz w:val="26"/>
          <w:szCs w:val="26"/>
        </w:rPr>
        <w:t xml:space="preserve">сжатое изложение – от 40 слов (если в изложении менее 30 слов (в подсчет слов включаются все слова, в том числе служебные), то изложение оценивается 0 баллов). </w:t>
      </w:r>
    </w:p>
    <w:p w:rsidR="004544CA" w:rsidRPr="004B4460" w:rsidRDefault="004544CA" w:rsidP="005D58F9">
      <w:pPr>
        <w:tabs>
          <w:tab w:val="left" w:pos="1200"/>
        </w:tabs>
        <w:ind w:firstLine="709"/>
        <w:jc w:val="both"/>
        <w:textAlignment w:val="baseline"/>
        <w:rPr>
          <w:sz w:val="26"/>
          <w:szCs w:val="26"/>
        </w:rPr>
      </w:pPr>
      <w:r w:rsidRPr="004B4460">
        <w:rPr>
          <w:sz w:val="26"/>
          <w:szCs w:val="26"/>
        </w:rPr>
        <w:t>объем подробного изложения не регламентируется;</w:t>
      </w:r>
    </w:p>
    <w:p w:rsidR="004544CA" w:rsidRPr="004B4460" w:rsidRDefault="004544CA" w:rsidP="005D58F9">
      <w:pPr>
        <w:tabs>
          <w:tab w:val="left" w:pos="1200"/>
        </w:tabs>
        <w:ind w:firstLine="709"/>
        <w:jc w:val="both"/>
        <w:textAlignment w:val="baseline"/>
        <w:rPr>
          <w:sz w:val="26"/>
          <w:szCs w:val="26"/>
        </w:rPr>
      </w:pPr>
      <w:r w:rsidRPr="004B4460">
        <w:rPr>
          <w:sz w:val="26"/>
          <w:szCs w:val="26"/>
        </w:rPr>
        <w:t xml:space="preserve">творческое задание (сочинение) – от 70 слов (если в сочинении менее 50 слов </w:t>
      </w:r>
      <w:r w:rsidRPr="004B4460">
        <w:rPr>
          <w:sz w:val="26"/>
          <w:szCs w:val="26"/>
        </w:rPr>
        <w:br/>
        <w:t>(в подсчет слов включаются все слова, в том числе служебные), то сочинение оценивается 0 баллов).</w:t>
      </w:r>
    </w:p>
    <w:p w:rsidR="00490B15" w:rsidRPr="004B4460" w:rsidRDefault="00490B15" w:rsidP="00490B15">
      <w:pPr>
        <w:tabs>
          <w:tab w:val="left" w:pos="851"/>
        </w:tabs>
        <w:overflowPunct w:val="0"/>
        <w:autoSpaceDE w:val="0"/>
        <w:autoSpaceDN w:val="0"/>
        <w:adjustRightInd w:val="0"/>
        <w:ind w:firstLine="709"/>
        <w:jc w:val="both"/>
        <w:textAlignment w:val="baseline"/>
        <w:rPr>
          <w:b/>
          <w:sz w:val="26"/>
          <w:szCs w:val="26"/>
        </w:rPr>
      </w:pPr>
      <w:r w:rsidRPr="004B4460">
        <w:rPr>
          <w:b/>
          <w:sz w:val="26"/>
          <w:szCs w:val="26"/>
        </w:rPr>
        <w:t>Организационные особенности проведения ГВЭ по русскому языку в форме изложения с творческим заданием</w:t>
      </w:r>
    </w:p>
    <w:p w:rsidR="00490B15" w:rsidRPr="004B4460" w:rsidRDefault="00490B15" w:rsidP="00490B15">
      <w:pPr>
        <w:tabs>
          <w:tab w:val="left" w:pos="1200"/>
        </w:tabs>
        <w:ind w:left="142" w:firstLine="567"/>
        <w:jc w:val="both"/>
        <w:textAlignment w:val="baseline"/>
        <w:rPr>
          <w:rFonts w:eastAsia="Calibri"/>
          <w:color w:val="000000"/>
          <w:sz w:val="26"/>
          <w:szCs w:val="26"/>
          <w:lang w:eastAsia="en-US"/>
        </w:rPr>
      </w:pPr>
      <w:r w:rsidRPr="004B4460">
        <w:rPr>
          <w:rFonts w:eastAsia="Calibri"/>
          <w:b/>
          <w:color w:val="000000"/>
          <w:sz w:val="26"/>
          <w:szCs w:val="26"/>
          <w:lang w:eastAsia="en-US"/>
        </w:rPr>
        <w:t>Текст для изложения</w:t>
      </w:r>
      <w:r w:rsidRPr="004B4460">
        <w:rPr>
          <w:rFonts w:eastAsia="Calibri"/>
          <w:color w:val="000000"/>
          <w:sz w:val="26"/>
          <w:szCs w:val="26"/>
          <w:lang w:eastAsia="en-US"/>
        </w:rPr>
        <w:t xml:space="preserve"> </w:t>
      </w:r>
      <w:r w:rsidRPr="004B4460">
        <w:rPr>
          <w:rFonts w:eastAsia="Calibri"/>
          <w:b/>
          <w:color w:val="000000"/>
          <w:sz w:val="26"/>
          <w:szCs w:val="26"/>
          <w:lang w:eastAsia="en-US"/>
        </w:rPr>
        <w:t>читается</w:t>
      </w:r>
      <w:r w:rsidRPr="004B4460">
        <w:rPr>
          <w:rFonts w:eastAsia="Calibri"/>
          <w:color w:val="000000"/>
          <w:sz w:val="26"/>
          <w:szCs w:val="26"/>
          <w:lang w:eastAsia="en-US"/>
        </w:rPr>
        <w:t xml:space="preserve"> организатором в аудитории </w:t>
      </w:r>
      <w:r w:rsidRPr="004B4460">
        <w:rPr>
          <w:rFonts w:eastAsia="Calibri"/>
          <w:b/>
          <w:color w:val="000000"/>
          <w:sz w:val="26"/>
          <w:szCs w:val="26"/>
          <w:lang w:eastAsia="en-US"/>
        </w:rPr>
        <w:t>дважды</w:t>
      </w:r>
      <w:r w:rsidRPr="004B4460">
        <w:rPr>
          <w:rFonts w:eastAsia="Calibri"/>
          <w:color w:val="000000"/>
          <w:sz w:val="26"/>
          <w:szCs w:val="26"/>
          <w:lang w:eastAsia="en-US"/>
        </w:rPr>
        <w:t xml:space="preserve"> с интервалом между прочтениями текста 2,5-3 минуты: </w:t>
      </w:r>
    </w:p>
    <w:p w:rsidR="00490B15" w:rsidRPr="004B4460" w:rsidRDefault="00490B15" w:rsidP="00490B15">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1)</w:t>
      </w:r>
      <w:r w:rsidRPr="004B4460">
        <w:rPr>
          <w:rFonts w:eastAsia="Calibri"/>
          <w:b/>
          <w:color w:val="000000"/>
          <w:sz w:val="26"/>
          <w:szCs w:val="26"/>
          <w:lang w:eastAsia="en-US"/>
        </w:rPr>
        <w:t xml:space="preserve"> </w:t>
      </w:r>
      <w:r w:rsidRPr="004B4460">
        <w:rPr>
          <w:rFonts w:eastAsia="Calibri"/>
          <w:color w:val="000000"/>
          <w:sz w:val="26"/>
          <w:szCs w:val="26"/>
          <w:lang w:eastAsia="en-US"/>
        </w:rPr>
        <w:t>для участников ГВЭ без ОВЗ;</w:t>
      </w:r>
    </w:p>
    <w:p w:rsidR="00490B15" w:rsidRPr="004B4460" w:rsidRDefault="00490B15" w:rsidP="00490B15">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2) иных категорий участников ГВЭ, которым требуется создание специальных условий (диабет, онкология, астма и др.).</w:t>
      </w:r>
    </w:p>
    <w:p w:rsidR="00490B15" w:rsidRPr="004B4460" w:rsidRDefault="00490B15" w:rsidP="00A96577">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p>
    <w:p w:rsidR="00490B15" w:rsidRPr="004B4460" w:rsidRDefault="00490B15" w:rsidP="00490B15">
      <w:pPr>
        <w:tabs>
          <w:tab w:val="left" w:pos="1200"/>
        </w:tabs>
        <w:ind w:left="142" w:firstLine="567"/>
        <w:jc w:val="both"/>
        <w:textAlignment w:val="baseline"/>
        <w:rPr>
          <w:rFonts w:eastAsia="Calibri"/>
          <w:b/>
          <w:color w:val="000000"/>
          <w:sz w:val="26"/>
          <w:szCs w:val="26"/>
          <w:lang w:eastAsia="en-US"/>
        </w:rPr>
      </w:pPr>
      <w:r w:rsidRPr="004B4460">
        <w:rPr>
          <w:rFonts w:eastAsia="Calibri"/>
          <w:b/>
          <w:color w:val="000000"/>
          <w:sz w:val="26"/>
          <w:szCs w:val="26"/>
          <w:lang w:eastAsia="en-US"/>
        </w:rPr>
        <w:t>Текст для изложения выдается для чтения и проведения подготовительной работы на 40 минут (при этом прочтение текста для изложения организатором в аудитории не осуществляется) для:</w:t>
      </w:r>
    </w:p>
    <w:p w:rsidR="00490B15" w:rsidRPr="004B4460" w:rsidRDefault="00490B15" w:rsidP="00490B15">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 xml:space="preserve">1) участников экзамена с тяжелыми нарушениями речи; </w:t>
      </w:r>
    </w:p>
    <w:p w:rsidR="00490B15" w:rsidRPr="004B4460" w:rsidRDefault="00490B15" w:rsidP="00490B15">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2) участников экзамена с задержкой психического развития;</w:t>
      </w:r>
    </w:p>
    <w:p w:rsidR="00490B15" w:rsidRPr="004B4460" w:rsidRDefault="00490B15" w:rsidP="00490B15">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 xml:space="preserve">3) </w:t>
      </w:r>
      <w:r w:rsidR="00A95C7D" w:rsidRPr="004B4460">
        <w:rPr>
          <w:rFonts w:eastAsia="Calibri"/>
          <w:color w:val="000000"/>
          <w:sz w:val="26"/>
          <w:szCs w:val="26"/>
          <w:lang w:eastAsia="en-US"/>
        </w:rPr>
        <w:t>участников экзамена с нарушениями опорно-двигательного аппарата;</w:t>
      </w:r>
    </w:p>
    <w:p w:rsidR="00490B15" w:rsidRPr="004B4460" w:rsidRDefault="00490B15" w:rsidP="00490B15">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4)</w:t>
      </w:r>
      <w:r w:rsidR="00A95C7D" w:rsidRPr="004B4460">
        <w:rPr>
          <w:rFonts w:eastAsia="Calibri"/>
          <w:color w:val="000000"/>
          <w:sz w:val="26"/>
          <w:szCs w:val="26"/>
          <w:lang w:eastAsia="en-US"/>
        </w:rPr>
        <w:t xml:space="preserve"> слепых, слабовидящих участников экзамена;</w:t>
      </w:r>
    </w:p>
    <w:p w:rsidR="00490B15" w:rsidRPr="004B4460" w:rsidRDefault="00490B15" w:rsidP="00A95C7D">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5) глухих, позднооглоших и слабослышащих участников экзамена.</w:t>
      </w:r>
    </w:p>
    <w:p w:rsidR="00F378AF" w:rsidRPr="004B4460" w:rsidRDefault="00F378AF" w:rsidP="00490B15">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Текст для изложения для слабовидящих участников экзамена копируется в увеличенном размере в день проведения экзамена в аудитории в присутствии членов ГЭК. Текст для изложения для слепых участников экзамена оформляется рельефно-точечным шрифтом Брайля.</w:t>
      </w:r>
    </w:p>
    <w:p w:rsidR="00490B15" w:rsidRPr="004B4460" w:rsidRDefault="00490B15" w:rsidP="00490B15">
      <w:pPr>
        <w:tabs>
          <w:tab w:val="left" w:pos="1200"/>
        </w:tabs>
        <w:ind w:left="142" w:firstLine="567"/>
        <w:jc w:val="both"/>
        <w:textAlignment w:val="baseline"/>
        <w:rPr>
          <w:rFonts w:ascii="Calibri" w:eastAsia="Calibri" w:hAnsi="Calibri"/>
          <w:sz w:val="22"/>
          <w:szCs w:val="22"/>
          <w:lang w:eastAsia="en-US"/>
        </w:rPr>
      </w:pPr>
      <w:r w:rsidRPr="004B4460">
        <w:rPr>
          <w:rFonts w:eastAsia="Calibri"/>
          <w:color w:val="000000"/>
          <w:sz w:val="26"/>
          <w:szCs w:val="26"/>
          <w:lang w:eastAsia="en-US"/>
        </w:rPr>
        <w:t>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ключевые слова, составляя план изложения (переписывать текст изложения в листы бумаги для черновиков запрещено).</w:t>
      </w:r>
      <w:r w:rsidRPr="004B4460">
        <w:rPr>
          <w:rFonts w:ascii="Calibri" w:eastAsia="Calibri" w:hAnsi="Calibri"/>
          <w:sz w:val="22"/>
          <w:szCs w:val="22"/>
          <w:lang w:eastAsia="en-US"/>
        </w:rPr>
        <w:t xml:space="preserve"> </w:t>
      </w:r>
    </w:p>
    <w:p w:rsidR="00490B15" w:rsidRPr="004B4460" w:rsidRDefault="00490B15" w:rsidP="00490B15">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По истечении 40 минут организатор в аудитории забирает текст для изложения, и участники экзамена приступают к написанию изложения.</w:t>
      </w:r>
    </w:p>
    <w:p w:rsidR="00490B15" w:rsidRPr="004B4460" w:rsidRDefault="00490B15" w:rsidP="00490B15">
      <w:pPr>
        <w:tabs>
          <w:tab w:val="left" w:pos="1200"/>
        </w:tabs>
        <w:ind w:left="142" w:firstLine="567"/>
        <w:jc w:val="both"/>
        <w:textAlignment w:val="baseline"/>
        <w:rPr>
          <w:rFonts w:eastAsia="Calibri"/>
          <w:color w:val="000000"/>
          <w:sz w:val="26"/>
          <w:szCs w:val="26"/>
          <w:lang w:eastAsia="en-US"/>
        </w:rPr>
      </w:pPr>
      <w:r w:rsidRPr="004B4460">
        <w:rPr>
          <w:rFonts w:eastAsia="Calibri"/>
          <w:color w:val="000000"/>
          <w:sz w:val="26"/>
          <w:szCs w:val="26"/>
          <w:lang w:eastAsia="en-US"/>
        </w:rPr>
        <w:t xml:space="preserve">Для глухих, позднооглоших и слабослышащих участников экзамена при необходимости (вместо выдачи текста для  изложения на 40 минут) может быть осуществлен сурдоперевод текста для изложения (о необходимости обеспечения сурдоперевода текста для изложения сообщается во время подачи заявления на участие в ГИА). </w:t>
      </w:r>
    </w:p>
    <w:p w:rsidR="00490B15" w:rsidRPr="004B4460" w:rsidRDefault="00490B15" w:rsidP="00490B15">
      <w:pPr>
        <w:tabs>
          <w:tab w:val="left" w:pos="1200"/>
        </w:tabs>
        <w:ind w:firstLine="709"/>
        <w:jc w:val="both"/>
        <w:textAlignment w:val="baseline"/>
        <w:rPr>
          <w:sz w:val="26"/>
          <w:szCs w:val="26"/>
        </w:rPr>
      </w:pPr>
      <w:r w:rsidRPr="004B4460">
        <w:rPr>
          <w:rFonts w:eastAsia="Calibri"/>
          <w:color w:val="000000"/>
          <w:sz w:val="26"/>
          <w:szCs w:val="26"/>
          <w:lang w:eastAsia="en-US"/>
        </w:rPr>
        <w:t>Участники экзамена, которым текст для изложения выдается на 40 минут для чтения, должны быть распределены в отдельную аудиторию. Категорически не рекомендуется распределять участников экзамена, которым текст для изложения выдается для чтения на 40 минут, в одну аудиторию вместе с участниками экзамена, которым текст для изложения зачитывается организатором.</w:t>
      </w:r>
    </w:p>
    <w:p w:rsidR="004A71FC" w:rsidRPr="004B4460" w:rsidRDefault="004A71FC" w:rsidP="004A71FC">
      <w:pPr>
        <w:tabs>
          <w:tab w:val="left" w:pos="1200"/>
          <w:tab w:val="left" w:pos="4633"/>
        </w:tabs>
        <w:ind w:firstLine="709"/>
        <w:jc w:val="both"/>
        <w:textAlignment w:val="baseline"/>
        <w:rPr>
          <w:sz w:val="26"/>
          <w:szCs w:val="26"/>
        </w:rPr>
      </w:pPr>
    </w:p>
    <w:p w:rsidR="004544CA" w:rsidRPr="004B4460" w:rsidRDefault="004544CA" w:rsidP="004A71FC">
      <w:pPr>
        <w:ind w:firstLine="709"/>
        <w:jc w:val="both"/>
        <w:rPr>
          <w:b/>
          <w:sz w:val="26"/>
          <w:szCs w:val="26"/>
        </w:rPr>
      </w:pPr>
      <w:r w:rsidRPr="004B4460">
        <w:rPr>
          <w:b/>
          <w:sz w:val="26"/>
          <w:szCs w:val="26"/>
        </w:rPr>
        <w:t xml:space="preserve">ГВЭ по русскому языку в форме диктанта </w:t>
      </w:r>
      <w:r w:rsidRPr="004B4460">
        <w:rPr>
          <w:b/>
          <w:i/>
          <w:sz w:val="26"/>
          <w:szCs w:val="26"/>
        </w:rPr>
        <w:t>с литерой «Д»</w:t>
      </w:r>
      <w:r w:rsidR="00ED7881" w:rsidRPr="004B4460">
        <w:rPr>
          <w:b/>
          <w:i/>
          <w:sz w:val="26"/>
          <w:szCs w:val="26"/>
        </w:rPr>
        <w:t xml:space="preserve"> (</w:t>
      </w:r>
      <w:r w:rsidRPr="004B4460">
        <w:rPr>
          <w:b/>
          <w:i/>
          <w:sz w:val="26"/>
          <w:szCs w:val="26"/>
        </w:rPr>
        <w:t>700-е номера</w:t>
      </w:r>
      <w:r w:rsidRPr="004B4460">
        <w:rPr>
          <w:b/>
          <w:sz w:val="26"/>
          <w:szCs w:val="26"/>
        </w:rPr>
        <w:t>)</w:t>
      </w:r>
    </w:p>
    <w:p w:rsidR="004544CA" w:rsidRPr="004B4460" w:rsidRDefault="004A71FC" w:rsidP="004A71FC">
      <w:pPr>
        <w:ind w:firstLine="709"/>
        <w:jc w:val="both"/>
        <w:textAlignment w:val="baseline"/>
        <w:rPr>
          <w:sz w:val="26"/>
          <w:szCs w:val="26"/>
        </w:rPr>
      </w:pPr>
      <w:r w:rsidRPr="004B4460">
        <w:rPr>
          <w:sz w:val="26"/>
          <w:szCs w:val="26"/>
        </w:rPr>
        <w:t>П</w:t>
      </w:r>
      <w:r w:rsidR="00AB148D" w:rsidRPr="004B4460">
        <w:rPr>
          <w:sz w:val="26"/>
          <w:szCs w:val="26"/>
        </w:rPr>
        <w:t xml:space="preserve">роводится для участников </w:t>
      </w:r>
      <w:r w:rsidR="004544CA" w:rsidRPr="004B4460">
        <w:rPr>
          <w:sz w:val="26"/>
          <w:szCs w:val="26"/>
        </w:rPr>
        <w:t>ГВЭ по русскому языку с расстройствами аутистического спектра. Количество слов в диктанте 200-220.</w:t>
      </w:r>
    </w:p>
    <w:p w:rsidR="000B0C29" w:rsidRPr="004B4460" w:rsidRDefault="000B0C29" w:rsidP="004544CA">
      <w:pPr>
        <w:ind w:firstLine="567"/>
        <w:jc w:val="both"/>
        <w:textAlignment w:val="baseline"/>
        <w:rPr>
          <w:sz w:val="26"/>
          <w:szCs w:val="26"/>
        </w:rPr>
      </w:pPr>
    </w:p>
    <w:p w:rsidR="000B0C29" w:rsidRPr="004B4460" w:rsidRDefault="000B0C29" w:rsidP="004544CA">
      <w:pPr>
        <w:ind w:firstLine="567"/>
        <w:jc w:val="both"/>
        <w:textAlignment w:val="baseline"/>
        <w:rPr>
          <w:i/>
          <w:sz w:val="26"/>
          <w:szCs w:val="26"/>
        </w:rPr>
      </w:pPr>
      <w:r w:rsidRPr="004B4460">
        <w:rPr>
          <w:b/>
          <w:sz w:val="26"/>
          <w:szCs w:val="26"/>
        </w:rPr>
        <w:t>Система оценивания выполнения отдельных заданий и экзаменационной работы в целом ГВЭ по русскому языку</w:t>
      </w:r>
    </w:p>
    <w:p w:rsidR="000B0C29" w:rsidRPr="004B4460" w:rsidRDefault="000B0C29" w:rsidP="004544CA">
      <w:pPr>
        <w:ind w:firstLine="567"/>
        <w:jc w:val="both"/>
        <w:textAlignment w:val="baseline"/>
        <w:rPr>
          <w:sz w:val="26"/>
          <w:szCs w:val="26"/>
        </w:rPr>
      </w:pPr>
    </w:p>
    <w:p w:rsidR="000B0C29" w:rsidRPr="004B4460" w:rsidRDefault="000B0C29" w:rsidP="00C93AFB">
      <w:pPr>
        <w:ind w:firstLine="709"/>
        <w:jc w:val="both"/>
        <w:textAlignment w:val="baseline"/>
        <w:rPr>
          <w:sz w:val="26"/>
          <w:szCs w:val="26"/>
        </w:rPr>
      </w:pPr>
      <w:r w:rsidRPr="004B4460">
        <w:rPr>
          <w:sz w:val="26"/>
          <w:szCs w:val="26"/>
        </w:rPr>
        <w:t>Для оценки экзаменационной работы используется комплекс критериев оценивания, соответствующий определенному типу заданий: сочинение на свободную тему, изложение с творческим заданием, диктант. Для каждого из типов заданий разработаны специальные критерии. При этом общими для сочинения и изложения с творческим заданием являются критерии оценки грамотности и фактической точности речи участника ГВЭ. Для оценки экзаменационной работы в форме диктанта используются критерии оценки диктанта.</w:t>
      </w:r>
      <w:r w:rsidRPr="004B4460">
        <w:rPr>
          <w:rStyle w:val="afe"/>
          <w:sz w:val="26"/>
          <w:szCs w:val="26"/>
        </w:rPr>
        <w:footnoteReference w:id="24"/>
      </w:r>
    </w:p>
    <w:p w:rsidR="00F453B9" w:rsidRPr="004B4460" w:rsidRDefault="00F453B9" w:rsidP="00C93AFB">
      <w:pPr>
        <w:ind w:firstLine="709"/>
        <w:jc w:val="both"/>
        <w:rPr>
          <w:b/>
          <w:sz w:val="26"/>
          <w:szCs w:val="26"/>
        </w:rPr>
      </w:pPr>
      <w:r w:rsidRPr="004B4460">
        <w:rPr>
          <w:sz w:val="26"/>
          <w:szCs w:val="26"/>
        </w:rPr>
        <w:t>Максимальный первичный балл за написание сочинения –17.</w:t>
      </w:r>
      <w:r w:rsidRPr="004B4460">
        <w:rPr>
          <w:b/>
          <w:sz w:val="26"/>
          <w:szCs w:val="26"/>
        </w:rPr>
        <w:t xml:space="preserve"> </w:t>
      </w:r>
    </w:p>
    <w:p w:rsidR="00F453B9" w:rsidRPr="004B4460" w:rsidRDefault="00F453B9" w:rsidP="007F5C0A">
      <w:pPr>
        <w:overflowPunct w:val="0"/>
        <w:autoSpaceDE w:val="0"/>
        <w:autoSpaceDN w:val="0"/>
        <w:adjustRightInd w:val="0"/>
        <w:ind w:firstLine="709"/>
        <w:jc w:val="both"/>
        <w:textAlignment w:val="baseline"/>
        <w:rPr>
          <w:b/>
          <w:sz w:val="26"/>
          <w:szCs w:val="26"/>
        </w:rPr>
      </w:pPr>
      <w:r w:rsidRPr="004B4460">
        <w:rPr>
          <w:sz w:val="26"/>
          <w:szCs w:val="26"/>
        </w:rPr>
        <w:t>Максимальный первичный балл за  написание изложения (сжатого или подробного) с творческим заданием  – 17.</w:t>
      </w:r>
      <w:r w:rsidRPr="004B4460">
        <w:rPr>
          <w:b/>
          <w:sz w:val="26"/>
          <w:szCs w:val="26"/>
        </w:rPr>
        <w:t xml:space="preserve"> </w:t>
      </w:r>
    </w:p>
    <w:p w:rsidR="00F453B9" w:rsidRPr="004B4460" w:rsidRDefault="00F453B9" w:rsidP="007F5C0A">
      <w:pPr>
        <w:overflowPunct w:val="0"/>
        <w:autoSpaceDE w:val="0"/>
        <w:autoSpaceDN w:val="0"/>
        <w:adjustRightInd w:val="0"/>
        <w:ind w:firstLine="709"/>
        <w:jc w:val="both"/>
        <w:textAlignment w:val="baseline"/>
        <w:rPr>
          <w:sz w:val="26"/>
          <w:szCs w:val="26"/>
        </w:rPr>
      </w:pPr>
      <w:r w:rsidRPr="004B4460">
        <w:rPr>
          <w:sz w:val="26"/>
          <w:szCs w:val="26"/>
        </w:rPr>
        <w:t xml:space="preserve">Максимальный первичный балл за написание диктанта – 17. </w:t>
      </w:r>
    </w:p>
    <w:p w:rsidR="00F453B9" w:rsidRPr="004B4460" w:rsidRDefault="00C52256" w:rsidP="007F5C0A">
      <w:pPr>
        <w:tabs>
          <w:tab w:val="left" w:pos="1200"/>
        </w:tabs>
        <w:ind w:firstLine="709"/>
        <w:jc w:val="both"/>
        <w:textAlignment w:val="baseline"/>
        <w:rPr>
          <w:sz w:val="26"/>
        </w:rPr>
      </w:pPr>
      <w:r w:rsidRPr="004B4460">
        <w:rPr>
          <w:sz w:val="26"/>
        </w:rPr>
        <w:t xml:space="preserve">Результат за </w:t>
      </w:r>
      <w:r w:rsidR="00F453B9" w:rsidRPr="004B4460">
        <w:rPr>
          <w:sz w:val="26"/>
        </w:rPr>
        <w:t>экзаменационную</w:t>
      </w:r>
      <w:r w:rsidRPr="004B4460">
        <w:rPr>
          <w:sz w:val="26"/>
        </w:rPr>
        <w:t xml:space="preserve"> работу определяется, исходя из </w:t>
      </w:r>
      <w:r w:rsidR="00F453B9" w:rsidRPr="004B4460">
        <w:rPr>
          <w:sz w:val="26"/>
        </w:rPr>
        <w:t>следующих положений:</w:t>
      </w:r>
    </w:p>
    <w:p w:rsidR="00F453B9" w:rsidRPr="004B4460" w:rsidRDefault="00F453B9" w:rsidP="007F5C0A">
      <w:pPr>
        <w:tabs>
          <w:tab w:val="left" w:pos="993"/>
        </w:tabs>
        <w:ind w:firstLine="709"/>
        <w:jc w:val="both"/>
        <w:textAlignment w:val="baseline"/>
        <w:rPr>
          <w:sz w:val="26"/>
        </w:rPr>
      </w:pPr>
      <w:r w:rsidRPr="004B4460">
        <w:rPr>
          <w:sz w:val="26"/>
        </w:rPr>
        <w:t>если баллы, выставленные двумя экспертами, совпали, то эти баллы являются окончательными;</w:t>
      </w:r>
    </w:p>
    <w:p w:rsidR="00F453B9" w:rsidRPr="004B4460" w:rsidRDefault="00F453B9" w:rsidP="007F5C0A">
      <w:pPr>
        <w:tabs>
          <w:tab w:val="left" w:pos="993"/>
        </w:tabs>
        <w:ind w:firstLine="709"/>
        <w:jc w:val="both"/>
        <w:textAlignment w:val="baseline"/>
        <w:rPr>
          <w:sz w:val="26"/>
        </w:rPr>
      </w:pPr>
      <w:r w:rsidRPr="004B4460">
        <w:rPr>
          <w:sz w:val="26"/>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F453B9" w:rsidRPr="004B4460" w:rsidRDefault="00F453B9" w:rsidP="007F5C0A">
      <w:pPr>
        <w:tabs>
          <w:tab w:val="left" w:pos="993"/>
        </w:tabs>
        <w:ind w:firstLine="709"/>
        <w:jc w:val="both"/>
        <w:textAlignment w:val="baseline"/>
        <w:rPr>
          <w:sz w:val="26"/>
        </w:rPr>
      </w:pPr>
      <w:r w:rsidRPr="004B4460">
        <w:rPr>
          <w:sz w:val="26"/>
        </w:rPr>
        <w:t>если установлено существенное расхождение в баллах, выставленных двумя экспертами, то назначается дополнительная (третья) проверка.</w:t>
      </w:r>
    </w:p>
    <w:p w:rsidR="0090744C" w:rsidRPr="004B4460" w:rsidRDefault="00F453B9" w:rsidP="007F5C0A">
      <w:pPr>
        <w:tabs>
          <w:tab w:val="left" w:pos="1200"/>
        </w:tabs>
        <w:ind w:firstLine="709"/>
        <w:jc w:val="both"/>
        <w:textAlignment w:val="baseline"/>
        <w:rPr>
          <w:sz w:val="26"/>
          <w:szCs w:val="26"/>
        </w:rPr>
      </w:pPr>
      <w:r w:rsidRPr="004B4460">
        <w:rPr>
          <w:sz w:val="26"/>
        </w:rPr>
        <w:t>Существенным расхождением в баллах, выставленных двумя экспертами, является расхождение в 8 и более баллов.</w:t>
      </w:r>
    </w:p>
    <w:p w:rsidR="00F453B9" w:rsidRPr="004B4460" w:rsidRDefault="00625816" w:rsidP="007F5C0A">
      <w:pPr>
        <w:tabs>
          <w:tab w:val="left" w:pos="1200"/>
        </w:tabs>
        <w:ind w:firstLine="709"/>
        <w:jc w:val="both"/>
        <w:textAlignment w:val="baseline"/>
        <w:rPr>
          <w:sz w:val="26"/>
          <w:szCs w:val="26"/>
        </w:rPr>
      </w:pPr>
      <w:r w:rsidRPr="004B4460">
        <w:rPr>
          <w:sz w:val="26"/>
          <w:szCs w:val="26"/>
        </w:rPr>
        <w:t xml:space="preserve">Экзаменационная работа оценивается путем сложения баллов по указанным критериям и их перевода в пятибалльную систему оценивания.  </w:t>
      </w:r>
      <w:r w:rsidR="0024056C" w:rsidRPr="004B4460">
        <w:rPr>
          <w:sz w:val="26"/>
          <w:szCs w:val="26"/>
        </w:rPr>
        <w:t>Рекомендуется следующая шкала перевода суммы первичных баллов в пятибалльную систему оценивания:</w:t>
      </w:r>
    </w:p>
    <w:p w:rsidR="00625816" w:rsidRPr="004B4460" w:rsidRDefault="00625816" w:rsidP="00F453B9">
      <w:pPr>
        <w:tabs>
          <w:tab w:val="left" w:pos="1200"/>
        </w:tabs>
        <w:ind w:firstLine="567"/>
        <w:jc w:val="both"/>
        <w:textAlignment w:val="baseline"/>
        <w:rPr>
          <w:sz w:val="26"/>
          <w:szCs w:val="26"/>
        </w:rPr>
      </w:pPr>
    </w:p>
    <w:tbl>
      <w:tblPr>
        <w:tblStyle w:val="130"/>
        <w:tblW w:w="10206" w:type="dxa"/>
        <w:tblInd w:w="108" w:type="dxa"/>
        <w:tblLook w:val="04A0"/>
      </w:tblPr>
      <w:tblGrid>
        <w:gridCol w:w="3969"/>
        <w:gridCol w:w="1258"/>
        <w:gridCol w:w="1258"/>
        <w:gridCol w:w="1265"/>
        <w:gridCol w:w="2456"/>
      </w:tblGrid>
      <w:tr w:rsidR="00F453B9" w:rsidRPr="004B4460" w:rsidTr="00272F4B">
        <w:tc>
          <w:tcPr>
            <w:tcW w:w="3969" w:type="dxa"/>
            <w:shd w:val="clear" w:color="auto" w:fill="auto"/>
            <w:tcMar>
              <w:left w:w="108" w:type="dxa"/>
            </w:tcMar>
          </w:tcPr>
          <w:p w:rsidR="00F453B9" w:rsidRPr="004B4460" w:rsidRDefault="00F453B9" w:rsidP="00272F4B">
            <w:pPr>
              <w:tabs>
                <w:tab w:val="left" w:pos="1200"/>
              </w:tabs>
              <w:jc w:val="center"/>
              <w:textAlignment w:val="baseline"/>
              <w:rPr>
                <w:sz w:val="26"/>
                <w:szCs w:val="26"/>
              </w:rPr>
            </w:pPr>
            <w:r w:rsidRPr="004B4460">
              <w:rPr>
                <w:sz w:val="26"/>
                <w:szCs w:val="26"/>
              </w:rPr>
              <w:t>Отметка по пятибалльной системе оценивания</w:t>
            </w:r>
          </w:p>
        </w:tc>
        <w:tc>
          <w:tcPr>
            <w:tcW w:w="1258" w:type="dxa"/>
            <w:shd w:val="clear" w:color="auto" w:fill="auto"/>
            <w:tcMar>
              <w:left w:w="108" w:type="dxa"/>
            </w:tcMar>
          </w:tcPr>
          <w:p w:rsidR="00F453B9" w:rsidRPr="004B4460" w:rsidRDefault="00F453B9" w:rsidP="00272F4B">
            <w:pPr>
              <w:jc w:val="center"/>
              <w:textAlignment w:val="baseline"/>
              <w:rPr>
                <w:sz w:val="26"/>
                <w:szCs w:val="26"/>
              </w:rPr>
            </w:pPr>
            <w:r w:rsidRPr="004B4460">
              <w:rPr>
                <w:sz w:val="26"/>
                <w:szCs w:val="26"/>
              </w:rPr>
              <w:t>«2»</w:t>
            </w:r>
          </w:p>
        </w:tc>
        <w:tc>
          <w:tcPr>
            <w:tcW w:w="1258" w:type="dxa"/>
            <w:shd w:val="clear" w:color="auto" w:fill="auto"/>
            <w:tcMar>
              <w:left w:w="108" w:type="dxa"/>
            </w:tcMar>
          </w:tcPr>
          <w:p w:rsidR="00F453B9" w:rsidRPr="004B4460" w:rsidRDefault="00F453B9" w:rsidP="00272F4B">
            <w:pPr>
              <w:jc w:val="center"/>
              <w:textAlignment w:val="baseline"/>
              <w:rPr>
                <w:sz w:val="26"/>
                <w:szCs w:val="26"/>
              </w:rPr>
            </w:pPr>
            <w:r w:rsidRPr="004B4460">
              <w:rPr>
                <w:sz w:val="26"/>
                <w:szCs w:val="26"/>
              </w:rPr>
              <w:t>«3»</w:t>
            </w:r>
          </w:p>
        </w:tc>
        <w:tc>
          <w:tcPr>
            <w:tcW w:w="1265" w:type="dxa"/>
            <w:shd w:val="clear" w:color="auto" w:fill="auto"/>
            <w:tcMar>
              <w:left w:w="108" w:type="dxa"/>
            </w:tcMar>
          </w:tcPr>
          <w:p w:rsidR="00F453B9" w:rsidRPr="004B4460" w:rsidRDefault="00F453B9" w:rsidP="00272F4B">
            <w:pPr>
              <w:jc w:val="center"/>
              <w:textAlignment w:val="baseline"/>
              <w:rPr>
                <w:sz w:val="26"/>
                <w:szCs w:val="26"/>
              </w:rPr>
            </w:pPr>
            <w:r w:rsidRPr="004B4460">
              <w:rPr>
                <w:sz w:val="26"/>
                <w:szCs w:val="26"/>
              </w:rPr>
              <w:t>«4»</w:t>
            </w:r>
          </w:p>
        </w:tc>
        <w:tc>
          <w:tcPr>
            <w:tcW w:w="2456" w:type="dxa"/>
            <w:shd w:val="clear" w:color="auto" w:fill="auto"/>
            <w:tcMar>
              <w:left w:w="108" w:type="dxa"/>
            </w:tcMar>
          </w:tcPr>
          <w:p w:rsidR="00F453B9" w:rsidRPr="004B4460" w:rsidRDefault="00F453B9" w:rsidP="00272F4B">
            <w:pPr>
              <w:jc w:val="center"/>
              <w:textAlignment w:val="baseline"/>
              <w:rPr>
                <w:sz w:val="26"/>
                <w:szCs w:val="26"/>
              </w:rPr>
            </w:pPr>
            <w:r w:rsidRPr="004B4460">
              <w:rPr>
                <w:sz w:val="26"/>
                <w:szCs w:val="26"/>
              </w:rPr>
              <w:t>«5»</w:t>
            </w:r>
          </w:p>
        </w:tc>
      </w:tr>
      <w:tr w:rsidR="00F453B9" w:rsidRPr="004B4460" w:rsidTr="00272F4B">
        <w:tc>
          <w:tcPr>
            <w:tcW w:w="3969" w:type="dxa"/>
            <w:shd w:val="clear" w:color="auto" w:fill="auto"/>
            <w:tcMar>
              <w:left w:w="108" w:type="dxa"/>
            </w:tcMar>
          </w:tcPr>
          <w:p w:rsidR="00F453B9" w:rsidRPr="004B4460" w:rsidRDefault="00F453B9" w:rsidP="00272F4B">
            <w:pPr>
              <w:tabs>
                <w:tab w:val="left" w:pos="1200"/>
              </w:tabs>
              <w:jc w:val="center"/>
              <w:textAlignment w:val="baseline"/>
              <w:rPr>
                <w:sz w:val="26"/>
                <w:szCs w:val="26"/>
              </w:rPr>
            </w:pPr>
            <w:r w:rsidRPr="004B4460">
              <w:rPr>
                <w:sz w:val="26"/>
                <w:szCs w:val="26"/>
              </w:rPr>
              <w:t>Первичный балл</w:t>
            </w:r>
          </w:p>
        </w:tc>
        <w:tc>
          <w:tcPr>
            <w:tcW w:w="1258" w:type="dxa"/>
            <w:shd w:val="clear" w:color="auto" w:fill="auto"/>
            <w:tcMar>
              <w:left w:w="108" w:type="dxa"/>
            </w:tcMar>
          </w:tcPr>
          <w:p w:rsidR="00F453B9" w:rsidRPr="004B4460" w:rsidRDefault="00F453B9" w:rsidP="00272F4B">
            <w:pPr>
              <w:tabs>
                <w:tab w:val="left" w:pos="709"/>
                <w:tab w:val="left" w:pos="1200"/>
              </w:tabs>
              <w:jc w:val="center"/>
              <w:textAlignment w:val="baseline"/>
              <w:rPr>
                <w:sz w:val="26"/>
                <w:szCs w:val="26"/>
              </w:rPr>
            </w:pPr>
            <w:r w:rsidRPr="004B4460">
              <w:rPr>
                <w:sz w:val="26"/>
                <w:szCs w:val="26"/>
              </w:rPr>
              <w:t>0-4</w:t>
            </w:r>
          </w:p>
        </w:tc>
        <w:tc>
          <w:tcPr>
            <w:tcW w:w="1258" w:type="dxa"/>
            <w:shd w:val="clear" w:color="auto" w:fill="auto"/>
            <w:tcMar>
              <w:left w:w="108" w:type="dxa"/>
            </w:tcMar>
          </w:tcPr>
          <w:p w:rsidR="00F453B9" w:rsidRPr="004B4460" w:rsidRDefault="00F453B9" w:rsidP="00272F4B">
            <w:pPr>
              <w:tabs>
                <w:tab w:val="left" w:pos="709"/>
                <w:tab w:val="left" w:pos="1200"/>
              </w:tabs>
              <w:jc w:val="center"/>
              <w:textAlignment w:val="baseline"/>
              <w:rPr>
                <w:sz w:val="26"/>
                <w:szCs w:val="26"/>
              </w:rPr>
            </w:pPr>
            <w:r w:rsidRPr="004B4460">
              <w:rPr>
                <w:sz w:val="26"/>
                <w:szCs w:val="26"/>
              </w:rPr>
              <w:t>5-10</w:t>
            </w:r>
          </w:p>
        </w:tc>
        <w:tc>
          <w:tcPr>
            <w:tcW w:w="1265" w:type="dxa"/>
            <w:shd w:val="clear" w:color="auto" w:fill="auto"/>
            <w:tcMar>
              <w:left w:w="108" w:type="dxa"/>
            </w:tcMar>
          </w:tcPr>
          <w:p w:rsidR="00F453B9" w:rsidRPr="004B4460" w:rsidRDefault="00F453B9" w:rsidP="00272F4B">
            <w:pPr>
              <w:tabs>
                <w:tab w:val="left" w:pos="709"/>
                <w:tab w:val="left" w:pos="1200"/>
              </w:tabs>
              <w:jc w:val="center"/>
              <w:textAlignment w:val="baseline"/>
              <w:rPr>
                <w:sz w:val="26"/>
                <w:szCs w:val="26"/>
              </w:rPr>
            </w:pPr>
            <w:r w:rsidRPr="004B4460">
              <w:rPr>
                <w:sz w:val="26"/>
                <w:szCs w:val="26"/>
              </w:rPr>
              <w:t>11-14</w:t>
            </w:r>
          </w:p>
        </w:tc>
        <w:tc>
          <w:tcPr>
            <w:tcW w:w="2456" w:type="dxa"/>
            <w:shd w:val="clear" w:color="auto" w:fill="auto"/>
            <w:tcMar>
              <w:left w:w="108" w:type="dxa"/>
            </w:tcMar>
          </w:tcPr>
          <w:p w:rsidR="00F453B9" w:rsidRPr="004B4460" w:rsidRDefault="00F453B9" w:rsidP="00272F4B">
            <w:pPr>
              <w:tabs>
                <w:tab w:val="left" w:pos="1200"/>
              </w:tabs>
              <w:jc w:val="center"/>
              <w:textAlignment w:val="baseline"/>
              <w:rPr>
                <w:sz w:val="26"/>
                <w:szCs w:val="26"/>
              </w:rPr>
            </w:pPr>
            <w:r w:rsidRPr="004B4460">
              <w:rPr>
                <w:sz w:val="26"/>
                <w:szCs w:val="26"/>
              </w:rPr>
              <w:t>15-17</w:t>
            </w:r>
          </w:p>
        </w:tc>
      </w:tr>
    </w:tbl>
    <w:p w:rsidR="004544CA" w:rsidRPr="004B4460" w:rsidRDefault="004544CA" w:rsidP="00E55D6B">
      <w:pPr>
        <w:widowControl w:val="0"/>
        <w:spacing w:before="120"/>
        <w:jc w:val="both"/>
        <w:rPr>
          <w:b/>
          <w:sz w:val="28"/>
          <w:szCs w:val="28"/>
        </w:rPr>
      </w:pPr>
    </w:p>
    <w:p w:rsidR="00070B15" w:rsidRPr="004B4460" w:rsidRDefault="008118F9" w:rsidP="00EE76BA">
      <w:pPr>
        <w:pStyle w:val="21"/>
      </w:pPr>
      <w:bookmarkStart w:id="295" w:name="_Toc25677138"/>
      <w:r w:rsidRPr="004B4460">
        <w:t>4.</w:t>
      </w:r>
      <w:r w:rsidR="00A37557" w:rsidRPr="004B4460">
        <w:t xml:space="preserve">2. </w:t>
      </w:r>
      <w:r w:rsidR="004B2503" w:rsidRPr="004B4460">
        <w:t xml:space="preserve">Общие требования к ГВЭ по </w:t>
      </w:r>
      <w:r w:rsidR="00070B15" w:rsidRPr="004B4460">
        <w:t>математике</w:t>
      </w:r>
      <w:bookmarkEnd w:id="295"/>
    </w:p>
    <w:p w:rsidR="00F34413" w:rsidRPr="004B4460" w:rsidRDefault="00F34413" w:rsidP="00EE76BA">
      <w:pPr>
        <w:tabs>
          <w:tab w:val="left" w:pos="709"/>
        </w:tabs>
        <w:ind w:firstLine="567"/>
        <w:jc w:val="both"/>
        <w:rPr>
          <w:sz w:val="26"/>
          <w:szCs w:val="26"/>
        </w:rPr>
      </w:pPr>
    </w:p>
    <w:p w:rsidR="00C612F3" w:rsidRPr="004B4460" w:rsidRDefault="00C612F3" w:rsidP="00EE76BA">
      <w:pPr>
        <w:widowControl w:val="0"/>
        <w:tabs>
          <w:tab w:val="left" w:pos="851"/>
        </w:tabs>
        <w:ind w:firstLine="709"/>
        <w:contextualSpacing/>
        <w:jc w:val="both"/>
        <w:rPr>
          <w:sz w:val="26"/>
          <w:szCs w:val="26"/>
        </w:rPr>
      </w:pPr>
      <w:r w:rsidRPr="004B4460">
        <w:rPr>
          <w:sz w:val="26"/>
          <w:szCs w:val="26"/>
        </w:rPr>
        <w:t>ГИА в форме ГВЭ проводится для:</w:t>
      </w:r>
    </w:p>
    <w:p w:rsidR="00C612F3" w:rsidRPr="004B4460" w:rsidRDefault="00C612F3" w:rsidP="007F5C0A">
      <w:pPr>
        <w:widowControl w:val="0"/>
        <w:tabs>
          <w:tab w:val="left" w:pos="851"/>
        </w:tabs>
        <w:ind w:firstLine="709"/>
        <w:contextualSpacing/>
        <w:jc w:val="both"/>
        <w:rPr>
          <w:sz w:val="26"/>
          <w:szCs w:val="26"/>
        </w:rPr>
      </w:pPr>
      <w:r w:rsidRPr="004B4460">
        <w:rPr>
          <w:sz w:val="26"/>
          <w:szCs w:val="26"/>
        </w:rPr>
        <w:t>1)</w:t>
      </w:r>
      <w:r w:rsidRPr="004B4460">
        <w:rPr>
          <w:sz w:val="26"/>
          <w:szCs w:val="26"/>
        </w:rPr>
        <w:tab/>
        <w:t xml:space="preserve"> </w:t>
      </w:r>
      <w:r w:rsidR="005047BD" w:rsidRPr="004B4460">
        <w:rPr>
          <w:sz w:val="26"/>
          <w:szCs w:val="26"/>
        </w:rPr>
        <w:t xml:space="preserve">участников </w:t>
      </w:r>
      <w:r w:rsidRPr="004B4460">
        <w:rPr>
          <w:sz w:val="26"/>
          <w:szCs w:val="26"/>
        </w:rPr>
        <w:t xml:space="preserve">ГВЭ без ОВЗ); </w:t>
      </w:r>
    </w:p>
    <w:p w:rsidR="00C612F3" w:rsidRPr="004B4460" w:rsidRDefault="00C612F3" w:rsidP="007F5C0A">
      <w:pPr>
        <w:widowControl w:val="0"/>
        <w:tabs>
          <w:tab w:val="left" w:pos="851"/>
        </w:tabs>
        <w:ind w:firstLine="709"/>
        <w:contextualSpacing/>
        <w:jc w:val="both"/>
        <w:rPr>
          <w:sz w:val="26"/>
          <w:szCs w:val="26"/>
        </w:rPr>
      </w:pPr>
      <w:r w:rsidRPr="004B4460">
        <w:rPr>
          <w:sz w:val="26"/>
          <w:szCs w:val="26"/>
        </w:rPr>
        <w:t xml:space="preserve">2) </w:t>
      </w:r>
      <w:r w:rsidR="005047BD" w:rsidRPr="004B4460">
        <w:rPr>
          <w:sz w:val="26"/>
          <w:szCs w:val="26"/>
        </w:rPr>
        <w:t xml:space="preserve">участников </w:t>
      </w:r>
      <w:r w:rsidR="00137C29" w:rsidRPr="004B4460">
        <w:rPr>
          <w:sz w:val="26"/>
          <w:szCs w:val="26"/>
        </w:rPr>
        <w:t xml:space="preserve">ГВЭ </w:t>
      </w:r>
      <w:r w:rsidRPr="004B4460">
        <w:rPr>
          <w:sz w:val="26"/>
          <w:szCs w:val="26"/>
        </w:rPr>
        <w:t>с</w:t>
      </w:r>
      <w:r w:rsidR="00137C29" w:rsidRPr="004B4460">
        <w:rPr>
          <w:sz w:val="26"/>
          <w:szCs w:val="26"/>
        </w:rPr>
        <w:t> </w:t>
      </w:r>
      <w:r w:rsidRPr="004B4460">
        <w:rPr>
          <w:sz w:val="26"/>
          <w:szCs w:val="26"/>
        </w:rPr>
        <w:t>ОВЗ).</w:t>
      </w:r>
    </w:p>
    <w:p w:rsidR="00C612F3" w:rsidRPr="004B4460" w:rsidRDefault="00C612F3" w:rsidP="007F5C0A">
      <w:pPr>
        <w:tabs>
          <w:tab w:val="left" w:pos="709"/>
        </w:tabs>
        <w:ind w:firstLine="709"/>
        <w:jc w:val="both"/>
        <w:rPr>
          <w:sz w:val="26"/>
          <w:szCs w:val="26"/>
        </w:rPr>
      </w:pPr>
      <w:r w:rsidRPr="004B4460">
        <w:rPr>
          <w:sz w:val="26"/>
          <w:szCs w:val="26"/>
        </w:rPr>
        <w:t>ГВЭ по математике проводится в нескольких формах в целях учета возможностей разных категорий участников ГИА.</w:t>
      </w:r>
    </w:p>
    <w:p w:rsidR="0047651C" w:rsidRPr="004B4460" w:rsidRDefault="0047651C" w:rsidP="007F5C0A">
      <w:pPr>
        <w:ind w:firstLine="709"/>
        <w:jc w:val="both"/>
        <w:rPr>
          <w:sz w:val="26"/>
          <w:szCs w:val="26"/>
        </w:rPr>
      </w:pPr>
      <w:r w:rsidRPr="004B4460">
        <w:rPr>
          <w:sz w:val="26"/>
          <w:szCs w:val="26"/>
        </w:rPr>
        <w:t>Для участников ГВЭ с ОВЗ разрабатываются различные виды ЭМ. Вид ЭМ выбирается индивидуально с учетом особых образовательных потребностей обучающихся и индивидуальной ситуации развития.</w:t>
      </w:r>
    </w:p>
    <w:p w:rsidR="0047651C" w:rsidRPr="004B4460" w:rsidRDefault="00C54E5D" w:rsidP="0089291E">
      <w:pPr>
        <w:ind w:firstLine="709"/>
        <w:jc w:val="both"/>
        <w:rPr>
          <w:sz w:val="26"/>
          <w:szCs w:val="26"/>
        </w:rPr>
      </w:pPr>
      <w:r w:rsidRPr="004B4460">
        <w:rPr>
          <w:sz w:val="26"/>
          <w:szCs w:val="26"/>
        </w:rPr>
        <w:t>В случае если участник ГВЭ с ОВЗ имеет сопутствующие формы заболеваний (нарушение слуха, зрения, речи) выбор литеры ГВЭ по математике определяется с учетом характеристики ЭМ.</w:t>
      </w:r>
    </w:p>
    <w:p w:rsidR="001F19DE" w:rsidRPr="004B4460" w:rsidRDefault="00F34413" w:rsidP="007F5C0A">
      <w:pPr>
        <w:tabs>
          <w:tab w:val="left" w:pos="709"/>
        </w:tabs>
        <w:ind w:firstLine="709"/>
        <w:jc w:val="both"/>
        <w:rPr>
          <w:sz w:val="26"/>
          <w:szCs w:val="26"/>
        </w:rPr>
      </w:pPr>
      <w:r w:rsidRPr="004B4460">
        <w:rPr>
          <w:sz w:val="26"/>
          <w:szCs w:val="26"/>
        </w:rPr>
        <w:t>Ниже представлено рекомендуемое распределение ЭМ в зависимости от категории нозологической группы:</w:t>
      </w:r>
    </w:p>
    <w:p w:rsidR="002C6032" w:rsidRPr="004B4460" w:rsidRDefault="002C6032" w:rsidP="000E0384">
      <w:pPr>
        <w:tabs>
          <w:tab w:val="left" w:pos="709"/>
        </w:tabs>
        <w:ind w:firstLine="567"/>
        <w:jc w:val="both"/>
        <w:rPr>
          <w:sz w:val="26"/>
          <w:szCs w:val="26"/>
        </w:rPr>
      </w:pPr>
    </w:p>
    <w:tbl>
      <w:tblPr>
        <w:tblStyle w:val="aff"/>
        <w:tblW w:w="10314" w:type="dxa"/>
        <w:tblLook w:val="04A0"/>
      </w:tblPr>
      <w:tblGrid>
        <w:gridCol w:w="1006"/>
        <w:gridCol w:w="2930"/>
        <w:gridCol w:w="2693"/>
        <w:gridCol w:w="3685"/>
      </w:tblGrid>
      <w:tr w:rsidR="001F19DE" w:rsidRPr="004B4460" w:rsidTr="00334646">
        <w:tc>
          <w:tcPr>
            <w:tcW w:w="1006" w:type="dxa"/>
          </w:tcPr>
          <w:p w:rsidR="001F19DE" w:rsidRPr="004B4460" w:rsidRDefault="001F19DE" w:rsidP="00E55D6B">
            <w:pPr>
              <w:jc w:val="both"/>
            </w:pPr>
            <w:r w:rsidRPr="004B4460">
              <w:t>Литера</w:t>
            </w:r>
          </w:p>
        </w:tc>
        <w:tc>
          <w:tcPr>
            <w:tcW w:w="2930" w:type="dxa"/>
          </w:tcPr>
          <w:p w:rsidR="001F19DE" w:rsidRPr="004B4460" w:rsidRDefault="001F19DE" w:rsidP="00E55D6B">
            <w:pPr>
              <w:jc w:val="both"/>
            </w:pPr>
            <w:r w:rsidRPr="004B4460">
              <w:t>Характеристика экзаменационных материалов (ЭМ)</w:t>
            </w:r>
          </w:p>
        </w:tc>
        <w:tc>
          <w:tcPr>
            <w:tcW w:w="2693" w:type="dxa"/>
          </w:tcPr>
          <w:p w:rsidR="001F19DE" w:rsidRPr="004B4460" w:rsidRDefault="001F19DE" w:rsidP="00E55D6B">
            <w:pPr>
              <w:jc w:val="both"/>
            </w:pPr>
            <w:r w:rsidRPr="004B4460">
              <w:t>Номера вариантов</w:t>
            </w:r>
          </w:p>
        </w:tc>
        <w:tc>
          <w:tcPr>
            <w:tcW w:w="3685" w:type="dxa"/>
          </w:tcPr>
          <w:p w:rsidR="001F19DE" w:rsidRPr="004B4460" w:rsidRDefault="001F19DE" w:rsidP="00E55D6B">
            <w:pPr>
              <w:jc w:val="both"/>
            </w:pPr>
            <w:r w:rsidRPr="004B4460">
              <w:t>Категории участников ГВЭ</w:t>
            </w:r>
          </w:p>
        </w:tc>
      </w:tr>
      <w:tr w:rsidR="001F19DE" w:rsidRPr="004B4460" w:rsidTr="00334646">
        <w:tc>
          <w:tcPr>
            <w:tcW w:w="1006" w:type="dxa"/>
          </w:tcPr>
          <w:p w:rsidR="001F19DE" w:rsidRPr="004B4460" w:rsidRDefault="001F19DE" w:rsidP="00E55D6B">
            <w:pPr>
              <w:jc w:val="both"/>
            </w:pPr>
            <w:r w:rsidRPr="004B4460">
              <w:t>«А»</w:t>
            </w:r>
          </w:p>
        </w:tc>
        <w:tc>
          <w:tcPr>
            <w:tcW w:w="2930" w:type="dxa"/>
          </w:tcPr>
          <w:p w:rsidR="001F19DE" w:rsidRPr="004B4460" w:rsidRDefault="001F19DE" w:rsidP="00E55D6B">
            <w:pPr>
              <w:jc w:val="both"/>
            </w:pPr>
            <w:r w:rsidRPr="004B4460">
              <w:t>ЭМ содержат задания с развернутым ответом</w:t>
            </w:r>
          </w:p>
        </w:tc>
        <w:tc>
          <w:tcPr>
            <w:tcW w:w="2693" w:type="dxa"/>
          </w:tcPr>
          <w:p w:rsidR="001F19DE" w:rsidRPr="004B4460" w:rsidRDefault="001F19DE" w:rsidP="00E55D6B">
            <w:pPr>
              <w:jc w:val="both"/>
            </w:pPr>
            <w:r w:rsidRPr="004B4460">
              <w:rPr>
                <w:i/>
              </w:rPr>
              <w:t>100-е номера вариантов</w:t>
            </w:r>
          </w:p>
        </w:tc>
        <w:tc>
          <w:tcPr>
            <w:tcW w:w="3685" w:type="dxa"/>
          </w:tcPr>
          <w:p w:rsidR="001F19DE" w:rsidRPr="004B4460" w:rsidRDefault="001F19DE" w:rsidP="00E55D6B">
            <w:pPr>
              <w:pStyle w:val="afb"/>
              <w:numPr>
                <w:ilvl w:val="0"/>
                <w:numId w:val="34"/>
              </w:numPr>
              <w:ind w:left="0" w:firstLine="34"/>
              <w:jc w:val="both"/>
            </w:pPr>
            <w:r w:rsidRPr="004B4460">
              <w:t>Участникам ГВЭ без ОВЗ;</w:t>
            </w:r>
          </w:p>
          <w:p w:rsidR="001F19DE" w:rsidRPr="004B4460" w:rsidRDefault="001F19DE" w:rsidP="00E55D6B">
            <w:pPr>
              <w:pStyle w:val="afb"/>
              <w:numPr>
                <w:ilvl w:val="0"/>
                <w:numId w:val="34"/>
              </w:numPr>
              <w:ind w:left="0" w:firstLine="34"/>
              <w:jc w:val="both"/>
            </w:pPr>
            <w:r w:rsidRPr="004B4460">
              <w:t>Глухие, позднооглохшие;</w:t>
            </w:r>
          </w:p>
          <w:p w:rsidR="001F19DE" w:rsidRPr="004B4460" w:rsidRDefault="001F19DE" w:rsidP="00E55D6B">
            <w:pPr>
              <w:pStyle w:val="afb"/>
              <w:numPr>
                <w:ilvl w:val="0"/>
                <w:numId w:val="34"/>
              </w:numPr>
              <w:ind w:left="0" w:firstLine="34"/>
              <w:jc w:val="both"/>
            </w:pPr>
            <w:r w:rsidRPr="004B4460">
              <w:t>Слабослышащие;</w:t>
            </w:r>
          </w:p>
          <w:p w:rsidR="001F19DE" w:rsidRPr="004B4460" w:rsidRDefault="001F19DE" w:rsidP="00E55D6B">
            <w:pPr>
              <w:pStyle w:val="afb"/>
              <w:numPr>
                <w:ilvl w:val="0"/>
                <w:numId w:val="34"/>
              </w:numPr>
              <w:ind w:left="0" w:firstLine="34"/>
              <w:jc w:val="both"/>
            </w:pPr>
            <w:r w:rsidRPr="004B4460">
              <w:t>С тяжелыми нарушениями речи;</w:t>
            </w:r>
          </w:p>
          <w:p w:rsidR="003C1708" w:rsidRPr="004B4460" w:rsidRDefault="001F19DE" w:rsidP="00E55D6B">
            <w:pPr>
              <w:pStyle w:val="afb"/>
              <w:numPr>
                <w:ilvl w:val="0"/>
                <w:numId w:val="34"/>
              </w:numPr>
              <w:ind w:left="0" w:firstLine="34"/>
              <w:jc w:val="both"/>
            </w:pPr>
            <w:r w:rsidRPr="004B4460">
              <w:t>С нарушениями опорно-двигательного аппарата;</w:t>
            </w:r>
          </w:p>
          <w:p w:rsidR="003C1708" w:rsidRPr="004B4460" w:rsidRDefault="003C1708" w:rsidP="00E55D6B">
            <w:pPr>
              <w:pStyle w:val="afb"/>
              <w:numPr>
                <w:ilvl w:val="0"/>
                <w:numId w:val="34"/>
              </w:numPr>
              <w:ind w:left="0" w:firstLine="34"/>
              <w:jc w:val="both"/>
            </w:pPr>
            <w:r w:rsidRPr="004B4460">
              <w:t>С расстройствами аутистического спектра;</w:t>
            </w:r>
          </w:p>
          <w:p w:rsidR="001F19DE" w:rsidRPr="004B4460" w:rsidRDefault="001F19DE" w:rsidP="00A96577">
            <w:pPr>
              <w:pStyle w:val="afb"/>
              <w:numPr>
                <w:ilvl w:val="0"/>
                <w:numId w:val="34"/>
              </w:numPr>
              <w:ind w:left="0" w:firstLine="34"/>
              <w:jc w:val="both"/>
            </w:pPr>
            <w:r w:rsidRPr="004B4460">
              <w:t>Иные категории участников ГВЭ, которым требуется создание специальных условий (диабет, онкология, астма</w:t>
            </w:r>
            <w:r w:rsidR="00A96577" w:rsidRPr="004B4460">
              <w:t xml:space="preserve"> </w:t>
            </w:r>
            <w:r w:rsidRPr="004B4460">
              <w:t>и др.).</w:t>
            </w:r>
          </w:p>
        </w:tc>
      </w:tr>
      <w:tr w:rsidR="001F19DE" w:rsidRPr="004B4460" w:rsidTr="00334646">
        <w:tc>
          <w:tcPr>
            <w:tcW w:w="1006" w:type="dxa"/>
          </w:tcPr>
          <w:p w:rsidR="001F19DE" w:rsidRPr="004B4460" w:rsidRDefault="001F19DE" w:rsidP="00E55D6B">
            <w:pPr>
              <w:jc w:val="both"/>
            </w:pPr>
            <w:r w:rsidRPr="004B4460">
              <w:t>«С»</w:t>
            </w:r>
          </w:p>
        </w:tc>
        <w:tc>
          <w:tcPr>
            <w:tcW w:w="2930" w:type="dxa"/>
          </w:tcPr>
          <w:p w:rsidR="001F19DE" w:rsidRPr="004B4460" w:rsidRDefault="001F19DE" w:rsidP="00E55D6B">
            <w:pPr>
              <w:jc w:val="both"/>
            </w:pPr>
            <w:r w:rsidRPr="004B4460">
              <w:t>ЭМ не содержат визуальных образов</w:t>
            </w:r>
          </w:p>
          <w:p w:rsidR="001F19DE" w:rsidRPr="004B4460" w:rsidRDefault="001F19DE" w:rsidP="000E0384">
            <w:pPr>
              <w:ind w:firstLine="567"/>
              <w:jc w:val="both"/>
            </w:pPr>
          </w:p>
          <w:p w:rsidR="001F19DE" w:rsidRPr="004B4460" w:rsidRDefault="001F19DE" w:rsidP="00E55D6B">
            <w:pPr>
              <w:jc w:val="both"/>
            </w:pPr>
            <w:r w:rsidRPr="004B4460">
              <w:t xml:space="preserve">ЭМ могут </w:t>
            </w:r>
            <w:r w:rsidR="00E55D6B" w:rsidRPr="004B4460">
              <w:t xml:space="preserve">быть переведены на шрифт Брайля </w:t>
            </w:r>
            <w:r w:rsidRPr="004B4460">
              <w:t>(при необходимости)</w:t>
            </w:r>
          </w:p>
        </w:tc>
        <w:tc>
          <w:tcPr>
            <w:tcW w:w="2693" w:type="dxa"/>
          </w:tcPr>
          <w:p w:rsidR="001F19DE" w:rsidRPr="004B4460" w:rsidRDefault="001F19DE" w:rsidP="00E55D6B">
            <w:pPr>
              <w:jc w:val="both"/>
            </w:pPr>
            <w:r w:rsidRPr="004B4460">
              <w:rPr>
                <w:i/>
              </w:rPr>
              <w:t xml:space="preserve">300-е номера вариантов </w:t>
            </w:r>
          </w:p>
        </w:tc>
        <w:tc>
          <w:tcPr>
            <w:tcW w:w="3685" w:type="dxa"/>
          </w:tcPr>
          <w:p w:rsidR="001F19DE" w:rsidRPr="004B4460" w:rsidRDefault="001F19DE" w:rsidP="00E55D6B">
            <w:pPr>
              <w:jc w:val="both"/>
            </w:pPr>
            <w:r w:rsidRPr="004B4460">
              <w:t>1. Слепые</w:t>
            </w:r>
            <w:r w:rsidR="00A96577" w:rsidRPr="004B4460">
              <w:t>, поздноослепшие</w:t>
            </w:r>
            <w:r w:rsidRPr="004B4460">
              <w:t>;</w:t>
            </w:r>
          </w:p>
          <w:p w:rsidR="001F19DE" w:rsidRPr="004B4460" w:rsidRDefault="001F19DE" w:rsidP="00E55D6B">
            <w:pPr>
              <w:jc w:val="both"/>
            </w:pPr>
            <w:r w:rsidRPr="004B4460">
              <w:t>2. Слабовидящие</w:t>
            </w:r>
            <w:r w:rsidR="00852D2A" w:rsidRPr="004B4460">
              <w:t>.</w:t>
            </w:r>
          </w:p>
          <w:p w:rsidR="001F19DE" w:rsidRPr="004B4460" w:rsidRDefault="001F19DE" w:rsidP="000E0384">
            <w:pPr>
              <w:ind w:firstLine="567"/>
              <w:jc w:val="both"/>
            </w:pPr>
          </w:p>
          <w:p w:rsidR="001F19DE" w:rsidRPr="004B4460" w:rsidRDefault="001F19DE" w:rsidP="000E0384">
            <w:pPr>
              <w:ind w:firstLine="567"/>
              <w:jc w:val="both"/>
            </w:pPr>
          </w:p>
        </w:tc>
      </w:tr>
      <w:tr w:rsidR="001F19DE" w:rsidRPr="004B4460" w:rsidTr="00334646">
        <w:tc>
          <w:tcPr>
            <w:tcW w:w="1006" w:type="dxa"/>
          </w:tcPr>
          <w:p w:rsidR="001F19DE" w:rsidRPr="004B4460" w:rsidRDefault="001F19DE" w:rsidP="00E55D6B">
            <w:pPr>
              <w:jc w:val="both"/>
            </w:pPr>
            <w:r w:rsidRPr="004B4460">
              <w:t>«К»</w:t>
            </w:r>
          </w:p>
        </w:tc>
        <w:tc>
          <w:tcPr>
            <w:tcW w:w="2930" w:type="dxa"/>
          </w:tcPr>
          <w:p w:rsidR="001F19DE" w:rsidRPr="004B4460" w:rsidRDefault="001F19DE" w:rsidP="00E55D6B">
            <w:pPr>
              <w:jc w:val="both"/>
            </w:pPr>
            <w:r w:rsidRPr="004B4460">
              <w:t>ЭМ не содержат заданий с развернутым ответом.</w:t>
            </w:r>
          </w:p>
        </w:tc>
        <w:tc>
          <w:tcPr>
            <w:tcW w:w="2693" w:type="dxa"/>
          </w:tcPr>
          <w:p w:rsidR="001F19DE" w:rsidRPr="004B4460" w:rsidRDefault="001F19DE" w:rsidP="00E55D6B">
            <w:pPr>
              <w:jc w:val="both"/>
            </w:pPr>
            <w:r w:rsidRPr="004B4460">
              <w:rPr>
                <w:i/>
              </w:rPr>
              <w:t xml:space="preserve">200-е номера вариантов </w:t>
            </w:r>
          </w:p>
        </w:tc>
        <w:tc>
          <w:tcPr>
            <w:tcW w:w="3685" w:type="dxa"/>
          </w:tcPr>
          <w:p w:rsidR="001F19DE" w:rsidRPr="004B4460" w:rsidRDefault="001F19DE" w:rsidP="00A96577">
            <w:pPr>
              <w:pStyle w:val="afb"/>
              <w:ind w:left="0"/>
              <w:jc w:val="both"/>
            </w:pPr>
            <w:r w:rsidRPr="004B4460">
              <w:t>Участники экзамена с задержкой психического развития</w:t>
            </w:r>
            <w:r w:rsidR="00625816" w:rsidRPr="004B4460">
              <w:t xml:space="preserve"> </w:t>
            </w:r>
          </w:p>
        </w:tc>
      </w:tr>
    </w:tbl>
    <w:p w:rsidR="001F19DE" w:rsidRPr="004B4460" w:rsidRDefault="001F19DE" w:rsidP="000E0384">
      <w:pPr>
        <w:tabs>
          <w:tab w:val="left" w:pos="709"/>
        </w:tabs>
        <w:ind w:firstLine="567"/>
        <w:jc w:val="both"/>
        <w:rPr>
          <w:sz w:val="26"/>
          <w:szCs w:val="26"/>
        </w:rPr>
      </w:pPr>
    </w:p>
    <w:p w:rsidR="003A5407" w:rsidRPr="004B4460" w:rsidRDefault="003A5407" w:rsidP="00067115">
      <w:pPr>
        <w:tabs>
          <w:tab w:val="left" w:pos="1200"/>
        </w:tabs>
        <w:overflowPunct w:val="0"/>
        <w:autoSpaceDE w:val="0"/>
        <w:autoSpaceDN w:val="0"/>
        <w:adjustRightInd w:val="0"/>
        <w:ind w:firstLine="709"/>
        <w:jc w:val="both"/>
        <w:textAlignment w:val="baseline"/>
        <w:rPr>
          <w:sz w:val="26"/>
          <w:szCs w:val="26"/>
        </w:rPr>
      </w:pPr>
      <w:r w:rsidRPr="004B4460">
        <w:rPr>
          <w:sz w:val="26"/>
          <w:szCs w:val="26"/>
        </w:rPr>
        <w:t xml:space="preserve">Участники экзамена разных категорий могут быть распределены в одну аудиторию. В распределении обязательно указывается маркировка </w:t>
      </w:r>
      <w:r w:rsidR="007C66C7" w:rsidRPr="004B4460">
        <w:rPr>
          <w:sz w:val="26"/>
          <w:szCs w:val="26"/>
        </w:rPr>
        <w:t>ЭМ</w:t>
      </w:r>
      <w:r w:rsidRPr="004B4460">
        <w:rPr>
          <w:sz w:val="26"/>
          <w:szCs w:val="26"/>
        </w:rPr>
        <w:t>.</w:t>
      </w:r>
    </w:p>
    <w:p w:rsidR="003A5407" w:rsidRPr="004B4460" w:rsidRDefault="00443C0C" w:rsidP="00067115">
      <w:pPr>
        <w:overflowPunct w:val="0"/>
        <w:autoSpaceDE w:val="0"/>
        <w:autoSpaceDN w:val="0"/>
        <w:adjustRightInd w:val="0"/>
        <w:ind w:firstLine="709"/>
        <w:jc w:val="both"/>
        <w:textAlignment w:val="baseline"/>
        <w:rPr>
          <w:sz w:val="26"/>
          <w:szCs w:val="26"/>
        </w:rPr>
      </w:pPr>
      <w:r w:rsidRPr="004B4460">
        <w:rPr>
          <w:sz w:val="26"/>
          <w:szCs w:val="26"/>
        </w:rPr>
        <w:t>На в</w:t>
      </w:r>
      <w:r w:rsidR="003A5407" w:rsidRPr="004B4460">
        <w:rPr>
          <w:sz w:val="26"/>
          <w:szCs w:val="26"/>
        </w:rPr>
        <w:t xml:space="preserve">ыполнение экзаменационной работы по математике </w:t>
      </w:r>
      <w:r w:rsidRPr="004B4460">
        <w:rPr>
          <w:sz w:val="26"/>
          <w:szCs w:val="26"/>
        </w:rPr>
        <w:t>отводится</w:t>
      </w:r>
      <w:r w:rsidR="003A5407" w:rsidRPr="004B4460">
        <w:rPr>
          <w:sz w:val="26"/>
          <w:szCs w:val="26"/>
        </w:rPr>
        <w:t xml:space="preserve"> 3 часа 55 минут (235 минут).</w:t>
      </w:r>
    </w:p>
    <w:p w:rsidR="003A5407" w:rsidRPr="004B4460" w:rsidRDefault="003A5407" w:rsidP="00067115">
      <w:pPr>
        <w:overflowPunct w:val="0"/>
        <w:autoSpaceDE w:val="0"/>
        <w:autoSpaceDN w:val="0"/>
        <w:adjustRightInd w:val="0"/>
        <w:ind w:firstLine="709"/>
        <w:jc w:val="both"/>
        <w:textAlignment w:val="baseline"/>
        <w:rPr>
          <w:sz w:val="26"/>
          <w:szCs w:val="26"/>
        </w:rPr>
      </w:pPr>
      <w:r w:rsidRPr="004B4460">
        <w:rPr>
          <w:sz w:val="26"/>
          <w:szCs w:val="26"/>
        </w:rPr>
        <w:t>Необходимые справочные материалы, содержащие основные формулы курса математики образовательной программы основного общего образования,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3F7118" w:rsidRPr="004B4460" w:rsidRDefault="003F7118" w:rsidP="003A5407">
      <w:pPr>
        <w:overflowPunct w:val="0"/>
        <w:autoSpaceDE w:val="0"/>
        <w:autoSpaceDN w:val="0"/>
        <w:adjustRightInd w:val="0"/>
        <w:ind w:firstLine="567"/>
        <w:jc w:val="both"/>
        <w:textAlignment w:val="baseline"/>
        <w:rPr>
          <w:sz w:val="26"/>
          <w:szCs w:val="26"/>
        </w:rPr>
      </w:pPr>
    </w:p>
    <w:p w:rsidR="003A5407" w:rsidRPr="004B4460" w:rsidRDefault="00C40505" w:rsidP="001C7A61">
      <w:pPr>
        <w:tabs>
          <w:tab w:val="left" w:pos="0"/>
        </w:tabs>
        <w:ind w:firstLine="709"/>
        <w:jc w:val="both"/>
        <w:rPr>
          <w:b/>
          <w:sz w:val="26"/>
          <w:szCs w:val="26"/>
        </w:rPr>
      </w:pPr>
      <w:r w:rsidRPr="004B4460">
        <w:rPr>
          <w:b/>
          <w:sz w:val="26"/>
          <w:szCs w:val="26"/>
        </w:rPr>
        <w:t>ГВЭ по математике с литерой</w:t>
      </w:r>
      <w:r w:rsidR="003A5407" w:rsidRPr="004B4460">
        <w:rPr>
          <w:b/>
          <w:sz w:val="26"/>
          <w:szCs w:val="26"/>
        </w:rPr>
        <w:t xml:space="preserve"> «А»</w:t>
      </w:r>
      <w:r w:rsidRPr="004B4460">
        <w:rPr>
          <w:b/>
          <w:sz w:val="26"/>
          <w:szCs w:val="26"/>
        </w:rPr>
        <w:t xml:space="preserve"> (</w:t>
      </w:r>
      <w:r w:rsidR="003A5407" w:rsidRPr="004B4460">
        <w:rPr>
          <w:b/>
          <w:sz w:val="26"/>
          <w:szCs w:val="26"/>
        </w:rPr>
        <w:t>100-е номера вариантов</w:t>
      </w:r>
      <w:r w:rsidRPr="004B4460">
        <w:rPr>
          <w:b/>
          <w:sz w:val="26"/>
          <w:szCs w:val="26"/>
        </w:rPr>
        <w:t>) и с литерой «С» (300-е номера вариантов)</w:t>
      </w:r>
    </w:p>
    <w:p w:rsidR="003A5407" w:rsidRPr="004B4460" w:rsidRDefault="003A5407" w:rsidP="0091556A">
      <w:pPr>
        <w:overflowPunct w:val="0"/>
        <w:autoSpaceDE w:val="0"/>
        <w:autoSpaceDN w:val="0"/>
        <w:adjustRightInd w:val="0"/>
        <w:ind w:firstLine="709"/>
        <w:jc w:val="both"/>
        <w:textAlignment w:val="baseline"/>
        <w:rPr>
          <w:sz w:val="26"/>
          <w:szCs w:val="26"/>
        </w:rPr>
      </w:pPr>
      <w:r w:rsidRPr="004B4460">
        <w:rPr>
          <w:sz w:val="26"/>
          <w:szCs w:val="26"/>
        </w:rPr>
        <w:t>Каждый вариант экзаменационной работы содержит 12 заданий, из которых 10 заданий с кратким ответом, в которых необходимо записать ответ в виде целого числа</w:t>
      </w:r>
      <w:r w:rsidR="003F7118" w:rsidRPr="004B4460">
        <w:rPr>
          <w:sz w:val="26"/>
          <w:szCs w:val="26"/>
        </w:rPr>
        <w:t>,</w:t>
      </w:r>
      <w:r w:rsidRPr="004B4460">
        <w:rPr>
          <w:sz w:val="26"/>
          <w:szCs w:val="26"/>
        </w:rPr>
        <w:t xml:space="preserve"> конечной десятичной дроби</w:t>
      </w:r>
      <w:r w:rsidR="003F7118" w:rsidRPr="004B4460">
        <w:rPr>
          <w:sz w:val="26"/>
          <w:szCs w:val="26"/>
        </w:rPr>
        <w:t xml:space="preserve"> или последовательности цифр</w:t>
      </w:r>
      <w:r w:rsidRPr="004B4460">
        <w:rPr>
          <w:sz w:val="26"/>
          <w:szCs w:val="26"/>
        </w:rPr>
        <w:t>, и 2 задания с развернутым ответом.</w:t>
      </w:r>
    </w:p>
    <w:p w:rsidR="0091556A" w:rsidRPr="004B4460" w:rsidRDefault="00246355" w:rsidP="0091556A">
      <w:pPr>
        <w:overflowPunct w:val="0"/>
        <w:autoSpaceDE w:val="0"/>
        <w:autoSpaceDN w:val="0"/>
        <w:adjustRightInd w:val="0"/>
        <w:ind w:firstLine="709"/>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r w:rsidR="00631AA9" w:rsidRPr="004B4460">
        <w:rPr>
          <w:b/>
          <w:i/>
          <w:sz w:val="26"/>
          <w:szCs w:val="26"/>
        </w:rPr>
        <w:t>.</w:t>
      </w:r>
    </w:p>
    <w:p w:rsidR="00246355" w:rsidRPr="004B4460" w:rsidRDefault="00246355" w:rsidP="001C7A61">
      <w:pPr>
        <w:ind w:firstLine="709"/>
        <w:jc w:val="both"/>
        <w:rPr>
          <w:sz w:val="26"/>
          <w:szCs w:val="26"/>
        </w:rPr>
      </w:pPr>
      <w:r w:rsidRPr="004B4460">
        <w:rPr>
          <w:sz w:val="26"/>
          <w:szCs w:val="26"/>
        </w:rPr>
        <w:t xml:space="preserve">Каждое из заданий 1–10 с кратким ответом считается выполненным, если записанный ответ совпадает с верным ответом. Задания 11 и 12 </w:t>
      </w:r>
      <w:r w:rsidR="00EA7092" w:rsidRPr="004B4460">
        <w:rPr>
          <w:sz w:val="26"/>
          <w:szCs w:val="26"/>
        </w:rPr>
        <w:t>о</w:t>
      </w:r>
      <w:r w:rsidRPr="004B4460">
        <w:rPr>
          <w:sz w:val="26"/>
          <w:szCs w:val="26"/>
        </w:rPr>
        <w:t>цениваются 2 баллами, если обоснованно получен верный ответ; 1 баллом, если верно построена математическая модель и получен неверный ответ из-за вычислительной ошибки или в доказательстве математического утверждения содержатся неточности, и 0 баллов в других случаях.</w:t>
      </w:r>
    </w:p>
    <w:p w:rsidR="00CA5782" w:rsidRPr="004B4460" w:rsidRDefault="00CA5782" w:rsidP="001C7A61">
      <w:pPr>
        <w:overflowPunct w:val="0"/>
        <w:autoSpaceDE w:val="0"/>
        <w:autoSpaceDN w:val="0"/>
        <w:adjustRightInd w:val="0"/>
        <w:ind w:firstLine="709"/>
        <w:jc w:val="both"/>
        <w:textAlignment w:val="baseline"/>
        <w:rPr>
          <w:sz w:val="26"/>
          <w:szCs w:val="26"/>
        </w:rPr>
      </w:pPr>
      <w:r w:rsidRPr="004B4460">
        <w:rPr>
          <w:sz w:val="26"/>
          <w:szCs w:val="26"/>
        </w:rPr>
        <w:t>Задание с развернутым ответом оценивается экспертом с учетом правильности и полноты ответа. Максимальный первичный балл за задание с развёрнутым ответом — 2. К заданию приводится подробная инструкция для экспертов, в которой указывается, за что выставляется каждый балл — от нуля до максимального балла. В экзаменационном варианте перед каждым типом задания предлагается инструкция, в которой приведены общие требования к оформлению ответов.</w:t>
      </w:r>
    </w:p>
    <w:p w:rsidR="00246355" w:rsidRPr="004B4460" w:rsidRDefault="00246355" w:rsidP="000C4FF4">
      <w:pPr>
        <w:overflowPunct w:val="0"/>
        <w:autoSpaceDE w:val="0"/>
        <w:autoSpaceDN w:val="0"/>
        <w:adjustRightInd w:val="0"/>
        <w:ind w:firstLine="567"/>
        <w:jc w:val="both"/>
        <w:textAlignment w:val="baseline"/>
        <w:rPr>
          <w:sz w:val="26"/>
          <w:szCs w:val="26"/>
        </w:rPr>
      </w:pPr>
      <w:r w:rsidRPr="004B4460">
        <w:rPr>
          <w:sz w:val="26"/>
          <w:szCs w:val="26"/>
        </w:rPr>
        <w:t xml:space="preserve">Максимальный балл за выполнение всей работы – 14. </w:t>
      </w:r>
    </w:p>
    <w:p w:rsidR="00246355" w:rsidRPr="004B4460" w:rsidRDefault="00246355" w:rsidP="00246355">
      <w:pPr>
        <w:overflowPunct w:val="0"/>
        <w:autoSpaceDE w:val="0"/>
        <w:autoSpaceDN w:val="0"/>
        <w:adjustRightInd w:val="0"/>
        <w:ind w:firstLine="567"/>
        <w:jc w:val="both"/>
        <w:textAlignment w:val="baseline"/>
        <w:rPr>
          <w:sz w:val="26"/>
        </w:rPr>
      </w:pPr>
      <w:r w:rsidRPr="004B4460">
        <w:rPr>
          <w:sz w:val="26"/>
        </w:rPr>
        <w:t xml:space="preserve">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 </w:t>
      </w:r>
    </w:p>
    <w:p w:rsidR="00246355" w:rsidRPr="004B4460" w:rsidRDefault="00246355" w:rsidP="00246355">
      <w:pPr>
        <w:overflowPunct w:val="0"/>
        <w:autoSpaceDE w:val="0"/>
        <w:autoSpaceDN w:val="0"/>
        <w:adjustRightInd w:val="0"/>
        <w:ind w:firstLine="567"/>
        <w:jc w:val="both"/>
        <w:textAlignment w:val="baseline"/>
        <w:rPr>
          <w:sz w:val="26"/>
        </w:rPr>
      </w:pPr>
      <w:r w:rsidRPr="004B4460">
        <w:rPr>
          <w:sz w:val="26"/>
        </w:rPr>
        <w:t>Если расхождение баллов, выставленных двумя экспертами за выполнение одного из заданий 11 или 12, составляет 2 балла, то третий эксперт проверяет только ответы на те задания, которые вызвали существенное расхождение.</w:t>
      </w:r>
    </w:p>
    <w:p w:rsidR="00246355" w:rsidRPr="004B4460" w:rsidRDefault="00246355" w:rsidP="00246355">
      <w:pPr>
        <w:overflowPunct w:val="0"/>
        <w:autoSpaceDE w:val="0"/>
        <w:autoSpaceDN w:val="0"/>
        <w:adjustRightInd w:val="0"/>
        <w:ind w:firstLine="567"/>
        <w:jc w:val="both"/>
        <w:textAlignment w:val="baseline"/>
        <w:rPr>
          <w:sz w:val="26"/>
          <w:szCs w:val="26"/>
        </w:rPr>
      </w:pPr>
      <w:r w:rsidRPr="004B4460">
        <w:rPr>
          <w:sz w:val="26"/>
        </w:rPr>
        <w:t>Если имеется расхождение баллов, выставленных двумя экспертами за выполнение заданий 11 и 12, в сумме 2 или более баллов, то третий эксперт проверяет ответы на оба эти задания.</w:t>
      </w:r>
    </w:p>
    <w:p w:rsidR="00246355" w:rsidRPr="004B4460" w:rsidRDefault="00D840A6" w:rsidP="00D840A6">
      <w:pPr>
        <w:tabs>
          <w:tab w:val="left" w:pos="1200"/>
        </w:tabs>
        <w:ind w:firstLine="567"/>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91556A" w:rsidRPr="004B4460" w:rsidRDefault="0091556A" w:rsidP="00D840A6">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246355" w:rsidRPr="004B4460" w:rsidTr="00272F4B">
        <w:trPr>
          <w:trHeight w:val="248"/>
        </w:trPr>
        <w:tc>
          <w:tcPr>
            <w:tcW w:w="2352" w:type="pct"/>
            <w:tcBorders>
              <w:top w:val="single" w:sz="6" w:space="0" w:color="auto"/>
              <w:left w:val="single" w:sz="6" w:space="0" w:color="auto"/>
              <w:bottom w:val="single" w:sz="6" w:space="0" w:color="auto"/>
              <w:right w:val="single" w:sz="6" w:space="0" w:color="auto"/>
            </w:tcBorders>
          </w:tcPr>
          <w:p w:rsidR="00246355" w:rsidRPr="004B4460" w:rsidRDefault="00246355" w:rsidP="00246355">
            <w:pPr>
              <w:overflowPunct w:val="0"/>
              <w:autoSpaceDE w:val="0"/>
              <w:autoSpaceDN w:val="0"/>
              <w:adjustRightInd w:val="0"/>
              <w:ind w:firstLine="567"/>
              <w:jc w:val="center"/>
              <w:textAlignment w:val="baseline"/>
              <w:rPr>
                <w:sz w:val="26"/>
                <w:szCs w:val="26"/>
              </w:rPr>
            </w:pPr>
            <w:r w:rsidRPr="004B446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246355" w:rsidRPr="004B4460" w:rsidRDefault="00246355" w:rsidP="00246355">
            <w:pPr>
              <w:overflowPunct w:val="0"/>
              <w:autoSpaceDE w:val="0"/>
              <w:autoSpaceDN w:val="0"/>
              <w:adjustRightInd w:val="0"/>
              <w:jc w:val="center"/>
              <w:textAlignment w:val="baseline"/>
              <w:rPr>
                <w:sz w:val="26"/>
                <w:szCs w:val="26"/>
              </w:rPr>
            </w:pPr>
            <w:r w:rsidRPr="004B446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246355" w:rsidRPr="004B4460" w:rsidRDefault="00246355" w:rsidP="00246355">
            <w:pPr>
              <w:overflowPunct w:val="0"/>
              <w:autoSpaceDE w:val="0"/>
              <w:autoSpaceDN w:val="0"/>
              <w:adjustRightInd w:val="0"/>
              <w:ind w:firstLine="9"/>
              <w:jc w:val="center"/>
              <w:textAlignment w:val="baseline"/>
              <w:rPr>
                <w:sz w:val="26"/>
                <w:szCs w:val="26"/>
              </w:rPr>
            </w:pPr>
            <w:r w:rsidRPr="004B446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246355" w:rsidRPr="004B4460" w:rsidRDefault="00246355" w:rsidP="00246355">
            <w:pPr>
              <w:overflowPunct w:val="0"/>
              <w:autoSpaceDE w:val="0"/>
              <w:autoSpaceDN w:val="0"/>
              <w:adjustRightInd w:val="0"/>
              <w:ind w:firstLine="36"/>
              <w:jc w:val="center"/>
              <w:textAlignment w:val="baseline"/>
              <w:rPr>
                <w:sz w:val="26"/>
                <w:szCs w:val="26"/>
              </w:rPr>
            </w:pPr>
            <w:r w:rsidRPr="004B446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246355" w:rsidRPr="004B4460" w:rsidRDefault="00246355" w:rsidP="00246355">
            <w:pPr>
              <w:overflowPunct w:val="0"/>
              <w:autoSpaceDE w:val="0"/>
              <w:autoSpaceDN w:val="0"/>
              <w:adjustRightInd w:val="0"/>
              <w:jc w:val="center"/>
              <w:textAlignment w:val="baseline"/>
              <w:rPr>
                <w:sz w:val="26"/>
                <w:szCs w:val="26"/>
              </w:rPr>
            </w:pPr>
            <w:r w:rsidRPr="004B4460">
              <w:rPr>
                <w:sz w:val="26"/>
                <w:szCs w:val="26"/>
              </w:rPr>
              <w:t>«5»</w:t>
            </w:r>
          </w:p>
        </w:tc>
      </w:tr>
      <w:tr w:rsidR="00246355" w:rsidRPr="004B4460" w:rsidTr="00272F4B">
        <w:tc>
          <w:tcPr>
            <w:tcW w:w="2352" w:type="pct"/>
            <w:tcBorders>
              <w:top w:val="single" w:sz="6" w:space="0" w:color="auto"/>
              <w:left w:val="single" w:sz="6" w:space="0" w:color="auto"/>
              <w:bottom w:val="single" w:sz="6" w:space="0" w:color="auto"/>
              <w:right w:val="single" w:sz="6" w:space="0" w:color="auto"/>
            </w:tcBorders>
          </w:tcPr>
          <w:p w:rsidR="00246355" w:rsidRPr="004B4460" w:rsidRDefault="00246355" w:rsidP="00246355">
            <w:pPr>
              <w:overflowPunct w:val="0"/>
              <w:autoSpaceDE w:val="0"/>
              <w:autoSpaceDN w:val="0"/>
              <w:adjustRightInd w:val="0"/>
              <w:ind w:firstLine="567"/>
              <w:jc w:val="center"/>
              <w:textAlignment w:val="baseline"/>
              <w:rPr>
                <w:sz w:val="26"/>
                <w:szCs w:val="26"/>
              </w:rPr>
            </w:pPr>
            <w:r w:rsidRPr="004B4460">
              <w:rPr>
                <w:sz w:val="26"/>
                <w:szCs w:val="26"/>
              </w:rPr>
              <w:t>Общий балл</w:t>
            </w:r>
          </w:p>
        </w:tc>
        <w:tc>
          <w:tcPr>
            <w:tcW w:w="676" w:type="pct"/>
            <w:tcBorders>
              <w:top w:val="single" w:sz="6" w:space="0" w:color="auto"/>
              <w:left w:val="single" w:sz="6" w:space="0" w:color="auto"/>
              <w:bottom w:val="single" w:sz="6" w:space="0" w:color="auto"/>
              <w:right w:val="single" w:sz="6" w:space="0" w:color="auto"/>
            </w:tcBorders>
            <w:vAlign w:val="center"/>
          </w:tcPr>
          <w:p w:rsidR="00246355" w:rsidRPr="004B4460" w:rsidRDefault="00246355" w:rsidP="00246355">
            <w:pPr>
              <w:overflowPunct w:val="0"/>
              <w:autoSpaceDE w:val="0"/>
              <w:autoSpaceDN w:val="0"/>
              <w:adjustRightInd w:val="0"/>
              <w:jc w:val="center"/>
              <w:textAlignment w:val="baseline"/>
              <w:rPr>
                <w:sz w:val="26"/>
                <w:szCs w:val="26"/>
              </w:rPr>
            </w:pPr>
            <w:r w:rsidRPr="004B4460">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246355" w:rsidRPr="004B4460" w:rsidRDefault="00246355" w:rsidP="00246355">
            <w:pPr>
              <w:overflowPunct w:val="0"/>
              <w:autoSpaceDE w:val="0"/>
              <w:autoSpaceDN w:val="0"/>
              <w:adjustRightInd w:val="0"/>
              <w:ind w:firstLine="9"/>
              <w:jc w:val="center"/>
              <w:textAlignment w:val="baseline"/>
              <w:rPr>
                <w:sz w:val="26"/>
                <w:szCs w:val="26"/>
              </w:rPr>
            </w:pPr>
            <w:r w:rsidRPr="004B4460">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246355" w:rsidRPr="004B4460" w:rsidRDefault="00246355" w:rsidP="00246355">
            <w:pPr>
              <w:overflowPunct w:val="0"/>
              <w:autoSpaceDE w:val="0"/>
              <w:autoSpaceDN w:val="0"/>
              <w:adjustRightInd w:val="0"/>
              <w:jc w:val="center"/>
              <w:textAlignment w:val="baseline"/>
              <w:rPr>
                <w:sz w:val="26"/>
                <w:szCs w:val="26"/>
              </w:rPr>
            </w:pPr>
            <w:r w:rsidRPr="004B4460">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246355" w:rsidRPr="004B4460" w:rsidRDefault="00246355" w:rsidP="00246355">
            <w:pPr>
              <w:overflowPunct w:val="0"/>
              <w:autoSpaceDE w:val="0"/>
              <w:autoSpaceDN w:val="0"/>
              <w:adjustRightInd w:val="0"/>
              <w:jc w:val="center"/>
              <w:textAlignment w:val="baseline"/>
              <w:rPr>
                <w:sz w:val="26"/>
                <w:szCs w:val="26"/>
              </w:rPr>
            </w:pPr>
            <w:r w:rsidRPr="004B4460">
              <w:rPr>
                <w:sz w:val="26"/>
                <w:szCs w:val="26"/>
              </w:rPr>
              <w:t>10–14</w:t>
            </w:r>
          </w:p>
        </w:tc>
      </w:tr>
    </w:tbl>
    <w:p w:rsidR="00246355" w:rsidRPr="004B4460" w:rsidRDefault="00246355" w:rsidP="00267FBD">
      <w:pPr>
        <w:overflowPunct w:val="0"/>
        <w:autoSpaceDE w:val="0"/>
        <w:autoSpaceDN w:val="0"/>
        <w:adjustRightInd w:val="0"/>
        <w:jc w:val="both"/>
        <w:textAlignment w:val="baseline"/>
        <w:rPr>
          <w:sz w:val="26"/>
          <w:szCs w:val="26"/>
        </w:rPr>
      </w:pPr>
    </w:p>
    <w:p w:rsidR="00AB4EE3" w:rsidRPr="004B4460" w:rsidRDefault="00AB4EE3" w:rsidP="002B3019">
      <w:pPr>
        <w:tabs>
          <w:tab w:val="left" w:pos="0"/>
        </w:tabs>
        <w:ind w:firstLine="709"/>
        <w:jc w:val="both"/>
        <w:rPr>
          <w:b/>
          <w:sz w:val="26"/>
          <w:szCs w:val="26"/>
        </w:rPr>
      </w:pPr>
      <w:r w:rsidRPr="004B4460">
        <w:rPr>
          <w:b/>
          <w:sz w:val="26"/>
          <w:szCs w:val="26"/>
        </w:rPr>
        <w:t>ГВЭ по математике с литерой «К» (200-е номера вариантов)</w:t>
      </w:r>
    </w:p>
    <w:p w:rsidR="008B71E7" w:rsidRPr="004B4460" w:rsidRDefault="008B71E7" w:rsidP="002B3019">
      <w:pPr>
        <w:ind w:firstLine="709"/>
        <w:jc w:val="both"/>
        <w:rPr>
          <w:sz w:val="26"/>
          <w:szCs w:val="26"/>
        </w:rPr>
      </w:pPr>
      <w:r w:rsidRPr="004B4460">
        <w:rPr>
          <w:sz w:val="26"/>
          <w:szCs w:val="26"/>
        </w:rPr>
        <w:t>Каждый вариант содержит 10 заданий с кратким ответом, в которых необходимо записать ответ в виде целого числа, конечной десятичной дроби или последовательности цифр.</w:t>
      </w:r>
    </w:p>
    <w:p w:rsidR="002B3019" w:rsidRPr="004B4460" w:rsidRDefault="002D3158" w:rsidP="0091556A">
      <w:pPr>
        <w:ind w:firstLine="709"/>
        <w:jc w:val="both"/>
        <w:rPr>
          <w:sz w:val="26"/>
          <w:szCs w:val="26"/>
        </w:rPr>
      </w:pPr>
      <w:r w:rsidRPr="004B4460">
        <w:rPr>
          <w:sz w:val="26"/>
          <w:szCs w:val="26"/>
        </w:rPr>
        <w:t>В экзаменационной работе представлены задания базового уровня сложности. Эти задания направлены на проверку освоения базовых умений и практических навыков применения математических знаний в повседневных ситуациях.</w:t>
      </w:r>
    </w:p>
    <w:p w:rsidR="00ED3994" w:rsidRPr="004B4460" w:rsidRDefault="00ED3994" w:rsidP="00ED3994">
      <w:pPr>
        <w:overflowPunct w:val="0"/>
        <w:autoSpaceDE w:val="0"/>
        <w:autoSpaceDN w:val="0"/>
        <w:adjustRightInd w:val="0"/>
        <w:ind w:firstLine="567"/>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r w:rsidR="00B30A60" w:rsidRPr="004B4460">
        <w:rPr>
          <w:b/>
          <w:i/>
          <w:sz w:val="26"/>
          <w:szCs w:val="26"/>
        </w:rPr>
        <w:t>.</w:t>
      </w:r>
    </w:p>
    <w:p w:rsidR="001139C7" w:rsidRPr="004B4460" w:rsidRDefault="001139C7" w:rsidP="001139C7">
      <w:pPr>
        <w:ind w:firstLine="567"/>
        <w:jc w:val="both"/>
        <w:rPr>
          <w:sz w:val="26"/>
          <w:szCs w:val="26"/>
        </w:rPr>
      </w:pPr>
      <w:r w:rsidRPr="004B4460">
        <w:rPr>
          <w:sz w:val="26"/>
          <w:szCs w:val="26"/>
        </w:rPr>
        <w:t>Каждое из заданий 1–10 с кратким ответом считается выполненным, если записанный ответ совпадает с верным ответом.</w:t>
      </w:r>
    </w:p>
    <w:p w:rsidR="003F7118" w:rsidRPr="004B4460" w:rsidRDefault="001139C7" w:rsidP="001139C7">
      <w:pPr>
        <w:ind w:firstLine="567"/>
        <w:jc w:val="both"/>
        <w:rPr>
          <w:sz w:val="26"/>
          <w:szCs w:val="26"/>
        </w:rPr>
      </w:pPr>
      <w:r w:rsidRPr="004B4460">
        <w:rPr>
          <w:sz w:val="26"/>
          <w:szCs w:val="26"/>
        </w:rPr>
        <w:t xml:space="preserve">Максимальный балл за </w:t>
      </w:r>
      <w:r w:rsidR="00022574" w:rsidRPr="004B4460">
        <w:rPr>
          <w:sz w:val="26"/>
          <w:szCs w:val="26"/>
        </w:rPr>
        <w:t>выполнение всей работы</w:t>
      </w:r>
      <w:r w:rsidRPr="004B4460">
        <w:rPr>
          <w:sz w:val="26"/>
          <w:szCs w:val="26"/>
        </w:rPr>
        <w:t xml:space="preserve"> – 10.</w:t>
      </w:r>
    </w:p>
    <w:p w:rsidR="00D62C49" w:rsidRPr="004B4460" w:rsidRDefault="00D840A6" w:rsidP="00D840A6">
      <w:pPr>
        <w:tabs>
          <w:tab w:val="left" w:pos="1200"/>
        </w:tabs>
        <w:ind w:firstLine="567"/>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91556A" w:rsidRPr="004B4460" w:rsidRDefault="0091556A" w:rsidP="00D840A6">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3A5407" w:rsidRPr="004B4460" w:rsidTr="00272F4B">
        <w:trPr>
          <w:trHeight w:val="209"/>
        </w:trPr>
        <w:tc>
          <w:tcPr>
            <w:tcW w:w="2352" w:type="pct"/>
            <w:tcBorders>
              <w:top w:val="single" w:sz="6" w:space="0" w:color="auto"/>
              <w:left w:val="single" w:sz="6" w:space="0" w:color="auto"/>
              <w:bottom w:val="single" w:sz="6" w:space="0" w:color="auto"/>
              <w:right w:val="single" w:sz="6" w:space="0" w:color="auto"/>
            </w:tcBorders>
          </w:tcPr>
          <w:p w:rsidR="003A5407" w:rsidRPr="004B4460" w:rsidRDefault="003A5407" w:rsidP="00D62C49">
            <w:pPr>
              <w:overflowPunct w:val="0"/>
              <w:autoSpaceDE w:val="0"/>
              <w:autoSpaceDN w:val="0"/>
              <w:adjustRightInd w:val="0"/>
              <w:ind w:firstLine="567"/>
              <w:jc w:val="center"/>
              <w:textAlignment w:val="baseline"/>
              <w:rPr>
                <w:sz w:val="26"/>
                <w:szCs w:val="26"/>
              </w:rPr>
            </w:pPr>
            <w:r w:rsidRPr="004B446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3A5407" w:rsidRPr="004B4460" w:rsidRDefault="003A5407" w:rsidP="00D62C49">
            <w:pPr>
              <w:overflowPunct w:val="0"/>
              <w:autoSpaceDE w:val="0"/>
              <w:autoSpaceDN w:val="0"/>
              <w:adjustRightInd w:val="0"/>
              <w:jc w:val="center"/>
              <w:textAlignment w:val="baseline"/>
              <w:rPr>
                <w:sz w:val="26"/>
                <w:szCs w:val="26"/>
              </w:rPr>
            </w:pPr>
            <w:r w:rsidRPr="004B446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3A5407" w:rsidRPr="004B4460" w:rsidRDefault="003A5407" w:rsidP="00D62C49">
            <w:pPr>
              <w:overflowPunct w:val="0"/>
              <w:autoSpaceDE w:val="0"/>
              <w:autoSpaceDN w:val="0"/>
              <w:adjustRightInd w:val="0"/>
              <w:jc w:val="center"/>
              <w:textAlignment w:val="baseline"/>
              <w:rPr>
                <w:sz w:val="26"/>
                <w:szCs w:val="26"/>
              </w:rPr>
            </w:pPr>
            <w:r w:rsidRPr="004B446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3A5407" w:rsidRPr="004B4460" w:rsidRDefault="003A5407" w:rsidP="00D62C49">
            <w:pPr>
              <w:overflowPunct w:val="0"/>
              <w:autoSpaceDE w:val="0"/>
              <w:autoSpaceDN w:val="0"/>
              <w:adjustRightInd w:val="0"/>
              <w:jc w:val="center"/>
              <w:textAlignment w:val="baseline"/>
              <w:rPr>
                <w:sz w:val="26"/>
                <w:szCs w:val="26"/>
              </w:rPr>
            </w:pPr>
            <w:r w:rsidRPr="004B446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3A5407" w:rsidRPr="004B4460" w:rsidRDefault="003A5407" w:rsidP="00D62C49">
            <w:pPr>
              <w:overflowPunct w:val="0"/>
              <w:autoSpaceDE w:val="0"/>
              <w:autoSpaceDN w:val="0"/>
              <w:adjustRightInd w:val="0"/>
              <w:jc w:val="center"/>
              <w:textAlignment w:val="baseline"/>
              <w:rPr>
                <w:sz w:val="26"/>
                <w:szCs w:val="26"/>
              </w:rPr>
            </w:pPr>
            <w:r w:rsidRPr="004B4460">
              <w:rPr>
                <w:sz w:val="26"/>
                <w:szCs w:val="26"/>
              </w:rPr>
              <w:t>«5»</w:t>
            </w:r>
          </w:p>
        </w:tc>
      </w:tr>
      <w:tr w:rsidR="003A5407" w:rsidRPr="004B4460" w:rsidTr="00272F4B">
        <w:tc>
          <w:tcPr>
            <w:tcW w:w="2352" w:type="pct"/>
            <w:tcBorders>
              <w:top w:val="single" w:sz="6" w:space="0" w:color="auto"/>
              <w:left w:val="single" w:sz="6" w:space="0" w:color="auto"/>
              <w:bottom w:val="single" w:sz="6" w:space="0" w:color="auto"/>
              <w:right w:val="single" w:sz="6" w:space="0" w:color="auto"/>
            </w:tcBorders>
          </w:tcPr>
          <w:p w:rsidR="003A5407" w:rsidRPr="004B4460" w:rsidRDefault="00D62C49" w:rsidP="00D62C49">
            <w:pPr>
              <w:overflowPunct w:val="0"/>
              <w:autoSpaceDE w:val="0"/>
              <w:autoSpaceDN w:val="0"/>
              <w:adjustRightInd w:val="0"/>
              <w:ind w:firstLine="567"/>
              <w:jc w:val="center"/>
              <w:textAlignment w:val="baseline"/>
              <w:rPr>
                <w:sz w:val="26"/>
                <w:szCs w:val="26"/>
              </w:rPr>
            </w:pPr>
            <w:r w:rsidRPr="004B4460">
              <w:rPr>
                <w:sz w:val="26"/>
                <w:szCs w:val="26"/>
              </w:rPr>
              <w:t>Общий</w:t>
            </w:r>
            <w:r w:rsidR="003A5407" w:rsidRPr="004B4460">
              <w:rPr>
                <w:sz w:val="26"/>
                <w:szCs w:val="26"/>
              </w:rPr>
              <w:t xml:space="preserve"> балл</w:t>
            </w:r>
          </w:p>
        </w:tc>
        <w:tc>
          <w:tcPr>
            <w:tcW w:w="676" w:type="pct"/>
            <w:tcBorders>
              <w:top w:val="single" w:sz="6" w:space="0" w:color="auto"/>
              <w:left w:val="single" w:sz="6" w:space="0" w:color="auto"/>
              <w:bottom w:val="single" w:sz="6" w:space="0" w:color="auto"/>
              <w:right w:val="single" w:sz="6" w:space="0" w:color="auto"/>
            </w:tcBorders>
          </w:tcPr>
          <w:p w:rsidR="003A5407" w:rsidRPr="004B4460" w:rsidRDefault="003A5407" w:rsidP="00D62C49">
            <w:pPr>
              <w:autoSpaceDE w:val="0"/>
              <w:autoSpaceDN w:val="0"/>
              <w:adjustRightInd w:val="0"/>
              <w:jc w:val="center"/>
              <w:rPr>
                <w:sz w:val="26"/>
                <w:szCs w:val="26"/>
                <w:lang w:val="en-US"/>
              </w:rPr>
            </w:pPr>
            <w:r w:rsidRPr="004B4460">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3A5407" w:rsidRPr="004B4460" w:rsidRDefault="003A5407" w:rsidP="00D62C49">
            <w:pPr>
              <w:autoSpaceDE w:val="0"/>
              <w:autoSpaceDN w:val="0"/>
              <w:adjustRightInd w:val="0"/>
              <w:jc w:val="center"/>
              <w:rPr>
                <w:sz w:val="26"/>
                <w:szCs w:val="26"/>
                <w:lang w:val="en-US"/>
              </w:rPr>
            </w:pPr>
            <w:r w:rsidRPr="004B4460">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3A5407" w:rsidRPr="004B4460" w:rsidRDefault="003A5407" w:rsidP="00D62C49">
            <w:pPr>
              <w:autoSpaceDE w:val="0"/>
              <w:autoSpaceDN w:val="0"/>
              <w:adjustRightInd w:val="0"/>
              <w:jc w:val="center"/>
              <w:rPr>
                <w:sz w:val="26"/>
                <w:szCs w:val="26"/>
                <w:lang w:val="en-US"/>
              </w:rPr>
            </w:pPr>
            <w:r w:rsidRPr="004B4460">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3A5407" w:rsidRPr="004B4460" w:rsidRDefault="003A5407" w:rsidP="00D62C49">
            <w:pPr>
              <w:autoSpaceDE w:val="0"/>
              <w:autoSpaceDN w:val="0"/>
              <w:adjustRightInd w:val="0"/>
              <w:jc w:val="center"/>
              <w:rPr>
                <w:sz w:val="26"/>
                <w:szCs w:val="26"/>
              </w:rPr>
            </w:pPr>
            <w:r w:rsidRPr="004B4460">
              <w:rPr>
                <w:sz w:val="26"/>
                <w:szCs w:val="26"/>
              </w:rPr>
              <w:t>9–10</w:t>
            </w:r>
          </w:p>
        </w:tc>
      </w:tr>
    </w:tbl>
    <w:p w:rsidR="003A5407" w:rsidRPr="004B4460" w:rsidRDefault="003A5407" w:rsidP="000E0384">
      <w:pPr>
        <w:tabs>
          <w:tab w:val="left" w:pos="709"/>
        </w:tabs>
        <w:ind w:firstLine="567"/>
        <w:jc w:val="both"/>
        <w:rPr>
          <w:sz w:val="26"/>
          <w:szCs w:val="26"/>
        </w:rPr>
      </w:pPr>
    </w:p>
    <w:p w:rsidR="003F7118" w:rsidRPr="004B4460" w:rsidRDefault="003F7118" w:rsidP="000E0384">
      <w:pPr>
        <w:tabs>
          <w:tab w:val="left" w:pos="709"/>
        </w:tabs>
        <w:ind w:firstLine="567"/>
        <w:jc w:val="both"/>
        <w:rPr>
          <w:sz w:val="26"/>
          <w:szCs w:val="26"/>
        </w:rPr>
      </w:pPr>
    </w:p>
    <w:p w:rsidR="001273F4" w:rsidRPr="004B4460" w:rsidRDefault="008118F9" w:rsidP="00EE76BA">
      <w:pPr>
        <w:pStyle w:val="21"/>
      </w:pPr>
      <w:bookmarkStart w:id="296" w:name="_Toc25677139"/>
      <w:r w:rsidRPr="004B4460">
        <w:t>4</w:t>
      </w:r>
      <w:r w:rsidR="00681D82" w:rsidRPr="004B4460">
        <w:t>.3.</w:t>
      </w:r>
      <w:r w:rsidR="00B75C7B" w:rsidRPr="004B4460">
        <w:t xml:space="preserve"> </w:t>
      </w:r>
      <w:r w:rsidR="00410F23" w:rsidRPr="004B4460">
        <w:t>Общие требования к ГВЭ по б</w:t>
      </w:r>
      <w:r w:rsidR="001273F4" w:rsidRPr="004B4460">
        <w:t>иологи</w:t>
      </w:r>
      <w:r w:rsidR="00C57FE9" w:rsidRPr="004B4460">
        <w:t>и</w:t>
      </w:r>
      <w:bookmarkEnd w:id="296"/>
    </w:p>
    <w:p w:rsidR="00905E15" w:rsidRPr="004B4460" w:rsidRDefault="00905E15" w:rsidP="00EE76BA"/>
    <w:p w:rsidR="0055586D" w:rsidRPr="004B4460" w:rsidRDefault="0055586D" w:rsidP="00EE76BA">
      <w:pPr>
        <w:widowControl w:val="0"/>
        <w:tabs>
          <w:tab w:val="left" w:pos="851"/>
        </w:tabs>
        <w:ind w:firstLine="709"/>
        <w:contextualSpacing/>
        <w:jc w:val="both"/>
        <w:rPr>
          <w:sz w:val="26"/>
          <w:szCs w:val="26"/>
        </w:rPr>
      </w:pPr>
      <w:r w:rsidRPr="004B4460">
        <w:rPr>
          <w:sz w:val="26"/>
          <w:szCs w:val="26"/>
        </w:rPr>
        <w:t>ГИА в форме ГВЭ проводится для:</w:t>
      </w:r>
    </w:p>
    <w:p w:rsidR="0055586D" w:rsidRPr="004B4460" w:rsidRDefault="000F76AE" w:rsidP="0085670C">
      <w:pPr>
        <w:widowControl w:val="0"/>
        <w:tabs>
          <w:tab w:val="left" w:pos="851"/>
        </w:tabs>
        <w:ind w:firstLine="709"/>
        <w:contextualSpacing/>
        <w:jc w:val="both"/>
        <w:rPr>
          <w:sz w:val="26"/>
          <w:szCs w:val="26"/>
        </w:rPr>
      </w:pPr>
      <w:r w:rsidRPr="004B4460">
        <w:rPr>
          <w:sz w:val="26"/>
          <w:szCs w:val="26"/>
        </w:rPr>
        <w:t xml:space="preserve">1) </w:t>
      </w:r>
      <w:r w:rsidR="005047BD" w:rsidRPr="004B4460">
        <w:rPr>
          <w:sz w:val="26"/>
          <w:szCs w:val="26"/>
        </w:rPr>
        <w:t>участников ГВЭ без ОВЗ</w:t>
      </w:r>
      <w:r w:rsidR="0055586D" w:rsidRPr="004B4460">
        <w:rPr>
          <w:sz w:val="26"/>
          <w:szCs w:val="26"/>
        </w:rPr>
        <w:t xml:space="preserve">; </w:t>
      </w:r>
    </w:p>
    <w:p w:rsidR="0055586D" w:rsidRPr="004B4460" w:rsidRDefault="0055586D" w:rsidP="0085670C">
      <w:pPr>
        <w:widowControl w:val="0"/>
        <w:tabs>
          <w:tab w:val="left" w:pos="851"/>
        </w:tabs>
        <w:ind w:firstLine="709"/>
        <w:contextualSpacing/>
        <w:jc w:val="both"/>
        <w:rPr>
          <w:sz w:val="26"/>
          <w:szCs w:val="26"/>
        </w:rPr>
      </w:pPr>
      <w:r w:rsidRPr="004B4460">
        <w:rPr>
          <w:sz w:val="26"/>
          <w:szCs w:val="26"/>
        </w:rPr>
        <w:t xml:space="preserve">2) </w:t>
      </w:r>
      <w:r w:rsidR="005047BD" w:rsidRPr="004B4460">
        <w:rPr>
          <w:sz w:val="26"/>
          <w:szCs w:val="26"/>
        </w:rPr>
        <w:t>участников ГВЭ с ОВЗ</w:t>
      </w:r>
      <w:r w:rsidRPr="004B4460">
        <w:rPr>
          <w:sz w:val="26"/>
          <w:szCs w:val="26"/>
        </w:rPr>
        <w:t>.</w:t>
      </w:r>
    </w:p>
    <w:p w:rsidR="0055586D" w:rsidRPr="004B4460" w:rsidRDefault="001273F4" w:rsidP="0085670C">
      <w:pPr>
        <w:tabs>
          <w:tab w:val="left" w:pos="1200"/>
        </w:tabs>
        <w:overflowPunct w:val="0"/>
        <w:autoSpaceDE w:val="0"/>
        <w:autoSpaceDN w:val="0"/>
        <w:adjustRightInd w:val="0"/>
        <w:ind w:firstLine="709"/>
        <w:jc w:val="both"/>
        <w:textAlignment w:val="baseline"/>
        <w:rPr>
          <w:sz w:val="26"/>
          <w:szCs w:val="26"/>
        </w:rPr>
      </w:pPr>
      <w:r w:rsidRPr="004B4460">
        <w:rPr>
          <w:sz w:val="26"/>
          <w:szCs w:val="26"/>
        </w:rPr>
        <w:t>Каждый вариант экзаменационной работы состоит из двух частей</w:t>
      </w:r>
      <w:r w:rsidR="0055586D" w:rsidRPr="004B4460">
        <w:rPr>
          <w:sz w:val="26"/>
          <w:szCs w:val="26"/>
        </w:rPr>
        <w:t xml:space="preserve"> и включает в себя 28 заданий</w:t>
      </w:r>
      <w:r w:rsidRPr="004B4460">
        <w:rPr>
          <w:sz w:val="26"/>
          <w:szCs w:val="26"/>
        </w:rPr>
        <w:t xml:space="preserve">. </w:t>
      </w:r>
    </w:p>
    <w:p w:rsidR="00CA5782" w:rsidRPr="004B4460" w:rsidRDefault="001273F4" w:rsidP="0085670C">
      <w:pPr>
        <w:overflowPunct w:val="0"/>
        <w:autoSpaceDE w:val="0"/>
        <w:autoSpaceDN w:val="0"/>
        <w:adjustRightInd w:val="0"/>
        <w:ind w:firstLine="709"/>
        <w:jc w:val="both"/>
        <w:textAlignment w:val="baseline"/>
        <w:rPr>
          <w:sz w:val="26"/>
          <w:szCs w:val="26"/>
        </w:rPr>
      </w:pPr>
      <w:r w:rsidRPr="004B4460">
        <w:rPr>
          <w:sz w:val="26"/>
          <w:szCs w:val="26"/>
        </w:rPr>
        <w:t>Часть 1 содержит 27 заданий</w:t>
      </w:r>
      <w:r w:rsidR="00CA5782" w:rsidRPr="004B4460">
        <w:rPr>
          <w:sz w:val="26"/>
          <w:szCs w:val="26"/>
        </w:rPr>
        <w:t>, из них: 22 с выбором одного верного ответа из четырёх предложенных, все задания базового уровня сложности; 5 заданий повышенного уровня сложности с кратким ответом; 2 – с выбором трёх верных ответов из шести; 1 – на установление соответствия; 1 – на определение последовательности биологических процессов, явлений, объектов; 1 – на включение в текст пропущенных терминов и понятий.</w:t>
      </w:r>
    </w:p>
    <w:p w:rsidR="001273F4" w:rsidRPr="004B4460" w:rsidRDefault="001273F4" w:rsidP="0085670C">
      <w:pPr>
        <w:overflowPunct w:val="0"/>
        <w:autoSpaceDE w:val="0"/>
        <w:autoSpaceDN w:val="0"/>
        <w:adjustRightInd w:val="0"/>
        <w:ind w:firstLine="709"/>
        <w:jc w:val="both"/>
        <w:textAlignment w:val="baseline"/>
        <w:rPr>
          <w:sz w:val="26"/>
          <w:szCs w:val="26"/>
        </w:rPr>
      </w:pPr>
      <w:r w:rsidRPr="004B4460">
        <w:rPr>
          <w:sz w:val="26"/>
          <w:szCs w:val="26"/>
        </w:rPr>
        <w:t>Часть 2 содержит 1 задание, на которое следует дать разв</w:t>
      </w:r>
      <w:r w:rsidR="00BF543A" w:rsidRPr="004B4460">
        <w:rPr>
          <w:sz w:val="26"/>
          <w:szCs w:val="26"/>
        </w:rPr>
        <w:t>е</w:t>
      </w:r>
      <w:r w:rsidRPr="004B4460">
        <w:rPr>
          <w:sz w:val="26"/>
          <w:szCs w:val="26"/>
        </w:rPr>
        <w:t xml:space="preserve">рнутый ответ. </w:t>
      </w:r>
    </w:p>
    <w:p w:rsidR="00F56222" w:rsidRPr="004B4460" w:rsidRDefault="00F56222" w:rsidP="0085670C">
      <w:pPr>
        <w:ind w:firstLine="709"/>
        <w:jc w:val="both"/>
        <w:rPr>
          <w:rFonts w:eastAsia="TimesNewRoman"/>
          <w:sz w:val="26"/>
          <w:szCs w:val="26"/>
        </w:rPr>
      </w:pPr>
      <w:r w:rsidRPr="004B4460">
        <w:rPr>
          <w:rFonts w:eastAsia="TimesNewRoman"/>
          <w:sz w:val="26"/>
          <w:szCs w:val="26"/>
        </w:rPr>
        <w:t>Экзаменационная работа проверяет наиболее важные умения, формируемые при изучении курса биологии.</w:t>
      </w:r>
    </w:p>
    <w:p w:rsidR="00413D64" w:rsidRPr="004B4460" w:rsidRDefault="00443C0C" w:rsidP="0085670C">
      <w:pPr>
        <w:overflowPunct w:val="0"/>
        <w:autoSpaceDE w:val="0"/>
        <w:autoSpaceDN w:val="0"/>
        <w:adjustRightInd w:val="0"/>
        <w:ind w:firstLine="709"/>
        <w:jc w:val="both"/>
        <w:textAlignment w:val="baseline"/>
        <w:rPr>
          <w:sz w:val="26"/>
          <w:szCs w:val="26"/>
        </w:rPr>
      </w:pPr>
      <w:r w:rsidRPr="004B4460">
        <w:rPr>
          <w:sz w:val="26"/>
          <w:szCs w:val="26"/>
        </w:rPr>
        <w:t>На в</w:t>
      </w:r>
      <w:r w:rsidR="00413D64" w:rsidRPr="004B4460">
        <w:rPr>
          <w:sz w:val="26"/>
          <w:szCs w:val="26"/>
        </w:rPr>
        <w:t xml:space="preserve">ыполнение экзаменационной работы по биологии </w:t>
      </w:r>
      <w:r w:rsidRPr="004B4460">
        <w:rPr>
          <w:sz w:val="26"/>
          <w:szCs w:val="26"/>
        </w:rPr>
        <w:t>отводится</w:t>
      </w:r>
      <w:r w:rsidR="00413D64" w:rsidRPr="004B4460">
        <w:rPr>
          <w:sz w:val="26"/>
          <w:szCs w:val="26"/>
        </w:rPr>
        <w:t xml:space="preserve"> 3 часа (180 минут).</w:t>
      </w:r>
    </w:p>
    <w:p w:rsidR="00413D64" w:rsidRPr="004B4460" w:rsidRDefault="005A4A24" w:rsidP="0085670C">
      <w:pPr>
        <w:overflowPunct w:val="0"/>
        <w:autoSpaceDE w:val="0"/>
        <w:autoSpaceDN w:val="0"/>
        <w:adjustRightInd w:val="0"/>
        <w:ind w:firstLine="709"/>
        <w:jc w:val="both"/>
        <w:textAlignment w:val="baseline"/>
        <w:rPr>
          <w:sz w:val="26"/>
          <w:szCs w:val="26"/>
        </w:rPr>
      </w:pPr>
      <w:r w:rsidRPr="004B4460">
        <w:rPr>
          <w:sz w:val="26"/>
          <w:szCs w:val="26"/>
        </w:rPr>
        <w:t>Дополнительные материалы и оборудование не используются</w:t>
      </w:r>
      <w:r w:rsidR="00413D64" w:rsidRPr="004B4460">
        <w:rPr>
          <w:sz w:val="26"/>
          <w:szCs w:val="26"/>
        </w:rPr>
        <w:t>.</w:t>
      </w:r>
    </w:p>
    <w:p w:rsidR="00272F4B" w:rsidRPr="004B4460" w:rsidRDefault="00272F4B" w:rsidP="0085670C">
      <w:pPr>
        <w:overflowPunct w:val="0"/>
        <w:autoSpaceDE w:val="0"/>
        <w:autoSpaceDN w:val="0"/>
        <w:adjustRightInd w:val="0"/>
        <w:ind w:firstLine="709"/>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p>
    <w:p w:rsidR="008A74F2" w:rsidRPr="004B4460" w:rsidRDefault="00CF3E1F" w:rsidP="0085670C">
      <w:pPr>
        <w:ind w:firstLine="709"/>
        <w:jc w:val="both"/>
        <w:rPr>
          <w:rFonts w:eastAsia="TimesNewRoman"/>
          <w:sz w:val="26"/>
          <w:szCs w:val="26"/>
        </w:rPr>
      </w:pPr>
      <w:r w:rsidRPr="004B4460">
        <w:rPr>
          <w:rFonts w:eastAsia="TimesNewRoman"/>
          <w:sz w:val="26"/>
          <w:szCs w:val="26"/>
        </w:rPr>
        <w:t>За верное выполнение каждого из заданий 1–22 выставляется 1 балл. В другом случае – 0 баллов. За верное выполнение каждого из заданий 23–27 выставляется 2 балла. Задание 28 оценивается экспертом в зависимости от полноты и правильности ответа в соответствии с критериями. Максимальный балл за задание 28 – 3.</w:t>
      </w:r>
    </w:p>
    <w:p w:rsidR="00137C29" w:rsidRPr="004B4460" w:rsidRDefault="00137C29" w:rsidP="0085670C">
      <w:pPr>
        <w:overflowPunct w:val="0"/>
        <w:autoSpaceDE w:val="0"/>
        <w:autoSpaceDN w:val="0"/>
        <w:adjustRightInd w:val="0"/>
        <w:ind w:firstLine="709"/>
        <w:jc w:val="both"/>
        <w:textAlignment w:val="baseline"/>
        <w:rPr>
          <w:sz w:val="26"/>
          <w:szCs w:val="26"/>
        </w:rPr>
      </w:pPr>
      <w:r w:rsidRPr="004B4460">
        <w:rPr>
          <w:sz w:val="26"/>
          <w:szCs w:val="26"/>
        </w:rPr>
        <w:t xml:space="preserve">Задание с развернутым ответом оценивается двумя экспертами. Существенным считается расхождение в </w:t>
      </w:r>
      <w:r w:rsidRPr="004B4460">
        <w:rPr>
          <w:bCs/>
          <w:sz w:val="26"/>
          <w:szCs w:val="26"/>
        </w:rPr>
        <w:t>2</w:t>
      </w:r>
      <w:r w:rsidRPr="004B4460">
        <w:rPr>
          <w:sz w:val="26"/>
          <w:szCs w:val="26"/>
        </w:rPr>
        <w:t xml:space="preserve"> и более балла оценки за выполнение  задания с развернутым ответом.</w:t>
      </w:r>
    </w:p>
    <w:p w:rsidR="001273F4" w:rsidRPr="004B4460" w:rsidRDefault="001273F4" w:rsidP="0085670C">
      <w:pPr>
        <w:overflowPunct w:val="0"/>
        <w:autoSpaceDE w:val="0"/>
        <w:autoSpaceDN w:val="0"/>
        <w:adjustRightInd w:val="0"/>
        <w:ind w:firstLine="709"/>
        <w:jc w:val="both"/>
        <w:textAlignment w:val="baseline"/>
        <w:rPr>
          <w:sz w:val="26"/>
          <w:szCs w:val="26"/>
        </w:rPr>
      </w:pPr>
      <w:r w:rsidRPr="004B4460">
        <w:rPr>
          <w:sz w:val="26"/>
          <w:szCs w:val="26"/>
        </w:rPr>
        <w:t xml:space="preserve">Максимальный балл за выполнение всей работы – 35. </w:t>
      </w:r>
    </w:p>
    <w:p w:rsidR="00D840A6" w:rsidRPr="004B4460" w:rsidRDefault="00D840A6" w:rsidP="0085670C">
      <w:pPr>
        <w:tabs>
          <w:tab w:val="left" w:pos="1200"/>
        </w:tabs>
        <w:ind w:firstLine="709"/>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8B6A60" w:rsidRPr="004B4460" w:rsidRDefault="008B6A60" w:rsidP="00D840A6">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4B4460" w:rsidTr="007326F4">
        <w:trPr>
          <w:trHeight w:val="269"/>
        </w:trPr>
        <w:tc>
          <w:tcPr>
            <w:tcW w:w="2351" w:type="pct"/>
            <w:tcBorders>
              <w:top w:val="single" w:sz="6" w:space="0" w:color="auto"/>
              <w:left w:val="single" w:sz="6" w:space="0" w:color="auto"/>
              <w:bottom w:val="single" w:sz="6" w:space="0" w:color="auto"/>
              <w:right w:val="single" w:sz="6" w:space="0" w:color="auto"/>
            </w:tcBorders>
          </w:tcPr>
          <w:p w:rsidR="001273F4" w:rsidRPr="004B4460" w:rsidRDefault="001273F4" w:rsidP="006823F4">
            <w:pPr>
              <w:overflowPunct w:val="0"/>
              <w:autoSpaceDE w:val="0"/>
              <w:autoSpaceDN w:val="0"/>
              <w:adjustRightInd w:val="0"/>
              <w:ind w:firstLine="567"/>
              <w:jc w:val="center"/>
              <w:textAlignment w:val="baseline"/>
              <w:rPr>
                <w:sz w:val="26"/>
                <w:szCs w:val="26"/>
              </w:rPr>
            </w:pPr>
            <w:r w:rsidRPr="004B446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«4»</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«5»</w:t>
            </w:r>
          </w:p>
        </w:tc>
      </w:tr>
      <w:tr w:rsidR="001273F4" w:rsidRPr="004B4460" w:rsidTr="007326F4">
        <w:tc>
          <w:tcPr>
            <w:tcW w:w="2351" w:type="pct"/>
            <w:tcBorders>
              <w:top w:val="single" w:sz="6" w:space="0" w:color="auto"/>
              <w:left w:val="single" w:sz="6" w:space="0" w:color="auto"/>
              <w:bottom w:val="single" w:sz="6" w:space="0" w:color="auto"/>
              <w:right w:val="single" w:sz="6" w:space="0" w:color="auto"/>
            </w:tcBorders>
          </w:tcPr>
          <w:p w:rsidR="001273F4" w:rsidRPr="004B4460" w:rsidRDefault="001273F4" w:rsidP="006823F4">
            <w:pPr>
              <w:overflowPunct w:val="0"/>
              <w:autoSpaceDE w:val="0"/>
              <w:autoSpaceDN w:val="0"/>
              <w:adjustRightInd w:val="0"/>
              <w:ind w:firstLine="567"/>
              <w:jc w:val="center"/>
              <w:textAlignment w:val="baseline"/>
              <w:rPr>
                <w:sz w:val="26"/>
                <w:szCs w:val="26"/>
              </w:rPr>
            </w:pPr>
            <w:r w:rsidRPr="004B446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lang w:val="en-US"/>
              </w:rPr>
            </w:pPr>
            <w:r w:rsidRPr="004B4460">
              <w:rPr>
                <w:sz w:val="26"/>
                <w:szCs w:val="26"/>
              </w:rPr>
              <w:t>0–8</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lang w:val="en-US"/>
              </w:rPr>
            </w:pPr>
            <w:r w:rsidRPr="004B4460">
              <w:rPr>
                <w:sz w:val="26"/>
                <w:szCs w:val="26"/>
              </w:rPr>
              <w:t>9–17</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lang w:val="en-US"/>
              </w:rPr>
            </w:pPr>
            <w:r w:rsidRPr="004B4460">
              <w:rPr>
                <w:sz w:val="26"/>
                <w:szCs w:val="26"/>
              </w:rPr>
              <w:t>18–26</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27–35</w:t>
            </w:r>
          </w:p>
        </w:tc>
      </w:tr>
    </w:tbl>
    <w:p w:rsidR="008B6A60" w:rsidRPr="004B4460" w:rsidRDefault="008B6A60" w:rsidP="008B6A60"/>
    <w:p w:rsidR="008B6A60" w:rsidRPr="004B4460" w:rsidRDefault="008B6A60" w:rsidP="008B6A60"/>
    <w:p w:rsidR="008118F9" w:rsidRPr="004B4460" w:rsidRDefault="008118F9" w:rsidP="008B6A60"/>
    <w:p w:rsidR="000039A4" w:rsidRPr="004B4460" w:rsidRDefault="008118F9" w:rsidP="00EE76BA">
      <w:pPr>
        <w:pStyle w:val="21"/>
      </w:pPr>
      <w:bookmarkStart w:id="297" w:name="_Toc25677140"/>
      <w:r w:rsidRPr="004B4460">
        <w:t>4</w:t>
      </w:r>
      <w:r w:rsidR="00DF3B28" w:rsidRPr="004B4460">
        <w:t>.4.</w:t>
      </w:r>
      <w:r w:rsidR="00B75C7B" w:rsidRPr="004B4460">
        <w:t xml:space="preserve"> </w:t>
      </w:r>
      <w:r w:rsidR="000039A4" w:rsidRPr="004B4460">
        <w:t>Общи</w:t>
      </w:r>
      <w:r w:rsidR="00C57FE9" w:rsidRPr="004B4460">
        <w:t>е требования к ГВЭ по географии</w:t>
      </w:r>
      <w:bookmarkEnd w:id="297"/>
    </w:p>
    <w:p w:rsidR="00EE76BA" w:rsidRPr="004B4460" w:rsidRDefault="00EE76BA" w:rsidP="00EE76BA"/>
    <w:p w:rsidR="000039A4" w:rsidRPr="004B4460" w:rsidRDefault="000039A4" w:rsidP="00EE76BA">
      <w:pPr>
        <w:widowControl w:val="0"/>
        <w:tabs>
          <w:tab w:val="left" w:pos="851"/>
        </w:tabs>
        <w:ind w:firstLine="567"/>
        <w:contextualSpacing/>
        <w:jc w:val="both"/>
        <w:rPr>
          <w:sz w:val="26"/>
          <w:szCs w:val="26"/>
        </w:rPr>
      </w:pPr>
      <w:r w:rsidRPr="004B4460">
        <w:rPr>
          <w:sz w:val="26"/>
          <w:szCs w:val="26"/>
        </w:rPr>
        <w:t>ГИА в форме ГВЭ проводится для:</w:t>
      </w:r>
    </w:p>
    <w:p w:rsidR="000039A4" w:rsidRPr="004B4460" w:rsidRDefault="000039A4" w:rsidP="000039A4">
      <w:pPr>
        <w:widowControl w:val="0"/>
        <w:tabs>
          <w:tab w:val="left" w:pos="851"/>
        </w:tabs>
        <w:spacing w:before="120"/>
        <w:ind w:firstLine="567"/>
        <w:contextualSpacing/>
        <w:jc w:val="both"/>
        <w:rPr>
          <w:sz w:val="26"/>
          <w:szCs w:val="26"/>
        </w:rPr>
      </w:pPr>
      <w:r w:rsidRPr="004B4460">
        <w:rPr>
          <w:sz w:val="26"/>
          <w:szCs w:val="26"/>
        </w:rPr>
        <w:t>1)</w:t>
      </w:r>
      <w:r w:rsidRPr="004B4460">
        <w:rPr>
          <w:sz w:val="26"/>
          <w:szCs w:val="26"/>
        </w:rPr>
        <w:tab/>
      </w:r>
      <w:r w:rsidR="005047BD" w:rsidRPr="004B4460">
        <w:rPr>
          <w:sz w:val="26"/>
          <w:szCs w:val="26"/>
        </w:rPr>
        <w:t>участников ГВЭ без ОВЗ</w:t>
      </w:r>
      <w:r w:rsidRPr="004B4460">
        <w:rPr>
          <w:sz w:val="26"/>
          <w:szCs w:val="26"/>
        </w:rPr>
        <w:t xml:space="preserve">; </w:t>
      </w:r>
    </w:p>
    <w:p w:rsidR="000039A4" w:rsidRPr="004B4460" w:rsidRDefault="000039A4" w:rsidP="000039A4">
      <w:pPr>
        <w:widowControl w:val="0"/>
        <w:tabs>
          <w:tab w:val="left" w:pos="851"/>
        </w:tabs>
        <w:spacing w:before="120"/>
        <w:ind w:firstLine="567"/>
        <w:contextualSpacing/>
        <w:jc w:val="both"/>
        <w:rPr>
          <w:sz w:val="26"/>
          <w:szCs w:val="26"/>
        </w:rPr>
      </w:pPr>
      <w:r w:rsidRPr="004B4460">
        <w:rPr>
          <w:sz w:val="26"/>
          <w:szCs w:val="26"/>
        </w:rPr>
        <w:t xml:space="preserve">2) </w:t>
      </w:r>
      <w:r w:rsidR="005047BD" w:rsidRPr="004B4460">
        <w:rPr>
          <w:sz w:val="26"/>
          <w:szCs w:val="26"/>
        </w:rPr>
        <w:t>участников ГВЭ с ОВЗ</w:t>
      </w:r>
      <w:r w:rsidRPr="004B4460">
        <w:rPr>
          <w:sz w:val="26"/>
          <w:szCs w:val="26"/>
        </w:rPr>
        <w:t>.</w:t>
      </w:r>
    </w:p>
    <w:p w:rsidR="001273F4" w:rsidRPr="004B4460" w:rsidRDefault="002D3FF8" w:rsidP="000E0384">
      <w:pPr>
        <w:overflowPunct w:val="0"/>
        <w:autoSpaceDE w:val="0"/>
        <w:autoSpaceDN w:val="0"/>
        <w:adjustRightInd w:val="0"/>
        <w:snapToGrid w:val="0"/>
        <w:ind w:firstLine="567"/>
        <w:jc w:val="both"/>
        <w:textAlignment w:val="baseline"/>
        <w:rPr>
          <w:sz w:val="26"/>
          <w:szCs w:val="26"/>
        </w:rPr>
      </w:pPr>
      <w:r w:rsidRPr="004B4460">
        <w:rPr>
          <w:sz w:val="26"/>
          <w:szCs w:val="26"/>
        </w:rPr>
        <w:t>Каждый в</w:t>
      </w:r>
      <w:r w:rsidR="001273F4" w:rsidRPr="004B4460">
        <w:rPr>
          <w:sz w:val="26"/>
          <w:szCs w:val="26"/>
        </w:rPr>
        <w:t>ариант экзаменационной ра</w:t>
      </w:r>
      <w:r w:rsidR="00905E15" w:rsidRPr="004B4460">
        <w:rPr>
          <w:sz w:val="26"/>
          <w:szCs w:val="26"/>
        </w:rPr>
        <w:t>боты включает в себя 22 задания:</w:t>
      </w:r>
      <w:r w:rsidR="001273F4" w:rsidRPr="004B4460">
        <w:rPr>
          <w:sz w:val="26"/>
          <w:szCs w:val="26"/>
        </w:rPr>
        <w:t xml:space="preserve"> 21 задание с кратким ответом</w:t>
      </w:r>
      <w:r w:rsidR="00905E15" w:rsidRPr="004B4460">
        <w:rPr>
          <w:sz w:val="26"/>
          <w:szCs w:val="26"/>
        </w:rPr>
        <w:t xml:space="preserve"> (</w:t>
      </w:r>
      <w:r w:rsidRPr="004B4460">
        <w:rPr>
          <w:sz w:val="26"/>
          <w:szCs w:val="26"/>
        </w:rPr>
        <w:t>из них 2 задания, требующих записи ответа в виде слова или словосочетания, и 19 заданий, требующих записи ответа в виде числа, последовательности цифр)</w:t>
      </w:r>
      <w:r w:rsidR="001273F4" w:rsidRPr="004B4460">
        <w:rPr>
          <w:sz w:val="26"/>
          <w:szCs w:val="26"/>
        </w:rPr>
        <w:t xml:space="preserve"> и </w:t>
      </w:r>
      <w:r w:rsidRPr="004B4460">
        <w:rPr>
          <w:sz w:val="26"/>
          <w:szCs w:val="26"/>
        </w:rPr>
        <w:t xml:space="preserve">1 </w:t>
      </w:r>
      <w:r w:rsidR="001273F4" w:rsidRPr="004B4460">
        <w:rPr>
          <w:sz w:val="26"/>
          <w:szCs w:val="26"/>
        </w:rPr>
        <w:t>задание с разв</w:t>
      </w:r>
      <w:r w:rsidR="00BF543A" w:rsidRPr="004B4460">
        <w:rPr>
          <w:sz w:val="26"/>
          <w:szCs w:val="26"/>
        </w:rPr>
        <w:t>е</w:t>
      </w:r>
      <w:r w:rsidR="001273F4" w:rsidRPr="004B4460">
        <w:rPr>
          <w:sz w:val="26"/>
          <w:szCs w:val="26"/>
        </w:rPr>
        <w:t>рнутым ответом, к которому требуется записать полный ответ на поставленный вопрос.</w:t>
      </w:r>
    </w:p>
    <w:p w:rsidR="002D3FF8" w:rsidRPr="004B4460" w:rsidRDefault="002D3FF8" w:rsidP="002D3FF8">
      <w:pPr>
        <w:ind w:firstLine="567"/>
        <w:jc w:val="both"/>
        <w:rPr>
          <w:rFonts w:eastAsia="TimesNewRoman"/>
          <w:sz w:val="26"/>
          <w:szCs w:val="26"/>
        </w:rPr>
      </w:pPr>
      <w:r w:rsidRPr="004B4460">
        <w:rPr>
          <w:rFonts w:eastAsia="TimesNewRoman"/>
          <w:sz w:val="26"/>
          <w:szCs w:val="26"/>
        </w:rPr>
        <w:t>Экзаменационная работа проверяет наиболее важные умения, формируемые при изучении курса географии.</w:t>
      </w:r>
    </w:p>
    <w:p w:rsidR="007775A9" w:rsidRPr="004B4460" w:rsidRDefault="00443C0C" w:rsidP="007775A9">
      <w:pPr>
        <w:overflowPunct w:val="0"/>
        <w:autoSpaceDE w:val="0"/>
        <w:autoSpaceDN w:val="0"/>
        <w:adjustRightInd w:val="0"/>
        <w:ind w:firstLine="567"/>
        <w:jc w:val="both"/>
        <w:textAlignment w:val="baseline"/>
        <w:rPr>
          <w:sz w:val="26"/>
          <w:szCs w:val="26"/>
        </w:rPr>
      </w:pPr>
      <w:r w:rsidRPr="004B4460">
        <w:rPr>
          <w:sz w:val="26"/>
          <w:szCs w:val="26"/>
        </w:rPr>
        <w:t>На в</w:t>
      </w:r>
      <w:r w:rsidR="007775A9" w:rsidRPr="004B4460">
        <w:rPr>
          <w:sz w:val="26"/>
          <w:szCs w:val="26"/>
        </w:rPr>
        <w:t xml:space="preserve">ыполнение экзаменационной работы по географии </w:t>
      </w:r>
      <w:r w:rsidRPr="004B4460">
        <w:rPr>
          <w:sz w:val="26"/>
          <w:szCs w:val="26"/>
        </w:rPr>
        <w:t>отводится</w:t>
      </w:r>
      <w:r w:rsidR="007775A9" w:rsidRPr="004B4460">
        <w:rPr>
          <w:sz w:val="26"/>
          <w:szCs w:val="26"/>
        </w:rPr>
        <w:t xml:space="preserve"> 2 часа 30 минут (150 минут).</w:t>
      </w:r>
    </w:p>
    <w:p w:rsidR="007775A9" w:rsidRPr="004B4460" w:rsidRDefault="006E0ECC" w:rsidP="002D3FF8">
      <w:pPr>
        <w:ind w:firstLine="567"/>
        <w:jc w:val="both"/>
        <w:rPr>
          <w:sz w:val="26"/>
          <w:szCs w:val="26"/>
        </w:rPr>
      </w:pPr>
      <w:r w:rsidRPr="004B4460">
        <w:rPr>
          <w:sz w:val="26"/>
          <w:szCs w:val="26"/>
        </w:rPr>
        <w:t>При выполнении заданий участники экзамена должны быть обеспечены непрограммируемыми калькуляторами и географическими атласами для 7,</w:t>
      </w:r>
      <w:r w:rsidR="00905E15" w:rsidRPr="004B4460">
        <w:rPr>
          <w:sz w:val="26"/>
          <w:szCs w:val="26"/>
        </w:rPr>
        <w:t xml:space="preserve"> </w:t>
      </w:r>
      <w:r w:rsidRPr="004B4460">
        <w:rPr>
          <w:sz w:val="26"/>
          <w:szCs w:val="26"/>
        </w:rPr>
        <w:t>8 и 9 классов (любого издательства).</w:t>
      </w:r>
    </w:p>
    <w:p w:rsidR="008304C4" w:rsidRPr="004B4460" w:rsidRDefault="008304C4" w:rsidP="008304C4">
      <w:pPr>
        <w:overflowPunct w:val="0"/>
        <w:autoSpaceDE w:val="0"/>
        <w:autoSpaceDN w:val="0"/>
        <w:adjustRightInd w:val="0"/>
        <w:ind w:firstLine="567"/>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p>
    <w:p w:rsidR="008304C4" w:rsidRPr="004B4460" w:rsidRDefault="008304C4" w:rsidP="008304C4">
      <w:pPr>
        <w:ind w:firstLine="567"/>
        <w:jc w:val="both"/>
        <w:rPr>
          <w:rFonts w:eastAsia="TimesNewRoman"/>
          <w:sz w:val="26"/>
          <w:szCs w:val="26"/>
        </w:rPr>
      </w:pPr>
      <w:r w:rsidRPr="004B4460">
        <w:rPr>
          <w:rFonts w:eastAsia="TimesNewRoman"/>
          <w:sz w:val="26"/>
          <w:szCs w:val="26"/>
        </w:rPr>
        <w:t>За верное выполнение каждого из заданий 1–18, 20–22 выставляется 1 балл. Задания считаются выполненными верно, если верно указаны требуемые одно-два слова, цифра или последовательность цифр. Задание 19 с развёрнутым ответом оценивается 2 баллами.</w:t>
      </w:r>
    </w:p>
    <w:p w:rsidR="00905E15" w:rsidRPr="004B4460" w:rsidRDefault="008304C4" w:rsidP="00905E15">
      <w:pPr>
        <w:overflowPunct w:val="0"/>
        <w:autoSpaceDE w:val="0"/>
        <w:autoSpaceDN w:val="0"/>
        <w:adjustRightInd w:val="0"/>
        <w:ind w:firstLine="567"/>
        <w:jc w:val="both"/>
        <w:textAlignment w:val="baseline"/>
        <w:rPr>
          <w:sz w:val="26"/>
          <w:szCs w:val="26"/>
        </w:rPr>
      </w:pPr>
      <w:r w:rsidRPr="004B4460">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r w:rsidR="00905E15" w:rsidRPr="004B4460">
        <w:rPr>
          <w:sz w:val="26"/>
        </w:rPr>
        <w:t xml:space="preserve"> </w:t>
      </w:r>
    </w:p>
    <w:p w:rsidR="001273F4" w:rsidRPr="004B4460" w:rsidRDefault="001273F4" w:rsidP="000E0384">
      <w:pPr>
        <w:overflowPunct w:val="0"/>
        <w:autoSpaceDE w:val="0"/>
        <w:autoSpaceDN w:val="0"/>
        <w:adjustRightInd w:val="0"/>
        <w:ind w:firstLine="567"/>
        <w:jc w:val="both"/>
        <w:textAlignment w:val="baseline"/>
        <w:rPr>
          <w:sz w:val="26"/>
          <w:szCs w:val="26"/>
        </w:rPr>
      </w:pPr>
      <w:r w:rsidRPr="004B4460">
        <w:rPr>
          <w:sz w:val="26"/>
          <w:szCs w:val="26"/>
        </w:rPr>
        <w:t xml:space="preserve">Максимальный балл за выполнение всей работы – 23. </w:t>
      </w:r>
    </w:p>
    <w:p w:rsidR="00D840A6" w:rsidRPr="004B4460" w:rsidRDefault="00D840A6" w:rsidP="00D840A6">
      <w:pPr>
        <w:tabs>
          <w:tab w:val="left" w:pos="1200"/>
        </w:tabs>
        <w:ind w:firstLine="567"/>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905E15" w:rsidRPr="004B4460" w:rsidRDefault="00905E15" w:rsidP="00D840A6">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4B4460" w:rsidTr="007749A2">
        <w:trPr>
          <w:trHeight w:val="275"/>
        </w:trPr>
        <w:tc>
          <w:tcPr>
            <w:tcW w:w="2351" w:type="pct"/>
            <w:tcBorders>
              <w:top w:val="single" w:sz="6" w:space="0" w:color="auto"/>
              <w:left w:val="single" w:sz="6" w:space="0" w:color="auto"/>
              <w:bottom w:val="single" w:sz="6" w:space="0" w:color="auto"/>
              <w:right w:val="single" w:sz="6" w:space="0" w:color="auto"/>
            </w:tcBorders>
          </w:tcPr>
          <w:p w:rsidR="001273F4" w:rsidRPr="004B4460" w:rsidRDefault="001273F4" w:rsidP="00A25822">
            <w:pPr>
              <w:overflowPunct w:val="0"/>
              <w:autoSpaceDE w:val="0"/>
              <w:autoSpaceDN w:val="0"/>
              <w:adjustRightInd w:val="0"/>
              <w:ind w:firstLine="567"/>
              <w:jc w:val="center"/>
              <w:textAlignment w:val="baseline"/>
              <w:rPr>
                <w:sz w:val="26"/>
                <w:szCs w:val="26"/>
              </w:rPr>
            </w:pPr>
            <w:r w:rsidRPr="004B446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«5»</w:t>
            </w:r>
          </w:p>
        </w:tc>
      </w:tr>
      <w:tr w:rsidR="001273F4" w:rsidRPr="004B4460" w:rsidTr="007749A2">
        <w:tc>
          <w:tcPr>
            <w:tcW w:w="2351" w:type="pct"/>
            <w:tcBorders>
              <w:top w:val="single" w:sz="6" w:space="0" w:color="auto"/>
              <w:left w:val="single" w:sz="6" w:space="0" w:color="auto"/>
              <w:bottom w:val="single" w:sz="6" w:space="0" w:color="auto"/>
              <w:right w:val="single" w:sz="6" w:space="0" w:color="auto"/>
            </w:tcBorders>
          </w:tcPr>
          <w:p w:rsidR="001273F4" w:rsidRPr="004B4460" w:rsidRDefault="001273F4" w:rsidP="00A25822">
            <w:pPr>
              <w:overflowPunct w:val="0"/>
              <w:autoSpaceDE w:val="0"/>
              <w:autoSpaceDN w:val="0"/>
              <w:adjustRightInd w:val="0"/>
              <w:ind w:firstLine="567"/>
              <w:jc w:val="center"/>
              <w:textAlignment w:val="baseline"/>
              <w:rPr>
                <w:sz w:val="26"/>
                <w:szCs w:val="26"/>
              </w:rPr>
            </w:pPr>
            <w:r w:rsidRPr="004B446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15–19</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20–23</w:t>
            </w:r>
          </w:p>
        </w:tc>
      </w:tr>
    </w:tbl>
    <w:p w:rsidR="00336990" w:rsidRPr="004B4460" w:rsidRDefault="00336990" w:rsidP="00336990">
      <w:pPr>
        <w:overflowPunct w:val="0"/>
        <w:autoSpaceDE w:val="0"/>
        <w:autoSpaceDN w:val="0"/>
        <w:adjustRightInd w:val="0"/>
        <w:spacing w:before="120" w:after="120"/>
        <w:ind w:firstLine="567"/>
        <w:jc w:val="both"/>
        <w:textAlignment w:val="baseline"/>
        <w:rPr>
          <w:b/>
          <w:sz w:val="28"/>
          <w:szCs w:val="28"/>
        </w:rPr>
      </w:pPr>
    </w:p>
    <w:p w:rsidR="000360DD" w:rsidRPr="004B4460" w:rsidRDefault="008118F9" w:rsidP="00773CA6">
      <w:pPr>
        <w:pStyle w:val="21"/>
      </w:pPr>
      <w:bookmarkStart w:id="298" w:name="_Toc25677141"/>
      <w:r w:rsidRPr="004B4460">
        <w:t>4</w:t>
      </w:r>
      <w:r w:rsidR="00336990" w:rsidRPr="004B4460">
        <w:t>.5.</w:t>
      </w:r>
      <w:r w:rsidR="00B75C7B" w:rsidRPr="004B4460">
        <w:t xml:space="preserve"> </w:t>
      </w:r>
      <w:r w:rsidR="00EA4754" w:rsidRPr="004B4460">
        <w:t>Общие требования к ГВЭ по и</w:t>
      </w:r>
      <w:r w:rsidR="001273F4" w:rsidRPr="004B4460">
        <w:t>нформатик</w:t>
      </w:r>
      <w:r w:rsidR="00EA4754" w:rsidRPr="004B4460">
        <w:t>е</w:t>
      </w:r>
      <w:r w:rsidR="001273F4" w:rsidRPr="004B4460">
        <w:t xml:space="preserve"> и ИКТ</w:t>
      </w:r>
      <w:bookmarkEnd w:id="298"/>
    </w:p>
    <w:p w:rsidR="00773CA6" w:rsidRPr="004B4460" w:rsidRDefault="00773CA6" w:rsidP="00773CA6"/>
    <w:p w:rsidR="00EA4754" w:rsidRPr="004B4460" w:rsidRDefault="00EA4754" w:rsidP="000360DD">
      <w:pPr>
        <w:widowControl w:val="0"/>
        <w:tabs>
          <w:tab w:val="left" w:pos="851"/>
        </w:tabs>
        <w:ind w:firstLine="567"/>
        <w:contextualSpacing/>
        <w:jc w:val="both"/>
        <w:rPr>
          <w:sz w:val="26"/>
          <w:szCs w:val="26"/>
        </w:rPr>
      </w:pPr>
      <w:r w:rsidRPr="004B4460">
        <w:rPr>
          <w:sz w:val="26"/>
          <w:szCs w:val="26"/>
        </w:rPr>
        <w:t>ГИА в форме ГВЭ проводится для:</w:t>
      </w:r>
    </w:p>
    <w:p w:rsidR="00EA4754" w:rsidRPr="004B4460" w:rsidRDefault="00EA4754" w:rsidP="00EA4754">
      <w:pPr>
        <w:widowControl w:val="0"/>
        <w:tabs>
          <w:tab w:val="left" w:pos="851"/>
        </w:tabs>
        <w:spacing w:before="120"/>
        <w:ind w:firstLine="567"/>
        <w:contextualSpacing/>
        <w:jc w:val="both"/>
        <w:rPr>
          <w:sz w:val="26"/>
          <w:szCs w:val="26"/>
        </w:rPr>
      </w:pPr>
      <w:r w:rsidRPr="004B4460">
        <w:rPr>
          <w:sz w:val="26"/>
          <w:szCs w:val="26"/>
        </w:rPr>
        <w:t>1)</w:t>
      </w:r>
      <w:r w:rsidRPr="004B4460">
        <w:rPr>
          <w:sz w:val="26"/>
          <w:szCs w:val="26"/>
        </w:rPr>
        <w:tab/>
      </w:r>
      <w:r w:rsidR="00B8636D" w:rsidRPr="004B4460">
        <w:rPr>
          <w:sz w:val="26"/>
          <w:szCs w:val="26"/>
        </w:rPr>
        <w:t xml:space="preserve"> участников ГВЭ без ОВЗ</w:t>
      </w:r>
      <w:r w:rsidRPr="004B4460">
        <w:rPr>
          <w:sz w:val="26"/>
          <w:szCs w:val="26"/>
        </w:rPr>
        <w:t xml:space="preserve">; </w:t>
      </w:r>
    </w:p>
    <w:p w:rsidR="00EA4754" w:rsidRPr="004B4460" w:rsidRDefault="00EA4754" w:rsidP="00EA4754">
      <w:pPr>
        <w:widowControl w:val="0"/>
        <w:tabs>
          <w:tab w:val="left" w:pos="851"/>
        </w:tabs>
        <w:spacing w:before="120"/>
        <w:ind w:firstLine="567"/>
        <w:contextualSpacing/>
        <w:jc w:val="both"/>
        <w:rPr>
          <w:sz w:val="26"/>
          <w:szCs w:val="26"/>
        </w:rPr>
      </w:pPr>
      <w:r w:rsidRPr="004B4460">
        <w:rPr>
          <w:sz w:val="26"/>
          <w:szCs w:val="26"/>
        </w:rPr>
        <w:t xml:space="preserve">2) </w:t>
      </w:r>
      <w:r w:rsidR="00B8636D" w:rsidRPr="004B4460">
        <w:rPr>
          <w:sz w:val="26"/>
          <w:szCs w:val="26"/>
        </w:rPr>
        <w:t xml:space="preserve"> участников ГВЭ с ОВЗ</w:t>
      </w:r>
      <w:r w:rsidRPr="004B4460">
        <w:rPr>
          <w:sz w:val="26"/>
          <w:szCs w:val="26"/>
        </w:rPr>
        <w:t>.</w:t>
      </w:r>
    </w:p>
    <w:p w:rsidR="00EA4754" w:rsidRPr="004B4460" w:rsidRDefault="00EA4754" w:rsidP="000E0384">
      <w:pPr>
        <w:overflowPunct w:val="0"/>
        <w:autoSpaceDE w:val="0"/>
        <w:autoSpaceDN w:val="0"/>
        <w:adjustRightInd w:val="0"/>
        <w:ind w:firstLine="567"/>
        <w:jc w:val="both"/>
        <w:textAlignment w:val="baseline"/>
        <w:rPr>
          <w:sz w:val="26"/>
          <w:szCs w:val="26"/>
        </w:rPr>
      </w:pPr>
      <w:r w:rsidRPr="004B4460">
        <w:rPr>
          <w:sz w:val="26"/>
          <w:szCs w:val="26"/>
        </w:rPr>
        <w:t>Каждый в</w:t>
      </w:r>
      <w:r w:rsidR="001273F4" w:rsidRPr="004B4460">
        <w:rPr>
          <w:sz w:val="26"/>
          <w:szCs w:val="26"/>
        </w:rPr>
        <w:t>ариант экзаменационной раб</w:t>
      </w:r>
      <w:r w:rsidR="001447DF" w:rsidRPr="004B4460">
        <w:rPr>
          <w:sz w:val="26"/>
          <w:szCs w:val="26"/>
        </w:rPr>
        <w:t xml:space="preserve">оты </w:t>
      </w:r>
      <w:r w:rsidRPr="004B4460">
        <w:rPr>
          <w:sz w:val="26"/>
          <w:szCs w:val="26"/>
        </w:rPr>
        <w:t xml:space="preserve">состоит из трех частей  и </w:t>
      </w:r>
      <w:r w:rsidR="001447DF" w:rsidRPr="004B4460">
        <w:rPr>
          <w:sz w:val="26"/>
          <w:szCs w:val="26"/>
        </w:rPr>
        <w:t>включает в себя 13 заданий</w:t>
      </w:r>
      <w:r w:rsidRPr="004B4460">
        <w:rPr>
          <w:sz w:val="26"/>
          <w:szCs w:val="26"/>
        </w:rPr>
        <w:t>.</w:t>
      </w:r>
      <w:r w:rsidR="001447DF" w:rsidRPr="004B4460">
        <w:rPr>
          <w:sz w:val="26"/>
          <w:szCs w:val="26"/>
        </w:rPr>
        <w:t xml:space="preserve"> </w:t>
      </w:r>
    </w:p>
    <w:p w:rsidR="00EA4754" w:rsidRPr="004B4460" w:rsidRDefault="001273F4" w:rsidP="000E0384">
      <w:pPr>
        <w:overflowPunct w:val="0"/>
        <w:autoSpaceDE w:val="0"/>
        <w:autoSpaceDN w:val="0"/>
        <w:adjustRightInd w:val="0"/>
        <w:ind w:firstLine="567"/>
        <w:jc w:val="both"/>
        <w:textAlignment w:val="baseline"/>
        <w:rPr>
          <w:sz w:val="26"/>
          <w:szCs w:val="26"/>
        </w:rPr>
      </w:pPr>
      <w:r w:rsidRPr="004B4460">
        <w:rPr>
          <w:sz w:val="26"/>
          <w:szCs w:val="26"/>
        </w:rPr>
        <w:t xml:space="preserve">Часть 1 содержит 6 заданий с выбором одного верного ответа из четырех предложенных. </w:t>
      </w:r>
    </w:p>
    <w:p w:rsidR="00EA4754" w:rsidRPr="004B4460" w:rsidRDefault="001273F4" w:rsidP="000E0384">
      <w:pPr>
        <w:overflowPunct w:val="0"/>
        <w:autoSpaceDE w:val="0"/>
        <w:autoSpaceDN w:val="0"/>
        <w:adjustRightInd w:val="0"/>
        <w:ind w:firstLine="567"/>
        <w:jc w:val="both"/>
        <w:textAlignment w:val="baseline"/>
        <w:rPr>
          <w:sz w:val="26"/>
          <w:szCs w:val="26"/>
        </w:rPr>
      </w:pPr>
      <w:r w:rsidRPr="004B4460">
        <w:rPr>
          <w:sz w:val="26"/>
          <w:szCs w:val="26"/>
        </w:rPr>
        <w:t xml:space="preserve">Часть 2 состоит из 6 заданий с кратким ответом в виде цифры, последовательности цифр или букв. </w:t>
      </w:r>
    </w:p>
    <w:p w:rsidR="001273F4" w:rsidRPr="004B4460" w:rsidRDefault="001273F4" w:rsidP="000E0384">
      <w:pPr>
        <w:overflowPunct w:val="0"/>
        <w:autoSpaceDE w:val="0"/>
        <w:autoSpaceDN w:val="0"/>
        <w:adjustRightInd w:val="0"/>
        <w:ind w:firstLine="567"/>
        <w:jc w:val="both"/>
        <w:textAlignment w:val="baseline"/>
        <w:rPr>
          <w:sz w:val="26"/>
          <w:szCs w:val="26"/>
        </w:rPr>
      </w:pPr>
      <w:r w:rsidRPr="004B4460">
        <w:rPr>
          <w:sz w:val="26"/>
          <w:szCs w:val="26"/>
        </w:rPr>
        <w:t>Часть 3 содержит 1 задание, которое выполняется на компьютере в среде электронных таблиц.</w:t>
      </w:r>
    </w:p>
    <w:p w:rsidR="00862FAE" w:rsidRPr="004B4460" w:rsidRDefault="00862FAE" w:rsidP="00862FAE">
      <w:pPr>
        <w:ind w:firstLine="567"/>
        <w:jc w:val="both"/>
        <w:rPr>
          <w:rFonts w:eastAsia="TimesNewRoman"/>
          <w:sz w:val="26"/>
          <w:szCs w:val="26"/>
        </w:rPr>
      </w:pPr>
      <w:r w:rsidRPr="004B4460">
        <w:rPr>
          <w:rFonts w:eastAsia="TimesNewRoman"/>
          <w:sz w:val="26"/>
          <w:szCs w:val="26"/>
        </w:rPr>
        <w:t>Экзаменационная работа охватывает основное содержание курса информатики, важнейшие его темы, наиболее значимый в них материал, однозначно трактуемый в большинстве преподаваемых в школе вариантов курса информатики.</w:t>
      </w:r>
    </w:p>
    <w:p w:rsidR="0058521E" w:rsidRPr="004B4460" w:rsidRDefault="00443C0C" w:rsidP="0058521E">
      <w:pPr>
        <w:tabs>
          <w:tab w:val="left" w:pos="1200"/>
        </w:tabs>
        <w:overflowPunct w:val="0"/>
        <w:autoSpaceDE w:val="0"/>
        <w:autoSpaceDN w:val="0"/>
        <w:adjustRightInd w:val="0"/>
        <w:ind w:firstLine="567"/>
        <w:jc w:val="both"/>
        <w:textAlignment w:val="baseline"/>
        <w:rPr>
          <w:sz w:val="26"/>
          <w:szCs w:val="26"/>
        </w:rPr>
      </w:pPr>
      <w:r w:rsidRPr="004B4460">
        <w:rPr>
          <w:sz w:val="26"/>
          <w:szCs w:val="26"/>
        </w:rPr>
        <w:t>На в</w:t>
      </w:r>
      <w:r w:rsidR="0058521E" w:rsidRPr="004B4460">
        <w:rPr>
          <w:sz w:val="26"/>
          <w:szCs w:val="26"/>
        </w:rPr>
        <w:t xml:space="preserve">ыполнение экзаменационной работы </w:t>
      </w:r>
      <w:r w:rsidRPr="004B4460">
        <w:rPr>
          <w:sz w:val="26"/>
          <w:szCs w:val="26"/>
        </w:rPr>
        <w:t>отводится</w:t>
      </w:r>
      <w:r w:rsidR="0058521E" w:rsidRPr="004B4460">
        <w:rPr>
          <w:sz w:val="26"/>
          <w:szCs w:val="26"/>
        </w:rPr>
        <w:t xml:space="preserve"> 2 часа 30 минут (150 минут). </w:t>
      </w:r>
    </w:p>
    <w:p w:rsidR="0058521E" w:rsidRPr="004B4460" w:rsidRDefault="0058521E" w:rsidP="0058521E">
      <w:pPr>
        <w:ind w:firstLine="567"/>
        <w:jc w:val="both"/>
        <w:rPr>
          <w:rFonts w:eastAsia="TimesNewRoman"/>
          <w:sz w:val="26"/>
          <w:szCs w:val="26"/>
        </w:rPr>
      </w:pPr>
      <w:r w:rsidRPr="004B4460">
        <w:rPr>
          <w:rFonts w:eastAsia="TimesNewRoman"/>
          <w:sz w:val="26"/>
          <w:szCs w:val="26"/>
        </w:rPr>
        <w:t xml:space="preserve">После решения заданий частей 1 и 2 экзаменуемый сдаёт </w:t>
      </w:r>
      <w:r w:rsidR="009F452A" w:rsidRPr="004B4460">
        <w:rPr>
          <w:rFonts w:eastAsia="TimesNewRoman"/>
          <w:sz w:val="26"/>
          <w:szCs w:val="26"/>
        </w:rPr>
        <w:t>листы</w:t>
      </w:r>
      <w:r w:rsidRPr="004B4460">
        <w:rPr>
          <w:rFonts w:eastAsia="TimesNewRoman"/>
          <w:sz w:val="26"/>
          <w:szCs w:val="26"/>
        </w:rPr>
        <w:t xml:space="preserve"> </w:t>
      </w:r>
      <w:r w:rsidR="009F452A" w:rsidRPr="004B4460">
        <w:rPr>
          <w:rFonts w:eastAsia="TimesNewRoman"/>
          <w:sz w:val="26"/>
          <w:szCs w:val="26"/>
        </w:rPr>
        <w:t>(</w:t>
      </w:r>
      <w:r w:rsidRPr="004B4460">
        <w:rPr>
          <w:rFonts w:eastAsia="TimesNewRoman"/>
          <w:sz w:val="26"/>
          <w:szCs w:val="26"/>
        </w:rPr>
        <w:t>бланк</w:t>
      </w:r>
      <w:r w:rsidR="009F452A" w:rsidRPr="004B4460">
        <w:rPr>
          <w:rFonts w:eastAsia="TimesNewRoman"/>
          <w:sz w:val="26"/>
          <w:szCs w:val="26"/>
        </w:rPr>
        <w:t>и)</w:t>
      </w:r>
      <w:r w:rsidRPr="004B4460">
        <w:rPr>
          <w:rFonts w:eastAsia="TimesNewRoman"/>
          <w:sz w:val="26"/>
          <w:szCs w:val="26"/>
        </w:rPr>
        <w:t xml:space="preserve"> для записи ответов и переходит к выполнению задания части 3. Время, отводимое на выполнение заданий частей 1 и 2, в пределах общей продолжительности экзамена не ограничивается, но рекомендуемое время – 1 час 30 минут (90 минут). На выполнение задания части 3 рекомендуется отводить 1 час (60 минут).</w:t>
      </w:r>
    </w:p>
    <w:p w:rsidR="0058521E" w:rsidRPr="004B4460" w:rsidRDefault="0058521E" w:rsidP="0058521E">
      <w:pPr>
        <w:ind w:firstLine="567"/>
        <w:jc w:val="both"/>
        <w:textAlignment w:val="baseline"/>
        <w:rPr>
          <w:sz w:val="26"/>
          <w:szCs w:val="26"/>
        </w:rPr>
      </w:pPr>
      <w:r w:rsidRPr="004B4460">
        <w:rPr>
          <w:sz w:val="26"/>
          <w:szCs w:val="26"/>
        </w:rPr>
        <w:t xml:space="preserve">Задание части 3 выполняется обучающимися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272C6C" w:rsidRPr="004B4460">
        <w:rPr>
          <w:sz w:val="26"/>
          <w:szCs w:val="26"/>
        </w:rPr>
        <w:t>участникам экзамена</w:t>
      </w:r>
      <w:r w:rsidRPr="004B4460">
        <w:rPr>
          <w:sz w:val="26"/>
          <w:szCs w:val="26"/>
        </w:rPr>
        <w:t xml:space="preserve"> программа для работы с электронными таблицами. Рекомендуется проводить экзамен в двух аудиториях (проведение экзамена в одной аудитории допускается). В первой аудитории </w:t>
      </w:r>
      <w:r w:rsidR="00272C6C" w:rsidRPr="004B4460">
        <w:rPr>
          <w:sz w:val="26"/>
          <w:szCs w:val="26"/>
        </w:rPr>
        <w:t>участники экзамена</w:t>
      </w:r>
      <w:r w:rsidRPr="004B4460">
        <w:rPr>
          <w:sz w:val="26"/>
          <w:szCs w:val="26"/>
        </w:rPr>
        <w:t xml:space="preserve"> выполняют задания частей 1 и 2 на </w:t>
      </w:r>
      <w:r w:rsidR="00272C6C" w:rsidRPr="004B4460">
        <w:rPr>
          <w:sz w:val="26"/>
          <w:szCs w:val="26"/>
        </w:rPr>
        <w:t>листах (</w:t>
      </w:r>
      <w:r w:rsidRPr="004B4460">
        <w:rPr>
          <w:sz w:val="26"/>
          <w:szCs w:val="26"/>
        </w:rPr>
        <w:t>бланках</w:t>
      </w:r>
      <w:r w:rsidR="00272C6C" w:rsidRPr="004B4460">
        <w:rPr>
          <w:sz w:val="26"/>
          <w:szCs w:val="26"/>
        </w:rPr>
        <w:t>) для записи ответов</w:t>
      </w:r>
      <w:r w:rsidRPr="004B4460">
        <w:rPr>
          <w:sz w:val="26"/>
          <w:szCs w:val="26"/>
        </w:rPr>
        <w:t xml:space="preserve">, после этого сдают </w:t>
      </w:r>
      <w:r w:rsidR="00272C6C" w:rsidRPr="004B4460">
        <w:rPr>
          <w:sz w:val="26"/>
          <w:szCs w:val="26"/>
        </w:rPr>
        <w:t>листы (</w:t>
      </w:r>
      <w:r w:rsidRPr="004B4460">
        <w:rPr>
          <w:sz w:val="26"/>
          <w:szCs w:val="26"/>
        </w:rPr>
        <w:t>бланки</w:t>
      </w:r>
      <w:r w:rsidR="00272C6C" w:rsidRPr="004B4460">
        <w:rPr>
          <w:sz w:val="26"/>
          <w:szCs w:val="26"/>
        </w:rPr>
        <w:t>) для записи ответов</w:t>
      </w:r>
      <w:r w:rsidRPr="004B4460">
        <w:rPr>
          <w:sz w:val="26"/>
          <w:szCs w:val="26"/>
        </w:rPr>
        <w:t xml:space="preserve"> и переходят в другую аудиторию (компьютерный класс) для выполнения задания части 3.</w:t>
      </w:r>
    </w:p>
    <w:p w:rsidR="0058521E" w:rsidRPr="004B4460" w:rsidRDefault="0058521E" w:rsidP="0058521E">
      <w:pPr>
        <w:ind w:firstLine="567"/>
        <w:jc w:val="both"/>
        <w:textAlignment w:val="baseline"/>
        <w:rPr>
          <w:sz w:val="26"/>
          <w:szCs w:val="26"/>
        </w:rPr>
      </w:pPr>
      <w:r w:rsidRPr="004B4460">
        <w:rPr>
          <w:sz w:val="26"/>
          <w:szCs w:val="26"/>
        </w:rPr>
        <w:t xml:space="preserve">Решением задания части 3 является отдельный файл, подготовленный </w:t>
      </w:r>
      <w:r w:rsidRPr="004B4460">
        <w:rPr>
          <w:sz w:val="26"/>
          <w:szCs w:val="26"/>
        </w:rPr>
        <w:br/>
        <w:t xml:space="preserve">в электронной таблице на основе файла исходных данных, выдаваемого вместе с заданием. </w:t>
      </w:r>
      <w:r w:rsidR="00272C6C" w:rsidRPr="004B4460">
        <w:rPr>
          <w:sz w:val="26"/>
          <w:szCs w:val="26"/>
        </w:rPr>
        <w:t>Участники экзамена</w:t>
      </w:r>
      <w:r w:rsidRPr="004B4460">
        <w:rPr>
          <w:sz w:val="26"/>
          <w:szCs w:val="26"/>
        </w:rPr>
        <w:t xml:space="preserve"> сохраняют данный файл в каталог под именем, указанным организаторами экзамена.</w:t>
      </w:r>
    </w:p>
    <w:p w:rsidR="0058521E" w:rsidRPr="004B4460" w:rsidRDefault="0058521E" w:rsidP="00122A1D">
      <w:pPr>
        <w:ind w:firstLine="567"/>
        <w:jc w:val="both"/>
        <w:textAlignment w:val="baseline"/>
        <w:rPr>
          <w:sz w:val="26"/>
          <w:szCs w:val="26"/>
        </w:rPr>
      </w:pPr>
      <w:r w:rsidRPr="004B4460">
        <w:rPr>
          <w:sz w:val="26"/>
          <w:szCs w:val="26"/>
        </w:rPr>
        <w:t xml:space="preserve">При проведении экзамена по информатике и ИКТ </w:t>
      </w:r>
      <w:r w:rsidR="00272C6C" w:rsidRPr="004B4460">
        <w:rPr>
          <w:sz w:val="26"/>
          <w:szCs w:val="26"/>
        </w:rPr>
        <w:t>участники экзамена</w:t>
      </w:r>
      <w:r w:rsidRPr="004B4460">
        <w:rPr>
          <w:sz w:val="26"/>
          <w:szCs w:val="26"/>
        </w:rPr>
        <w:t xml:space="preserve"> пользуется компьютерной техникой, не имеющей доступ к сети «Интернет».</w:t>
      </w:r>
    </w:p>
    <w:p w:rsidR="0012485D" w:rsidRPr="004B4460" w:rsidRDefault="0012485D" w:rsidP="0012485D">
      <w:pPr>
        <w:overflowPunct w:val="0"/>
        <w:autoSpaceDE w:val="0"/>
        <w:autoSpaceDN w:val="0"/>
        <w:adjustRightInd w:val="0"/>
        <w:ind w:firstLine="567"/>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p>
    <w:p w:rsidR="0012485D" w:rsidRPr="004B4460" w:rsidRDefault="0012485D" w:rsidP="0012485D">
      <w:pPr>
        <w:ind w:firstLine="567"/>
        <w:jc w:val="both"/>
        <w:rPr>
          <w:rFonts w:eastAsia="TimesNewRoman"/>
          <w:sz w:val="26"/>
          <w:szCs w:val="26"/>
        </w:rPr>
      </w:pPr>
      <w:r w:rsidRPr="004B4460">
        <w:rPr>
          <w:rFonts w:eastAsia="TimesNewRoman"/>
          <w:sz w:val="26"/>
          <w:szCs w:val="26"/>
        </w:rPr>
        <w:t>За верное выполнение каждого из заданий 1–12 выставляется 1 балл. Задание с выбором ответа (1–6) считается выполненным верно, если экзаменуемый указал только номер правильного ответа. Во всех остальных случаях (выбран другой ответ; выбрано два или более ответа, среди которых может быть и правильный; ответ на вопрос отсутствует) задание считается невыполненным. Задание с кратким ответом (7–12) считается выполненным верно, если верно указаны требуемая цифра, последовательность цифр или букв. За верный ответ на каждое из заданий 7–12 выставляется 1 балл. Если допущена ошибка или ответ отсутствует, то ставится 0 баллов. Задание, выполняемое на компьютере, оценивается в соответствии</w:t>
      </w:r>
      <w:r w:rsidR="00137C29" w:rsidRPr="004B4460">
        <w:rPr>
          <w:rFonts w:eastAsia="TimesNewRoman"/>
          <w:sz w:val="26"/>
          <w:szCs w:val="26"/>
        </w:rPr>
        <w:t xml:space="preserve"> </w:t>
      </w:r>
      <w:r w:rsidRPr="004B4460">
        <w:rPr>
          <w:rFonts w:eastAsia="TimesNewRoman"/>
          <w:sz w:val="26"/>
          <w:szCs w:val="26"/>
        </w:rPr>
        <w:t>с критериями (2, 1 или 0 баллов).</w:t>
      </w:r>
    </w:p>
    <w:p w:rsidR="001273F4" w:rsidRPr="004B4460" w:rsidRDefault="001273F4" w:rsidP="000E0384">
      <w:pPr>
        <w:overflowPunct w:val="0"/>
        <w:autoSpaceDE w:val="0"/>
        <w:autoSpaceDN w:val="0"/>
        <w:adjustRightInd w:val="0"/>
        <w:ind w:firstLine="567"/>
        <w:jc w:val="both"/>
        <w:textAlignment w:val="baseline"/>
        <w:rPr>
          <w:sz w:val="26"/>
          <w:szCs w:val="26"/>
        </w:rPr>
      </w:pPr>
      <w:r w:rsidRPr="004B4460">
        <w:rPr>
          <w:sz w:val="26"/>
          <w:szCs w:val="26"/>
        </w:rPr>
        <w:t xml:space="preserve">Максимальный балл за выполнение всей работы – 14. </w:t>
      </w:r>
    </w:p>
    <w:p w:rsidR="001273F4" w:rsidRPr="004B4460" w:rsidRDefault="001273F4" w:rsidP="000E0384">
      <w:pPr>
        <w:overflowPunct w:val="0"/>
        <w:autoSpaceDE w:val="0"/>
        <w:autoSpaceDN w:val="0"/>
        <w:adjustRightInd w:val="0"/>
        <w:ind w:firstLine="567"/>
        <w:jc w:val="both"/>
        <w:textAlignment w:val="baseline"/>
        <w:rPr>
          <w:sz w:val="26"/>
          <w:szCs w:val="26"/>
        </w:rPr>
      </w:pPr>
      <w:r w:rsidRPr="004B4460">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r w:rsidRPr="004B4460">
        <w:rPr>
          <w:sz w:val="26"/>
          <w:szCs w:val="26"/>
        </w:rPr>
        <w:t xml:space="preserve"> </w:t>
      </w:r>
    </w:p>
    <w:p w:rsidR="00D840A6" w:rsidRPr="004B4460" w:rsidRDefault="00D840A6" w:rsidP="00D840A6">
      <w:pPr>
        <w:tabs>
          <w:tab w:val="left" w:pos="1200"/>
        </w:tabs>
        <w:ind w:firstLine="567"/>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6267F8" w:rsidRPr="004B4460" w:rsidRDefault="006267F8" w:rsidP="0012485D">
      <w:pPr>
        <w:overflowPunct w:val="0"/>
        <w:autoSpaceDE w:val="0"/>
        <w:autoSpaceDN w:val="0"/>
        <w:adjustRightInd w:val="0"/>
        <w:ind w:firstLine="567"/>
        <w:jc w:val="center"/>
        <w:textAlignment w:val="baseline"/>
        <w:rPr>
          <w:i/>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4B4460" w:rsidTr="007749A2">
        <w:trPr>
          <w:trHeight w:val="285"/>
        </w:trPr>
        <w:tc>
          <w:tcPr>
            <w:tcW w:w="2351" w:type="pct"/>
            <w:tcBorders>
              <w:top w:val="single" w:sz="6" w:space="0" w:color="auto"/>
              <w:left w:val="single" w:sz="6" w:space="0" w:color="auto"/>
              <w:bottom w:val="single" w:sz="6" w:space="0" w:color="auto"/>
              <w:right w:val="single" w:sz="6" w:space="0" w:color="auto"/>
            </w:tcBorders>
          </w:tcPr>
          <w:p w:rsidR="001273F4" w:rsidRPr="004B4460" w:rsidRDefault="001273F4" w:rsidP="0012485D">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«5»</w:t>
            </w:r>
          </w:p>
        </w:tc>
      </w:tr>
      <w:tr w:rsidR="001273F4" w:rsidRPr="004B4460" w:rsidTr="007749A2">
        <w:tc>
          <w:tcPr>
            <w:tcW w:w="2351" w:type="pct"/>
            <w:tcBorders>
              <w:top w:val="single" w:sz="6" w:space="0" w:color="auto"/>
              <w:left w:val="single" w:sz="6" w:space="0" w:color="auto"/>
              <w:bottom w:val="single" w:sz="6" w:space="0" w:color="auto"/>
              <w:right w:val="single" w:sz="6" w:space="0" w:color="auto"/>
            </w:tcBorders>
          </w:tcPr>
          <w:p w:rsidR="001273F4" w:rsidRPr="004B4460" w:rsidRDefault="001273F4" w:rsidP="0012485D">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9–11</w:t>
            </w:r>
          </w:p>
        </w:tc>
        <w:tc>
          <w:tcPr>
            <w:tcW w:w="749"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12–14</w:t>
            </w:r>
          </w:p>
        </w:tc>
      </w:tr>
    </w:tbl>
    <w:p w:rsidR="00D50D63" w:rsidRPr="004B4460" w:rsidRDefault="00D50D63" w:rsidP="00D50D63"/>
    <w:p w:rsidR="00D50D63" w:rsidRPr="004B4460" w:rsidRDefault="00D50D63" w:rsidP="00D50D63"/>
    <w:p w:rsidR="001273F4" w:rsidRPr="004B4460" w:rsidRDefault="008118F9" w:rsidP="000360DD">
      <w:pPr>
        <w:pStyle w:val="21"/>
      </w:pPr>
      <w:bookmarkStart w:id="299" w:name="_Toc25677142"/>
      <w:r w:rsidRPr="004B4460">
        <w:t>4</w:t>
      </w:r>
      <w:r w:rsidR="00B75C7B" w:rsidRPr="004B4460">
        <w:t>.</w:t>
      </w:r>
      <w:r w:rsidR="00070F54" w:rsidRPr="004B4460">
        <w:t>6.</w:t>
      </w:r>
      <w:r w:rsidR="00B75C7B" w:rsidRPr="004B4460">
        <w:t xml:space="preserve"> </w:t>
      </w:r>
      <w:r w:rsidR="00070F54" w:rsidRPr="004B4460">
        <w:t>Общие требования к ГВЭ по и</w:t>
      </w:r>
      <w:r w:rsidR="001273F4" w:rsidRPr="004B4460">
        <w:t>стори</w:t>
      </w:r>
      <w:r w:rsidR="00070F54" w:rsidRPr="004B4460">
        <w:t>и</w:t>
      </w:r>
      <w:bookmarkEnd w:id="299"/>
    </w:p>
    <w:p w:rsidR="000360DD" w:rsidRPr="004B4460" w:rsidRDefault="000360DD" w:rsidP="000360DD"/>
    <w:p w:rsidR="003A4B90" w:rsidRPr="004B4460" w:rsidRDefault="003A4B90" w:rsidP="000360DD">
      <w:pPr>
        <w:widowControl w:val="0"/>
        <w:tabs>
          <w:tab w:val="left" w:pos="851"/>
        </w:tabs>
        <w:ind w:firstLine="709"/>
        <w:contextualSpacing/>
        <w:jc w:val="both"/>
        <w:rPr>
          <w:sz w:val="26"/>
          <w:szCs w:val="26"/>
        </w:rPr>
      </w:pPr>
      <w:r w:rsidRPr="004B4460">
        <w:rPr>
          <w:sz w:val="26"/>
          <w:szCs w:val="26"/>
        </w:rPr>
        <w:t>ГИА в форме ГВЭ проводится для:</w:t>
      </w:r>
    </w:p>
    <w:p w:rsidR="003A4B90" w:rsidRPr="004B4460" w:rsidRDefault="00F378AF" w:rsidP="00D50D63">
      <w:pPr>
        <w:widowControl w:val="0"/>
        <w:tabs>
          <w:tab w:val="left" w:pos="851"/>
        </w:tabs>
        <w:ind w:firstLine="709"/>
        <w:contextualSpacing/>
        <w:jc w:val="both"/>
        <w:rPr>
          <w:sz w:val="26"/>
          <w:szCs w:val="26"/>
        </w:rPr>
      </w:pPr>
      <w:r w:rsidRPr="004B4460">
        <w:rPr>
          <w:sz w:val="26"/>
          <w:szCs w:val="26"/>
        </w:rPr>
        <w:t xml:space="preserve">1) </w:t>
      </w:r>
      <w:r w:rsidR="00E160CA" w:rsidRPr="004B4460">
        <w:rPr>
          <w:sz w:val="26"/>
          <w:szCs w:val="26"/>
        </w:rPr>
        <w:t>участников ГВЭ без ОВЗ</w:t>
      </w:r>
      <w:r w:rsidR="003A4B90" w:rsidRPr="004B4460">
        <w:rPr>
          <w:sz w:val="26"/>
          <w:szCs w:val="26"/>
        </w:rPr>
        <w:t xml:space="preserve">; </w:t>
      </w:r>
    </w:p>
    <w:p w:rsidR="003A4B90" w:rsidRPr="004B4460" w:rsidRDefault="003A4B90" w:rsidP="00D50D63">
      <w:pPr>
        <w:widowControl w:val="0"/>
        <w:tabs>
          <w:tab w:val="left" w:pos="851"/>
        </w:tabs>
        <w:ind w:firstLine="709"/>
        <w:contextualSpacing/>
        <w:jc w:val="both"/>
        <w:rPr>
          <w:sz w:val="26"/>
          <w:szCs w:val="26"/>
        </w:rPr>
      </w:pPr>
      <w:r w:rsidRPr="004B4460">
        <w:rPr>
          <w:sz w:val="26"/>
          <w:szCs w:val="26"/>
        </w:rPr>
        <w:t xml:space="preserve">2) </w:t>
      </w:r>
      <w:r w:rsidR="00E160CA" w:rsidRPr="004B4460">
        <w:rPr>
          <w:sz w:val="26"/>
          <w:szCs w:val="26"/>
        </w:rPr>
        <w:t>участников ГВЭ с ОВЗ</w:t>
      </w:r>
      <w:r w:rsidRPr="004B4460">
        <w:rPr>
          <w:sz w:val="26"/>
          <w:szCs w:val="26"/>
        </w:rPr>
        <w:t>.</w:t>
      </w:r>
    </w:p>
    <w:p w:rsidR="001273F4" w:rsidRPr="004B4460" w:rsidRDefault="003A4B90" w:rsidP="00D50D63">
      <w:pPr>
        <w:tabs>
          <w:tab w:val="left" w:pos="1200"/>
        </w:tabs>
        <w:overflowPunct w:val="0"/>
        <w:autoSpaceDE w:val="0"/>
        <w:autoSpaceDN w:val="0"/>
        <w:adjustRightInd w:val="0"/>
        <w:ind w:firstLine="709"/>
        <w:jc w:val="both"/>
        <w:textAlignment w:val="baseline"/>
        <w:rPr>
          <w:sz w:val="26"/>
          <w:szCs w:val="26"/>
        </w:rPr>
      </w:pPr>
      <w:r w:rsidRPr="004B4460">
        <w:rPr>
          <w:sz w:val="26"/>
          <w:szCs w:val="26"/>
        </w:rPr>
        <w:t>Каждый в</w:t>
      </w:r>
      <w:r w:rsidR="001273F4" w:rsidRPr="004B4460">
        <w:rPr>
          <w:sz w:val="26"/>
          <w:szCs w:val="26"/>
        </w:rPr>
        <w:t xml:space="preserve">ариант экзаменационной работы </w:t>
      </w:r>
      <w:r w:rsidRPr="004B4460">
        <w:rPr>
          <w:sz w:val="26"/>
          <w:szCs w:val="26"/>
        </w:rPr>
        <w:t xml:space="preserve">состоит из двух частей  и </w:t>
      </w:r>
      <w:r w:rsidR="001273F4" w:rsidRPr="004B4460">
        <w:rPr>
          <w:sz w:val="26"/>
          <w:szCs w:val="26"/>
        </w:rPr>
        <w:t>включает в себя 31 задание</w:t>
      </w:r>
      <w:r w:rsidR="00D50D63" w:rsidRPr="004B4460">
        <w:rPr>
          <w:sz w:val="26"/>
          <w:szCs w:val="26"/>
        </w:rPr>
        <w:t>.</w:t>
      </w:r>
      <w:r w:rsidR="001273F4" w:rsidRPr="004B4460">
        <w:rPr>
          <w:sz w:val="26"/>
          <w:szCs w:val="26"/>
        </w:rPr>
        <w:t xml:space="preserve"> Часть 1 содержит 30 заданий с кратким ответом в виде слова (словосочетания), цифры или последовате</w:t>
      </w:r>
      <w:r w:rsidR="00333E25" w:rsidRPr="004B4460">
        <w:rPr>
          <w:sz w:val="26"/>
          <w:szCs w:val="26"/>
        </w:rPr>
        <w:t xml:space="preserve">льности цифр. Часть 2 содержит  </w:t>
      </w:r>
      <w:r w:rsidR="001273F4" w:rsidRPr="004B4460">
        <w:rPr>
          <w:sz w:val="26"/>
          <w:szCs w:val="26"/>
        </w:rPr>
        <w:t>1 задание с развернутым ответом.</w:t>
      </w:r>
    </w:p>
    <w:p w:rsidR="003A4B90" w:rsidRPr="004B4460" w:rsidRDefault="003A4B90" w:rsidP="00D50D63">
      <w:pPr>
        <w:ind w:firstLine="709"/>
        <w:jc w:val="both"/>
        <w:rPr>
          <w:rFonts w:eastAsia="TimesNewRoman"/>
          <w:sz w:val="26"/>
          <w:szCs w:val="26"/>
        </w:rPr>
      </w:pPr>
      <w:r w:rsidRPr="004B4460">
        <w:rPr>
          <w:rFonts w:eastAsia="TimesNewRoman"/>
          <w:sz w:val="26"/>
          <w:szCs w:val="26"/>
        </w:rPr>
        <w:t xml:space="preserve">Содержание </w:t>
      </w:r>
      <w:r w:rsidR="007C66C7" w:rsidRPr="004B4460">
        <w:rPr>
          <w:rFonts w:eastAsia="TimesNewRoman"/>
          <w:sz w:val="26"/>
          <w:szCs w:val="26"/>
        </w:rPr>
        <w:t>ЭМ</w:t>
      </w:r>
      <w:r w:rsidRPr="004B4460">
        <w:rPr>
          <w:rFonts w:eastAsia="TimesNewRoman"/>
          <w:sz w:val="26"/>
          <w:szCs w:val="26"/>
        </w:rPr>
        <w:t xml:space="preserve"> изменено в соответствии с линейной системой</w:t>
      </w:r>
      <w:r w:rsidR="00BD5659" w:rsidRPr="004B4460">
        <w:rPr>
          <w:rFonts w:eastAsia="TimesNewRoman"/>
          <w:sz w:val="26"/>
          <w:szCs w:val="26"/>
        </w:rPr>
        <w:t xml:space="preserve"> </w:t>
      </w:r>
      <w:r w:rsidRPr="004B4460">
        <w:rPr>
          <w:rFonts w:eastAsia="TimesNewRoman"/>
          <w:sz w:val="26"/>
          <w:szCs w:val="26"/>
        </w:rPr>
        <w:t>преподавания истории. Экзаменационная работа охватывает период с</w:t>
      </w:r>
      <w:r w:rsidR="00BD5659" w:rsidRPr="004B4460">
        <w:rPr>
          <w:rFonts w:eastAsia="TimesNewRoman"/>
          <w:sz w:val="26"/>
          <w:szCs w:val="26"/>
        </w:rPr>
        <w:t xml:space="preserve"> </w:t>
      </w:r>
      <w:r w:rsidRPr="004B4460">
        <w:rPr>
          <w:rFonts w:eastAsia="TimesNewRoman"/>
          <w:sz w:val="26"/>
          <w:szCs w:val="26"/>
        </w:rPr>
        <w:t>древнейших времён до 1914 г.</w:t>
      </w:r>
    </w:p>
    <w:p w:rsidR="00BD5659" w:rsidRPr="004B4460" w:rsidRDefault="00443C0C" w:rsidP="00D50D63">
      <w:pPr>
        <w:tabs>
          <w:tab w:val="left" w:pos="1200"/>
        </w:tabs>
        <w:overflowPunct w:val="0"/>
        <w:autoSpaceDE w:val="0"/>
        <w:autoSpaceDN w:val="0"/>
        <w:adjustRightInd w:val="0"/>
        <w:ind w:firstLine="709"/>
        <w:jc w:val="both"/>
        <w:textAlignment w:val="baseline"/>
        <w:rPr>
          <w:sz w:val="26"/>
          <w:szCs w:val="26"/>
        </w:rPr>
      </w:pPr>
      <w:r w:rsidRPr="004B4460">
        <w:rPr>
          <w:sz w:val="26"/>
          <w:szCs w:val="26"/>
        </w:rPr>
        <w:t>На в</w:t>
      </w:r>
      <w:r w:rsidR="00BD5659" w:rsidRPr="004B4460">
        <w:rPr>
          <w:sz w:val="26"/>
          <w:szCs w:val="26"/>
        </w:rPr>
        <w:t xml:space="preserve">ыполнение экзаменационной работы </w:t>
      </w:r>
      <w:r w:rsidRPr="004B4460">
        <w:rPr>
          <w:sz w:val="26"/>
          <w:szCs w:val="26"/>
        </w:rPr>
        <w:t>отводится</w:t>
      </w:r>
      <w:r w:rsidR="00BD5659" w:rsidRPr="004B4460">
        <w:rPr>
          <w:sz w:val="26"/>
          <w:szCs w:val="26"/>
        </w:rPr>
        <w:t xml:space="preserve"> 2 часа 30 минут (150 минут). </w:t>
      </w:r>
    </w:p>
    <w:p w:rsidR="00BD5659" w:rsidRPr="004B4460" w:rsidRDefault="00BD5659" w:rsidP="00D50D63">
      <w:pPr>
        <w:overflowPunct w:val="0"/>
        <w:autoSpaceDE w:val="0"/>
        <w:autoSpaceDN w:val="0"/>
        <w:adjustRightInd w:val="0"/>
        <w:ind w:firstLine="709"/>
        <w:jc w:val="both"/>
        <w:textAlignment w:val="baseline"/>
        <w:rPr>
          <w:sz w:val="26"/>
          <w:szCs w:val="26"/>
        </w:rPr>
      </w:pPr>
      <w:r w:rsidRPr="004B4460">
        <w:rPr>
          <w:sz w:val="26"/>
          <w:szCs w:val="26"/>
        </w:rPr>
        <w:t>Дополнительные материалы и оборудование не используются.</w:t>
      </w:r>
    </w:p>
    <w:p w:rsidR="00BD5659" w:rsidRPr="004B4460" w:rsidRDefault="00BD5659" w:rsidP="00D50D63">
      <w:pPr>
        <w:overflowPunct w:val="0"/>
        <w:autoSpaceDE w:val="0"/>
        <w:autoSpaceDN w:val="0"/>
        <w:adjustRightInd w:val="0"/>
        <w:ind w:firstLine="709"/>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p>
    <w:p w:rsidR="00BD5659" w:rsidRPr="004B4460" w:rsidRDefault="00BD5659" w:rsidP="00D50D63">
      <w:pPr>
        <w:ind w:firstLine="709"/>
        <w:jc w:val="both"/>
        <w:rPr>
          <w:rFonts w:eastAsia="TimesNewRoman"/>
          <w:sz w:val="26"/>
          <w:szCs w:val="26"/>
        </w:rPr>
      </w:pPr>
      <w:r w:rsidRPr="004B4460">
        <w:rPr>
          <w:rFonts w:eastAsia="TimesNewRoman"/>
          <w:sz w:val="26"/>
          <w:szCs w:val="26"/>
        </w:rPr>
        <w:t>Задание с кратким ответом считается выполненным верно, если верно указаны цифра, последовательность цифр, слово (словосочетание). За верный ответ на каждое из заданий 1–23, 25, 27–30 выставляется 1 балл. За полный правильный ответ на каждое из заданий 24 и 26 ставится 2 балла. Если допущена одна ошибка, то ответ оценивается в 1 балл. Если допущены две и более ошибки или ответ отсутствует, то ставится 0 баллов. Задание части 2 оценивается в зависимости от полноты и правильности ответа на основе специально разработанных критериев (от 0 до 3 баллов).</w:t>
      </w:r>
    </w:p>
    <w:p w:rsidR="00137C29" w:rsidRPr="004B4460" w:rsidRDefault="00D50D63" w:rsidP="00D50D63">
      <w:pPr>
        <w:overflowPunct w:val="0"/>
        <w:autoSpaceDE w:val="0"/>
        <w:autoSpaceDN w:val="0"/>
        <w:adjustRightInd w:val="0"/>
        <w:ind w:firstLine="709"/>
        <w:jc w:val="both"/>
        <w:textAlignment w:val="baseline"/>
        <w:rPr>
          <w:sz w:val="26"/>
          <w:szCs w:val="26"/>
        </w:rPr>
      </w:pPr>
      <w:r w:rsidRPr="004B4460">
        <w:rPr>
          <w:sz w:val="26"/>
        </w:rPr>
        <w:t>Задание с развернутым ответом оценивается двумя экспертами. Существенным считается расхождение в 2 и более балла оценки за выполнение задания с развернутым ответом.</w:t>
      </w:r>
      <w:r w:rsidRPr="004B4460">
        <w:rPr>
          <w:sz w:val="26"/>
          <w:szCs w:val="26"/>
        </w:rPr>
        <w:t xml:space="preserve"> </w:t>
      </w:r>
    </w:p>
    <w:p w:rsidR="001273F4" w:rsidRPr="004B4460" w:rsidRDefault="001273F4" w:rsidP="00D50D63">
      <w:pPr>
        <w:overflowPunct w:val="0"/>
        <w:autoSpaceDE w:val="0"/>
        <w:autoSpaceDN w:val="0"/>
        <w:adjustRightInd w:val="0"/>
        <w:ind w:firstLine="709"/>
        <w:jc w:val="both"/>
        <w:textAlignment w:val="baseline"/>
        <w:rPr>
          <w:sz w:val="26"/>
          <w:szCs w:val="26"/>
        </w:rPr>
      </w:pPr>
      <w:r w:rsidRPr="004B4460">
        <w:rPr>
          <w:sz w:val="26"/>
          <w:szCs w:val="26"/>
        </w:rPr>
        <w:t xml:space="preserve">Максимальный первичный балл за выполнение всей работы – 35. </w:t>
      </w:r>
    </w:p>
    <w:p w:rsidR="0043017B" w:rsidRPr="004B4460" w:rsidRDefault="0043017B" w:rsidP="00D50D63">
      <w:pPr>
        <w:tabs>
          <w:tab w:val="left" w:pos="1200"/>
        </w:tabs>
        <w:ind w:firstLine="709"/>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4B2503" w:rsidRPr="004B4460" w:rsidRDefault="004B2503" w:rsidP="00BD5659">
      <w:pPr>
        <w:overflowPunct w:val="0"/>
        <w:autoSpaceDE w:val="0"/>
        <w:autoSpaceDN w:val="0"/>
        <w:adjustRightInd w:val="0"/>
        <w:ind w:firstLine="567"/>
        <w:jc w:val="center"/>
        <w:textAlignment w:val="baseline"/>
        <w:rPr>
          <w:i/>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4B4460" w:rsidTr="007749A2">
        <w:trPr>
          <w:trHeight w:val="122"/>
        </w:trPr>
        <w:tc>
          <w:tcPr>
            <w:tcW w:w="2351" w:type="pct"/>
            <w:tcBorders>
              <w:top w:val="single" w:sz="6" w:space="0" w:color="auto"/>
              <w:left w:val="single" w:sz="6" w:space="0" w:color="auto"/>
              <w:bottom w:val="single" w:sz="6" w:space="0" w:color="auto"/>
              <w:right w:val="single" w:sz="6" w:space="0" w:color="auto"/>
            </w:tcBorders>
          </w:tcPr>
          <w:p w:rsidR="001273F4" w:rsidRPr="004B4460" w:rsidRDefault="001273F4" w:rsidP="00BD5659">
            <w:pPr>
              <w:overflowPunct w:val="0"/>
              <w:autoSpaceDE w:val="0"/>
              <w:autoSpaceDN w:val="0"/>
              <w:adjustRightInd w:val="0"/>
              <w:ind w:firstLine="567"/>
              <w:jc w:val="center"/>
              <w:textAlignment w:val="baseline"/>
              <w:rPr>
                <w:sz w:val="26"/>
                <w:szCs w:val="26"/>
              </w:rPr>
            </w:pPr>
            <w:r w:rsidRPr="004B446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«4»</w:t>
            </w:r>
          </w:p>
        </w:tc>
        <w:tc>
          <w:tcPr>
            <w:tcW w:w="749"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«5»</w:t>
            </w:r>
          </w:p>
        </w:tc>
      </w:tr>
      <w:tr w:rsidR="001273F4" w:rsidRPr="004B4460" w:rsidTr="007749A2">
        <w:trPr>
          <w:trHeight w:val="227"/>
        </w:trPr>
        <w:tc>
          <w:tcPr>
            <w:tcW w:w="2351" w:type="pct"/>
            <w:tcBorders>
              <w:top w:val="single" w:sz="6" w:space="0" w:color="auto"/>
              <w:left w:val="single" w:sz="6" w:space="0" w:color="auto"/>
              <w:bottom w:val="single" w:sz="6" w:space="0" w:color="auto"/>
              <w:right w:val="single" w:sz="6" w:space="0" w:color="auto"/>
            </w:tcBorders>
          </w:tcPr>
          <w:p w:rsidR="001273F4" w:rsidRPr="004B4460" w:rsidRDefault="001273F4" w:rsidP="00BD5659">
            <w:pPr>
              <w:overflowPunct w:val="0"/>
              <w:autoSpaceDE w:val="0"/>
              <w:autoSpaceDN w:val="0"/>
              <w:adjustRightInd w:val="0"/>
              <w:ind w:firstLine="567"/>
              <w:jc w:val="center"/>
              <w:textAlignment w:val="baseline"/>
              <w:rPr>
                <w:sz w:val="26"/>
                <w:szCs w:val="26"/>
              </w:rPr>
            </w:pPr>
            <w:r w:rsidRPr="004B446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20–27</w:t>
            </w:r>
          </w:p>
        </w:tc>
        <w:tc>
          <w:tcPr>
            <w:tcW w:w="749"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28–35</w:t>
            </w:r>
          </w:p>
        </w:tc>
      </w:tr>
    </w:tbl>
    <w:p w:rsidR="00D50D63" w:rsidRPr="004B4460" w:rsidRDefault="00D50D63" w:rsidP="00D50D63"/>
    <w:p w:rsidR="00D50D63" w:rsidRPr="004B4460" w:rsidRDefault="00D50D63" w:rsidP="00D50D63"/>
    <w:p w:rsidR="001273F4" w:rsidRPr="004B4460" w:rsidRDefault="008118F9" w:rsidP="000360DD">
      <w:pPr>
        <w:pStyle w:val="21"/>
      </w:pPr>
      <w:bookmarkStart w:id="300" w:name="_Toc25677143"/>
      <w:r w:rsidRPr="004B4460">
        <w:t>4</w:t>
      </w:r>
      <w:r w:rsidR="00022CC0" w:rsidRPr="004B4460">
        <w:t>.</w:t>
      </w:r>
      <w:r w:rsidR="00B75C7B" w:rsidRPr="004B4460">
        <w:t xml:space="preserve">7. </w:t>
      </w:r>
      <w:r w:rsidR="00022CC0" w:rsidRPr="004B4460">
        <w:t>Общие требования к ГВЭ по л</w:t>
      </w:r>
      <w:r w:rsidR="001273F4" w:rsidRPr="004B4460">
        <w:t>итератур</w:t>
      </w:r>
      <w:r w:rsidR="00022CC0" w:rsidRPr="004B4460">
        <w:t>е</w:t>
      </w:r>
      <w:bookmarkEnd w:id="300"/>
    </w:p>
    <w:p w:rsidR="000360DD" w:rsidRPr="004B4460" w:rsidRDefault="000360DD" w:rsidP="000360DD"/>
    <w:p w:rsidR="00022CC0" w:rsidRPr="004B4460" w:rsidRDefault="00022CC0" w:rsidP="000360DD">
      <w:pPr>
        <w:widowControl w:val="0"/>
        <w:tabs>
          <w:tab w:val="left" w:pos="851"/>
        </w:tabs>
        <w:ind w:firstLine="567"/>
        <w:contextualSpacing/>
        <w:jc w:val="both"/>
        <w:rPr>
          <w:sz w:val="26"/>
          <w:szCs w:val="26"/>
        </w:rPr>
      </w:pPr>
      <w:r w:rsidRPr="004B4460">
        <w:rPr>
          <w:sz w:val="26"/>
          <w:szCs w:val="26"/>
        </w:rPr>
        <w:t>ГИА в форме ГВЭ проводится для:</w:t>
      </w:r>
    </w:p>
    <w:p w:rsidR="00022CC0" w:rsidRPr="004B4460" w:rsidRDefault="00022CC0" w:rsidP="000360DD">
      <w:pPr>
        <w:widowControl w:val="0"/>
        <w:tabs>
          <w:tab w:val="left" w:pos="851"/>
        </w:tabs>
        <w:ind w:firstLine="567"/>
        <w:contextualSpacing/>
        <w:jc w:val="both"/>
        <w:rPr>
          <w:sz w:val="26"/>
          <w:szCs w:val="26"/>
        </w:rPr>
      </w:pPr>
      <w:r w:rsidRPr="004B4460">
        <w:rPr>
          <w:sz w:val="26"/>
          <w:szCs w:val="26"/>
        </w:rPr>
        <w:t>1)</w:t>
      </w:r>
      <w:r w:rsidR="00F378AF" w:rsidRPr="004B4460">
        <w:rPr>
          <w:sz w:val="26"/>
          <w:szCs w:val="26"/>
        </w:rPr>
        <w:t xml:space="preserve"> </w:t>
      </w:r>
      <w:r w:rsidR="00CB5254" w:rsidRPr="004B4460">
        <w:rPr>
          <w:sz w:val="26"/>
          <w:szCs w:val="26"/>
        </w:rPr>
        <w:t>участников ГВЭ без ОВЗ</w:t>
      </w:r>
      <w:r w:rsidRPr="004B4460">
        <w:rPr>
          <w:sz w:val="26"/>
          <w:szCs w:val="26"/>
        </w:rPr>
        <w:t xml:space="preserve">; </w:t>
      </w:r>
    </w:p>
    <w:p w:rsidR="00022CC0" w:rsidRPr="004B4460" w:rsidRDefault="00022CC0" w:rsidP="00022CC0">
      <w:pPr>
        <w:widowControl w:val="0"/>
        <w:tabs>
          <w:tab w:val="left" w:pos="851"/>
        </w:tabs>
        <w:spacing w:before="120"/>
        <w:ind w:firstLine="567"/>
        <w:contextualSpacing/>
        <w:jc w:val="both"/>
        <w:rPr>
          <w:sz w:val="26"/>
          <w:szCs w:val="26"/>
        </w:rPr>
      </w:pPr>
      <w:r w:rsidRPr="004B4460">
        <w:rPr>
          <w:sz w:val="26"/>
          <w:szCs w:val="26"/>
        </w:rPr>
        <w:t xml:space="preserve">2) </w:t>
      </w:r>
      <w:r w:rsidR="00CB5254" w:rsidRPr="004B4460">
        <w:rPr>
          <w:sz w:val="26"/>
          <w:szCs w:val="26"/>
        </w:rPr>
        <w:t>участников ГВЭ с ОВЗ</w:t>
      </w:r>
      <w:r w:rsidRPr="004B4460">
        <w:rPr>
          <w:sz w:val="26"/>
          <w:szCs w:val="26"/>
        </w:rPr>
        <w:t>.</w:t>
      </w:r>
    </w:p>
    <w:p w:rsidR="001273F4" w:rsidRPr="004B4460" w:rsidRDefault="001273F4" w:rsidP="000E0384">
      <w:pPr>
        <w:overflowPunct w:val="0"/>
        <w:autoSpaceDE w:val="0"/>
        <w:autoSpaceDN w:val="0"/>
        <w:adjustRightInd w:val="0"/>
        <w:ind w:firstLine="567"/>
        <w:jc w:val="both"/>
        <w:textAlignment w:val="baseline"/>
        <w:rPr>
          <w:sz w:val="26"/>
          <w:szCs w:val="26"/>
        </w:rPr>
      </w:pPr>
      <w:r w:rsidRPr="004B4460">
        <w:rPr>
          <w:sz w:val="26"/>
          <w:szCs w:val="26"/>
        </w:rPr>
        <w:t xml:space="preserve">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w:t>
      </w:r>
      <w:r w:rsidR="009A0E64" w:rsidRPr="004B4460">
        <w:rPr>
          <w:sz w:val="26"/>
          <w:szCs w:val="26"/>
        </w:rPr>
        <w:br/>
      </w:r>
      <w:r w:rsidRPr="004B4460">
        <w:rPr>
          <w:sz w:val="26"/>
          <w:szCs w:val="26"/>
        </w:rPr>
        <w:t>к которому относя</w:t>
      </w:r>
      <w:r w:rsidR="006E203C" w:rsidRPr="004B4460">
        <w:rPr>
          <w:sz w:val="26"/>
          <w:szCs w:val="26"/>
        </w:rPr>
        <w:t xml:space="preserve">тся </w:t>
      </w:r>
      <w:r w:rsidR="00022CC0" w:rsidRPr="004B4460">
        <w:rPr>
          <w:sz w:val="26"/>
          <w:szCs w:val="26"/>
        </w:rPr>
        <w:t xml:space="preserve">2 </w:t>
      </w:r>
      <w:r w:rsidR="006E203C" w:rsidRPr="004B4460">
        <w:rPr>
          <w:sz w:val="26"/>
          <w:szCs w:val="26"/>
        </w:rPr>
        <w:t>альтернативных задания</w:t>
      </w:r>
      <w:r w:rsidR="00022CC0" w:rsidRPr="004B4460">
        <w:rPr>
          <w:sz w:val="26"/>
          <w:szCs w:val="26"/>
        </w:rPr>
        <w:t xml:space="preserve"> (1 и 2)</w:t>
      </w:r>
      <w:r w:rsidR="006E203C" w:rsidRPr="004B4460">
        <w:rPr>
          <w:sz w:val="26"/>
          <w:szCs w:val="26"/>
        </w:rPr>
        <w:t xml:space="preserve"> </w:t>
      </w:r>
      <w:r w:rsidRPr="004B4460">
        <w:rPr>
          <w:sz w:val="26"/>
          <w:szCs w:val="26"/>
        </w:rPr>
        <w:t xml:space="preserve">и </w:t>
      </w:r>
      <w:r w:rsidR="00022CC0" w:rsidRPr="004B4460">
        <w:rPr>
          <w:sz w:val="26"/>
          <w:szCs w:val="26"/>
        </w:rPr>
        <w:t xml:space="preserve">1 </w:t>
      </w:r>
      <w:r w:rsidRPr="004B4460">
        <w:rPr>
          <w:sz w:val="26"/>
          <w:szCs w:val="26"/>
        </w:rPr>
        <w:t>обязательное</w:t>
      </w:r>
      <w:r w:rsidR="00022CC0" w:rsidRPr="004B4460">
        <w:rPr>
          <w:sz w:val="26"/>
          <w:szCs w:val="26"/>
        </w:rPr>
        <w:t xml:space="preserve"> (3)</w:t>
      </w:r>
      <w:r w:rsidRPr="004B4460">
        <w:rPr>
          <w:sz w:val="26"/>
          <w:szCs w:val="26"/>
        </w:rPr>
        <w:t>. Часть 2 включает в себя лирическое стихотворение (или басню), к которому относя</w:t>
      </w:r>
      <w:r w:rsidR="006E203C" w:rsidRPr="004B4460">
        <w:rPr>
          <w:sz w:val="26"/>
          <w:szCs w:val="26"/>
        </w:rPr>
        <w:t xml:space="preserve">тся два альтернативных задания </w:t>
      </w:r>
      <w:r w:rsidR="00444D8F" w:rsidRPr="004B4460">
        <w:rPr>
          <w:sz w:val="26"/>
          <w:szCs w:val="26"/>
        </w:rPr>
        <w:t xml:space="preserve">(4 и 5) </w:t>
      </w:r>
      <w:r w:rsidRPr="004B4460">
        <w:rPr>
          <w:sz w:val="26"/>
          <w:szCs w:val="26"/>
        </w:rPr>
        <w:t>и одно обязательное</w:t>
      </w:r>
      <w:r w:rsidR="00444D8F" w:rsidRPr="004B4460">
        <w:rPr>
          <w:sz w:val="26"/>
          <w:szCs w:val="26"/>
        </w:rPr>
        <w:t xml:space="preserve"> (6)</w:t>
      </w:r>
      <w:r w:rsidRPr="004B4460">
        <w:rPr>
          <w:sz w:val="26"/>
          <w:szCs w:val="26"/>
        </w:rPr>
        <w:t xml:space="preserve">. </w:t>
      </w:r>
    </w:p>
    <w:p w:rsidR="00444D8F" w:rsidRPr="004B4460" w:rsidRDefault="00444D8F" w:rsidP="00444D8F">
      <w:pPr>
        <w:ind w:firstLine="567"/>
        <w:jc w:val="both"/>
        <w:rPr>
          <w:rFonts w:eastAsia="TimesNewRoman"/>
          <w:sz w:val="26"/>
          <w:szCs w:val="26"/>
        </w:rPr>
      </w:pPr>
      <w:r w:rsidRPr="004B4460">
        <w:rPr>
          <w:rFonts w:eastAsia="TimesNewRoman"/>
          <w:sz w:val="26"/>
          <w:szCs w:val="26"/>
        </w:rPr>
        <w:t>Все задания экзаменационной работы направлены на анализ проблематики художественного произведения и основных средств раскрытия авторской идеи. Предложенные задания призваны выявить особенности восприятия текста участником экзамена, а также проверить его умение высказывать краткие оценочные суждения о прочитанном.</w:t>
      </w:r>
    </w:p>
    <w:p w:rsidR="00D01E84" w:rsidRPr="004B4460" w:rsidRDefault="00443C0C" w:rsidP="00444D8F">
      <w:pPr>
        <w:ind w:firstLine="567"/>
        <w:jc w:val="both"/>
        <w:rPr>
          <w:sz w:val="26"/>
          <w:szCs w:val="26"/>
        </w:rPr>
      </w:pPr>
      <w:r w:rsidRPr="004B4460">
        <w:rPr>
          <w:rFonts w:eastAsia="TimesNewRoman"/>
          <w:sz w:val="26"/>
          <w:szCs w:val="26"/>
        </w:rPr>
        <w:t>На в</w:t>
      </w:r>
      <w:r w:rsidR="00D01E84" w:rsidRPr="004B4460">
        <w:rPr>
          <w:rFonts w:eastAsia="TimesNewRoman"/>
          <w:sz w:val="26"/>
          <w:szCs w:val="26"/>
        </w:rPr>
        <w:t xml:space="preserve">ыполнение </w:t>
      </w:r>
      <w:r w:rsidR="00D01E84" w:rsidRPr="004B4460">
        <w:rPr>
          <w:sz w:val="26"/>
          <w:szCs w:val="26"/>
        </w:rPr>
        <w:t xml:space="preserve">экзаменационной работы </w:t>
      </w:r>
      <w:r w:rsidRPr="004B4460">
        <w:rPr>
          <w:sz w:val="26"/>
          <w:szCs w:val="26"/>
        </w:rPr>
        <w:t>отводится</w:t>
      </w:r>
      <w:r w:rsidR="00D01E84" w:rsidRPr="004B4460">
        <w:rPr>
          <w:sz w:val="26"/>
          <w:szCs w:val="26"/>
        </w:rPr>
        <w:t xml:space="preserve"> 3 часа (180 минут).</w:t>
      </w:r>
    </w:p>
    <w:p w:rsidR="00981D3B" w:rsidRPr="004B4460" w:rsidRDefault="00981D3B" w:rsidP="00527F3E">
      <w:pPr>
        <w:ind w:firstLine="567"/>
        <w:jc w:val="both"/>
        <w:textAlignment w:val="baseline"/>
        <w:rPr>
          <w:sz w:val="26"/>
          <w:szCs w:val="26"/>
        </w:rPr>
      </w:pPr>
      <w:r w:rsidRPr="004B4460">
        <w:rPr>
          <w:sz w:val="26"/>
          <w:szCs w:val="26"/>
        </w:rPr>
        <w:t xml:space="preserve">При проведении экзамена по литературе участник экзамена имеет право пользоваться </w:t>
      </w:r>
      <w:r w:rsidR="008D78B9" w:rsidRPr="004B4460">
        <w:rPr>
          <w:sz w:val="26"/>
          <w:szCs w:val="26"/>
        </w:rPr>
        <w:t>полными текстами художественных произведений, сборниками лирики</w:t>
      </w:r>
      <w:r w:rsidRPr="004B4460">
        <w:rPr>
          <w:sz w:val="26"/>
          <w:szCs w:val="26"/>
        </w:rPr>
        <w:t>.</w:t>
      </w:r>
    </w:p>
    <w:p w:rsidR="00527F3E" w:rsidRPr="004B4460" w:rsidRDefault="00527F3E" w:rsidP="00527F3E">
      <w:pPr>
        <w:ind w:firstLine="567"/>
        <w:jc w:val="both"/>
        <w:rPr>
          <w:rFonts w:eastAsia="TimesNewRoman"/>
          <w:sz w:val="26"/>
          <w:szCs w:val="26"/>
        </w:rPr>
      </w:pPr>
      <w:r w:rsidRPr="004B4460">
        <w:rPr>
          <w:rFonts w:eastAsia="TimesNewRoman"/>
          <w:sz w:val="26"/>
          <w:szCs w:val="26"/>
        </w:rPr>
        <w:t>Художественные тексты не предоставляются индивидуально каждому участнику экзамена. Участник</w:t>
      </w:r>
      <w:r w:rsidR="000A173B" w:rsidRPr="004B4460">
        <w:rPr>
          <w:rFonts w:eastAsia="TimesNewRoman"/>
          <w:sz w:val="26"/>
          <w:szCs w:val="26"/>
        </w:rPr>
        <w:t>и</w:t>
      </w:r>
      <w:r w:rsidRPr="004B4460">
        <w:rPr>
          <w:rFonts w:eastAsia="TimesNewRoman"/>
          <w:sz w:val="26"/>
          <w:szCs w:val="26"/>
        </w:rPr>
        <w:t xml:space="preserve"> экзамена</w:t>
      </w:r>
      <w:r w:rsidR="00666653" w:rsidRPr="004B4460">
        <w:rPr>
          <w:rFonts w:eastAsia="TimesNewRoman"/>
          <w:sz w:val="26"/>
          <w:szCs w:val="26"/>
        </w:rPr>
        <w:t xml:space="preserve"> </w:t>
      </w:r>
      <w:r w:rsidRPr="004B4460">
        <w:rPr>
          <w:rFonts w:eastAsia="TimesNewRoman"/>
          <w:sz w:val="26"/>
          <w:szCs w:val="26"/>
        </w:rPr>
        <w:t xml:space="preserve">по мере необходимости 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не возникало возможности работать с комментариями и вступительными статьями к художественным текстам. Организатор </w:t>
      </w:r>
      <w:r w:rsidR="006015D1" w:rsidRPr="004B4460">
        <w:rPr>
          <w:rFonts w:eastAsia="TimesNewRoman"/>
          <w:sz w:val="26"/>
          <w:szCs w:val="26"/>
        </w:rPr>
        <w:t>в аудитории</w:t>
      </w:r>
      <w:r w:rsidRPr="004B4460">
        <w:rPr>
          <w:rFonts w:eastAsia="TimesNewRoman"/>
          <w:sz w:val="26"/>
          <w:szCs w:val="26"/>
        </w:rPr>
        <w:t xml:space="preserve"> должен обеспечить равные условия доступа к художественным текстам для всех участников экзамена.</w:t>
      </w:r>
    </w:p>
    <w:p w:rsidR="00641775" w:rsidRPr="004B4460" w:rsidRDefault="00806E42" w:rsidP="00806E42">
      <w:pPr>
        <w:overflowPunct w:val="0"/>
        <w:autoSpaceDE w:val="0"/>
        <w:autoSpaceDN w:val="0"/>
        <w:adjustRightInd w:val="0"/>
        <w:ind w:firstLine="567"/>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p>
    <w:p w:rsidR="006015D1" w:rsidRPr="004B4460" w:rsidRDefault="006015D1" w:rsidP="000E0384">
      <w:pPr>
        <w:overflowPunct w:val="0"/>
        <w:autoSpaceDE w:val="0"/>
        <w:autoSpaceDN w:val="0"/>
        <w:adjustRightInd w:val="0"/>
        <w:ind w:firstLine="567"/>
        <w:jc w:val="both"/>
        <w:textAlignment w:val="baseline"/>
        <w:rPr>
          <w:rFonts w:eastAsia="TimesNewRoman"/>
          <w:sz w:val="26"/>
          <w:szCs w:val="26"/>
        </w:rPr>
      </w:pPr>
      <w:r w:rsidRPr="004B4460">
        <w:rPr>
          <w:rFonts w:eastAsia="TimesNewRoman"/>
          <w:sz w:val="26"/>
          <w:szCs w:val="26"/>
        </w:rPr>
        <w:t>Оценивание выполнения заданий экзаменационной работы производится на основе специальных критериев, разработанных для двух указанных типов заданий, требующих развёрнутого ответа в различном объёме. Оценка выполнения заданий, требующих написания развёрнутого ответа, определяется экспертным путём</w:t>
      </w:r>
      <w:r w:rsidR="002530C5" w:rsidRPr="004B4460">
        <w:rPr>
          <w:rStyle w:val="afe"/>
          <w:rFonts w:eastAsia="TimesNewRoman"/>
          <w:szCs w:val="26"/>
        </w:rPr>
        <w:footnoteReference w:id="25"/>
      </w:r>
      <w:r w:rsidRPr="004B4460">
        <w:rPr>
          <w:rFonts w:eastAsia="TimesNewRoman"/>
          <w:sz w:val="26"/>
          <w:szCs w:val="26"/>
        </w:rPr>
        <w:t>.</w:t>
      </w:r>
    </w:p>
    <w:p w:rsidR="00C856AF" w:rsidRPr="004B4460" w:rsidRDefault="001273F4" w:rsidP="000E0384">
      <w:pPr>
        <w:ind w:firstLine="567"/>
        <w:jc w:val="both"/>
        <w:rPr>
          <w:sz w:val="26"/>
        </w:rPr>
      </w:pPr>
      <w:r w:rsidRPr="004B4460">
        <w:rPr>
          <w:sz w:val="26"/>
        </w:rPr>
        <w:t>Задани</w:t>
      </w:r>
      <w:r w:rsidR="00C856AF" w:rsidRPr="004B4460">
        <w:rPr>
          <w:sz w:val="26"/>
        </w:rPr>
        <w:t>я</w:t>
      </w:r>
      <w:r w:rsidRPr="004B4460">
        <w:rPr>
          <w:sz w:val="26"/>
        </w:rPr>
        <w:t xml:space="preserve"> с развернутым ответом оценива</w:t>
      </w:r>
      <w:r w:rsidR="000A173B" w:rsidRPr="004B4460">
        <w:rPr>
          <w:sz w:val="26"/>
        </w:rPr>
        <w:t>ю</w:t>
      </w:r>
      <w:r w:rsidRPr="004B4460">
        <w:rPr>
          <w:sz w:val="26"/>
        </w:rPr>
        <w:t xml:space="preserve">тся двумя экспертами. </w:t>
      </w:r>
    </w:p>
    <w:p w:rsidR="00C856AF" w:rsidRPr="004B4460" w:rsidRDefault="00C856AF" w:rsidP="000E0384">
      <w:pPr>
        <w:tabs>
          <w:tab w:val="left" w:pos="720"/>
        </w:tabs>
        <w:ind w:firstLine="567"/>
        <w:jc w:val="both"/>
        <w:rPr>
          <w:sz w:val="26"/>
        </w:rPr>
      </w:pPr>
      <w:r w:rsidRPr="004B4460">
        <w:rPr>
          <w:sz w:val="26"/>
        </w:rPr>
        <w:t>При оценке ответа на любое из заданий 1, 2, 4, 5 существенным является расхождение в 3 или более балла. В этом случае третий эксперт проверяет ответ по всем критериям.</w:t>
      </w:r>
    </w:p>
    <w:p w:rsidR="00C856AF" w:rsidRPr="004B4460" w:rsidRDefault="00C856AF" w:rsidP="000E0384">
      <w:pPr>
        <w:tabs>
          <w:tab w:val="left" w:pos="720"/>
        </w:tabs>
        <w:ind w:firstLine="567"/>
        <w:jc w:val="both"/>
        <w:rPr>
          <w:sz w:val="26"/>
        </w:rPr>
      </w:pPr>
      <w:r w:rsidRPr="004B4460">
        <w:rPr>
          <w:sz w:val="26"/>
        </w:rPr>
        <w:t>При оценке заданий 3 и 6 существенным является расхождение в 4 или более балла. В этом случае третий эксперт проверяет ответ по всем критериям.</w:t>
      </w:r>
    </w:p>
    <w:p w:rsidR="00BB16D8" w:rsidRPr="004B4460" w:rsidRDefault="00C856AF" w:rsidP="0043017B">
      <w:pPr>
        <w:tabs>
          <w:tab w:val="left" w:pos="720"/>
        </w:tabs>
        <w:ind w:firstLine="567"/>
        <w:jc w:val="both"/>
        <w:rPr>
          <w:sz w:val="26"/>
          <w:szCs w:val="26"/>
        </w:rPr>
      </w:pPr>
      <w:r w:rsidRPr="004B4460">
        <w:rPr>
          <w:sz w:val="26"/>
        </w:rPr>
        <w:t>Если один из экспертов поставил 0 баллов (или поставил «Х») по первому критерию любого из заданий, а другой эксперт – ненулевое значение, то третий эксперт должен проверить ответ на это задание по всем критериям.</w:t>
      </w:r>
    </w:p>
    <w:p w:rsidR="00774589" w:rsidRPr="004B4460" w:rsidRDefault="00774589" w:rsidP="00D50D63">
      <w:pPr>
        <w:overflowPunct w:val="0"/>
        <w:autoSpaceDE w:val="0"/>
        <w:autoSpaceDN w:val="0"/>
        <w:adjustRightInd w:val="0"/>
        <w:ind w:firstLine="567"/>
        <w:jc w:val="both"/>
        <w:textAlignment w:val="baseline"/>
        <w:rPr>
          <w:sz w:val="26"/>
          <w:szCs w:val="26"/>
        </w:rPr>
      </w:pPr>
      <w:r w:rsidRPr="004B4460">
        <w:rPr>
          <w:sz w:val="26"/>
          <w:szCs w:val="26"/>
        </w:rPr>
        <w:t>Максимальный балл за всю работу – 28 баллов.</w:t>
      </w:r>
    </w:p>
    <w:p w:rsidR="0043017B" w:rsidRPr="004B4460" w:rsidRDefault="0043017B" w:rsidP="0043017B">
      <w:pPr>
        <w:tabs>
          <w:tab w:val="left" w:pos="1200"/>
        </w:tabs>
        <w:ind w:firstLine="567"/>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D50D63" w:rsidRPr="004B4460" w:rsidRDefault="00D50D63" w:rsidP="0043017B">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837"/>
        <w:gridCol w:w="1391"/>
        <w:gridCol w:w="1391"/>
        <w:gridCol w:w="1125"/>
        <w:gridCol w:w="1541"/>
      </w:tblGrid>
      <w:tr w:rsidR="001273F4" w:rsidRPr="004B4460" w:rsidTr="00101CFA">
        <w:trPr>
          <w:trHeight w:val="325"/>
        </w:trPr>
        <w:tc>
          <w:tcPr>
            <w:tcW w:w="2352" w:type="pct"/>
            <w:tcBorders>
              <w:top w:val="single" w:sz="6" w:space="0" w:color="auto"/>
              <w:left w:val="single" w:sz="6" w:space="0" w:color="auto"/>
              <w:bottom w:val="single" w:sz="6" w:space="0" w:color="auto"/>
              <w:right w:val="single" w:sz="6" w:space="0" w:color="auto"/>
            </w:tcBorders>
          </w:tcPr>
          <w:p w:rsidR="001273F4" w:rsidRPr="004B4460" w:rsidRDefault="001273F4" w:rsidP="00BB16D8">
            <w:pPr>
              <w:overflowPunct w:val="0"/>
              <w:autoSpaceDE w:val="0"/>
              <w:autoSpaceDN w:val="0"/>
              <w:adjustRightInd w:val="0"/>
              <w:ind w:firstLine="567"/>
              <w:jc w:val="center"/>
              <w:textAlignment w:val="baseline"/>
              <w:rPr>
                <w:sz w:val="26"/>
                <w:szCs w:val="26"/>
              </w:rPr>
            </w:pPr>
            <w:r w:rsidRPr="004B4460">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«5»</w:t>
            </w:r>
          </w:p>
        </w:tc>
      </w:tr>
      <w:tr w:rsidR="001273F4" w:rsidRPr="004B4460" w:rsidTr="00DA2D79">
        <w:tc>
          <w:tcPr>
            <w:tcW w:w="2352" w:type="pct"/>
            <w:tcBorders>
              <w:top w:val="single" w:sz="6" w:space="0" w:color="auto"/>
              <w:left w:val="single" w:sz="6" w:space="0" w:color="auto"/>
              <w:bottom w:val="single" w:sz="6" w:space="0" w:color="auto"/>
              <w:right w:val="single" w:sz="6" w:space="0" w:color="auto"/>
            </w:tcBorders>
          </w:tcPr>
          <w:p w:rsidR="001273F4" w:rsidRPr="004B4460" w:rsidRDefault="001273F4" w:rsidP="00BB16D8">
            <w:pPr>
              <w:overflowPunct w:val="0"/>
              <w:autoSpaceDE w:val="0"/>
              <w:autoSpaceDN w:val="0"/>
              <w:adjustRightInd w:val="0"/>
              <w:ind w:firstLine="567"/>
              <w:jc w:val="center"/>
              <w:textAlignment w:val="baseline"/>
              <w:rPr>
                <w:sz w:val="26"/>
                <w:szCs w:val="26"/>
              </w:rPr>
            </w:pPr>
            <w:r w:rsidRPr="004B4460">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0–</w:t>
            </w:r>
            <w:r w:rsidR="00C856AF" w:rsidRPr="004B4460">
              <w:rPr>
                <w:sz w:val="26"/>
                <w:szCs w:val="26"/>
              </w:rPr>
              <w:t>5</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4B4460" w:rsidRDefault="00C856AF" w:rsidP="006D67E7">
            <w:pPr>
              <w:overflowPunct w:val="0"/>
              <w:autoSpaceDE w:val="0"/>
              <w:autoSpaceDN w:val="0"/>
              <w:adjustRightInd w:val="0"/>
              <w:jc w:val="center"/>
              <w:textAlignment w:val="baseline"/>
              <w:rPr>
                <w:sz w:val="26"/>
                <w:szCs w:val="26"/>
              </w:rPr>
            </w:pPr>
            <w:r w:rsidRPr="004B4460">
              <w:rPr>
                <w:sz w:val="26"/>
                <w:szCs w:val="26"/>
              </w:rPr>
              <w:t>6</w:t>
            </w:r>
            <w:r w:rsidR="001273F4" w:rsidRPr="004B4460">
              <w:rPr>
                <w:sz w:val="26"/>
                <w:szCs w:val="26"/>
              </w:rPr>
              <w:t>–</w:t>
            </w:r>
            <w:r w:rsidRPr="004B4460">
              <w:rPr>
                <w:sz w:val="26"/>
                <w:szCs w:val="26"/>
              </w:rPr>
              <w:t>13</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1</w:t>
            </w:r>
            <w:r w:rsidR="00C856AF" w:rsidRPr="004B4460">
              <w:rPr>
                <w:sz w:val="26"/>
                <w:szCs w:val="26"/>
              </w:rPr>
              <w:t>4</w:t>
            </w:r>
            <w:r w:rsidRPr="004B4460">
              <w:rPr>
                <w:sz w:val="26"/>
                <w:szCs w:val="26"/>
              </w:rPr>
              <w:t>–</w:t>
            </w:r>
            <w:r w:rsidR="00C856AF" w:rsidRPr="004B4460">
              <w:rPr>
                <w:sz w:val="26"/>
                <w:szCs w:val="26"/>
              </w:rPr>
              <w:t>21</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4B4460" w:rsidRDefault="00C856AF" w:rsidP="006D67E7">
            <w:pPr>
              <w:overflowPunct w:val="0"/>
              <w:autoSpaceDE w:val="0"/>
              <w:autoSpaceDN w:val="0"/>
              <w:adjustRightInd w:val="0"/>
              <w:jc w:val="center"/>
              <w:textAlignment w:val="baseline"/>
              <w:rPr>
                <w:sz w:val="26"/>
                <w:szCs w:val="26"/>
              </w:rPr>
            </w:pPr>
            <w:r w:rsidRPr="004B4460">
              <w:rPr>
                <w:sz w:val="26"/>
                <w:szCs w:val="26"/>
              </w:rPr>
              <w:t>22</w:t>
            </w:r>
            <w:r w:rsidR="001273F4" w:rsidRPr="004B4460">
              <w:rPr>
                <w:sz w:val="26"/>
                <w:szCs w:val="26"/>
              </w:rPr>
              <w:t>–</w:t>
            </w:r>
            <w:r w:rsidRPr="004B4460">
              <w:rPr>
                <w:sz w:val="26"/>
                <w:szCs w:val="26"/>
              </w:rPr>
              <w:t>28</w:t>
            </w:r>
          </w:p>
        </w:tc>
      </w:tr>
    </w:tbl>
    <w:p w:rsidR="00D50D63" w:rsidRPr="004B4460" w:rsidRDefault="00D50D63" w:rsidP="00D50D63"/>
    <w:p w:rsidR="00D50D63" w:rsidRPr="004B4460" w:rsidRDefault="00D50D63" w:rsidP="00D50D63"/>
    <w:p w:rsidR="001273F4" w:rsidRPr="004B4460" w:rsidRDefault="008118F9" w:rsidP="000360DD">
      <w:pPr>
        <w:pStyle w:val="21"/>
      </w:pPr>
      <w:bookmarkStart w:id="301" w:name="_Toc25677144"/>
      <w:r w:rsidRPr="004B4460">
        <w:t>4</w:t>
      </w:r>
      <w:r w:rsidR="007C1839" w:rsidRPr="004B4460">
        <w:t>.</w:t>
      </w:r>
      <w:r w:rsidR="00B75C7B" w:rsidRPr="004B4460">
        <w:t xml:space="preserve">8. </w:t>
      </w:r>
      <w:r w:rsidR="007C1839" w:rsidRPr="004B4460">
        <w:t>Общие требования к ГВЭ по о</w:t>
      </w:r>
      <w:r w:rsidR="001273F4" w:rsidRPr="004B4460">
        <w:t>бществознани</w:t>
      </w:r>
      <w:r w:rsidR="007C1839" w:rsidRPr="004B4460">
        <w:t>ю</w:t>
      </w:r>
      <w:bookmarkEnd w:id="301"/>
    </w:p>
    <w:p w:rsidR="000360DD" w:rsidRPr="004B4460" w:rsidRDefault="000360DD" w:rsidP="000360DD"/>
    <w:p w:rsidR="004578F0" w:rsidRPr="004B4460" w:rsidRDefault="004578F0" w:rsidP="000360DD">
      <w:pPr>
        <w:widowControl w:val="0"/>
        <w:tabs>
          <w:tab w:val="left" w:pos="851"/>
        </w:tabs>
        <w:ind w:firstLine="567"/>
        <w:contextualSpacing/>
        <w:jc w:val="both"/>
        <w:rPr>
          <w:sz w:val="26"/>
          <w:szCs w:val="26"/>
        </w:rPr>
      </w:pPr>
      <w:r w:rsidRPr="004B4460">
        <w:rPr>
          <w:sz w:val="26"/>
          <w:szCs w:val="26"/>
        </w:rPr>
        <w:t>ГИА в форме ГВЭ проводится для:</w:t>
      </w:r>
    </w:p>
    <w:p w:rsidR="004578F0" w:rsidRPr="004B4460" w:rsidRDefault="004578F0" w:rsidP="000360DD">
      <w:pPr>
        <w:widowControl w:val="0"/>
        <w:tabs>
          <w:tab w:val="left" w:pos="851"/>
        </w:tabs>
        <w:ind w:firstLine="567"/>
        <w:contextualSpacing/>
        <w:jc w:val="both"/>
        <w:rPr>
          <w:sz w:val="26"/>
          <w:szCs w:val="26"/>
        </w:rPr>
      </w:pPr>
      <w:r w:rsidRPr="004B4460">
        <w:rPr>
          <w:sz w:val="26"/>
          <w:szCs w:val="26"/>
        </w:rPr>
        <w:t>1)</w:t>
      </w:r>
      <w:r w:rsidRPr="004B4460">
        <w:rPr>
          <w:sz w:val="26"/>
          <w:szCs w:val="26"/>
        </w:rPr>
        <w:tab/>
      </w:r>
      <w:r w:rsidR="00CB5254" w:rsidRPr="004B4460">
        <w:rPr>
          <w:sz w:val="26"/>
          <w:szCs w:val="26"/>
        </w:rPr>
        <w:t>участников ГВЭ без ОВЗ</w:t>
      </w:r>
      <w:r w:rsidRPr="004B4460">
        <w:rPr>
          <w:sz w:val="26"/>
          <w:szCs w:val="26"/>
        </w:rPr>
        <w:t xml:space="preserve">; </w:t>
      </w:r>
    </w:p>
    <w:p w:rsidR="004578F0" w:rsidRPr="004B4460" w:rsidRDefault="004578F0" w:rsidP="00F4789A">
      <w:pPr>
        <w:widowControl w:val="0"/>
        <w:tabs>
          <w:tab w:val="left" w:pos="851"/>
        </w:tabs>
        <w:spacing w:before="120"/>
        <w:ind w:firstLine="567"/>
        <w:contextualSpacing/>
        <w:jc w:val="both"/>
        <w:rPr>
          <w:sz w:val="26"/>
          <w:szCs w:val="26"/>
        </w:rPr>
      </w:pPr>
      <w:r w:rsidRPr="004B4460">
        <w:rPr>
          <w:sz w:val="26"/>
          <w:szCs w:val="26"/>
        </w:rPr>
        <w:t xml:space="preserve">2) </w:t>
      </w:r>
      <w:r w:rsidR="00CB5254" w:rsidRPr="004B4460">
        <w:rPr>
          <w:sz w:val="26"/>
          <w:szCs w:val="26"/>
        </w:rPr>
        <w:t>участников ГВЭ с ОВЗ</w:t>
      </w:r>
      <w:r w:rsidRPr="004B4460">
        <w:rPr>
          <w:sz w:val="26"/>
          <w:szCs w:val="26"/>
        </w:rPr>
        <w:t>.</w:t>
      </w:r>
    </w:p>
    <w:p w:rsidR="001273F4" w:rsidRPr="004B4460" w:rsidRDefault="001273F4" w:rsidP="000E0384">
      <w:pPr>
        <w:overflowPunct w:val="0"/>
        <w:autoSpaceDE w:val="0"/>
        <w:autoSpaceDN w:val="0"/>
        <w:adjustRightInd w:val="0"/>
        <w:ind w:firstLine="567"/>
        <w:jc w:val="both"/>
        <w:textAlignment w:val="baseline"/>
        <w:rPr>
          <w:bCs/>
          <w:sz w:val="26"/>
          <w:szCs w:val="26"/>
        </w:rPr>
      </w:pPr>
      <w:r w:rsidRPr="004B4460">
        <w:rPr>
          <w:sz w:val="26"/>
          <w:szCs w:val="26"/>
        </w:rPr>
        <w:t>Экзаменационная работа состоит из</w:t>
      </w:r>
      <w:r w:rsidR="00333E25" w:rsidRPr="004B4460">
        <w:rPr>
          <w:sz w:val="26"/>
          <w:szCs w:val="26"/>
        </w:rPr>
        <w:t xml:space="preserve"> двух частей, включающих в себя </w:t>
      </w:r>
      <w:r w:rsidRPr="004B4460">
        <w:rPr>
          <w:sz w:val="26"/>
          <w:szCs w:val="26"/>
        </w:rPr>
        <w:t>26 заданий. Часть 1 содержит 25 заданий с кратким ответом, часть 2 содержит 1</w:t>
      </w:r>
      <w:r w:rsidRPr="004B4460">
        <w:rPr>
          <w:bCs/>
          <w:sz w:val="26"/>
          <w:szCs w:val="26"/>
        </w:rPr>
        <w:t xml:space="preserve"> задание с развернутым ответом.</w:t>
      </w:r>
    </w:p>
    <w:p w:rsidR="00F4789A" w:rsidRPr="004B4460" w:rsidRDefault="00443C0C" w:rsidP="000E0384">
      <w:pPr>
        <w:overflowPunct w:val="0"/>
        <w:autoSpaceDE w:val="0"/>
        <w:autoSpaceDN w:val="0"/>
        <w:adjustRightInd w:val="0"/>
        <w:ind w:firstLine="567"/>
        <w:jc w:val="both"/>
        <w:textAlignment w:val="baseline"/>
        <w:rPr>
          <w:bCs/>
          <w:sz w:val="26"/>
          <w:szCs w:val="26"/>
        </w:rPr>
      </w:pPr>
      <w:r w:rsidRPr="004B4460">
        <w:rPr>
          <w:bCs/>
          <w:sz w:val="26"/>
          <w:szCs w:val="26"/>
        </w:rPr>
        <w:t>На в</w:t>
      </w:r>
      <w:r w:rsidR="00F4789A" w:rsidRPr="004B4460">
        <w:rPr>
          <w:bCs/>
          <w:sz w:val="26"/>
          <w:szCs w:val="26"/>
        </w:rPr>
        <w:t xml:space="preserve">ыполнение экзаменационной работы </w:t>
      </w:r>
      <w:r w:rsidRPr="004B4460">
        <w:rPr>
          <w:bCs/>
          <w:sz w:val="26"/>
          <w:szCs w:val="26"/>
        </w:rPr>
        <w:t>отводится</w:t>
      </w:r>
      <w:r w:rsidR="00F4789A" w:rsidRPr="004B4460">
        <w:rPr>
          <w:bCs/>
          <w:sz w:val="26"/>
          <w:szCs w:val="26"/>
        </w:rPr>
        <w:t xml:space="preserve"> 3 часа 30 минут (210 минут).</w:t>
      </w:r>
    </w:p>
    <w:p w:rsidR="00E95D9A" w:rsidRPr="004B4460" w:rsidRDefault="00E95D9A" w:rsidP="000E0384">
      <w:pPr>
        <w:overflowPunct w:val="0"/>
        <w:autoSpaceDE w:val="0"/>
        <w:autoSpaceDN w:val="0"/>
        <w:adjustRightInd w:val="0"/>
        <w:ind w:firstLine="567"/>
        <w:jc w:val="both"/>
        <w:textAlignment w:val="baseline"/>
        <w:rPr>
          <w:bCs/>
          <w:sz w:val="26"/>
          <w:szCs w:val="26"/>
        </w:rPr>
      </w:pPr>
      <w:r w:rsidRPr="004B4460">
        <w:rPr>
          <w:bCs/>
          <w:sz w:val="26"/>
          <w:szCs w:val="26"/>
        </w:rPr>
        <w:t>Дополнительны</w:t>
      </w:r>
      <w:r w:rsidR="000A173B" w:rsidRPr="004B4460">
        <w:rPr>
          <w:bCs/>
          <w:sz w:val="26"/>
          <w:szCs w:val="26"/>
        </w:rPr>
        <w:t>е</w:t>
      </w:r>
      <w:r w:rsidRPr="004B4460">
        <w:rPr>
          <w:bCs/>
          <w:sz w:val="26"/>
          <w:szCs w:val="26"/>
        </w:rPr>
        <w:t xml:space="preserve"> материал</w:t>
      </w:r>
      <w:r w:rsidR="000A173B" w:rsidRPr="004B4460">
        <w:rPr>
          <w:bCs/>
          <w:sz w:val="26"/>
          <w:szCs w:val="26"/>
        </w:rPr>
        <w:t>ы</w:t>
      </w:r>
      <w:r w:rsidRPr="004B4460">
        <w:rPr>
          <w:bCs/>
          <w:sz w:val="26"/>
          <w:szCs w:val="26"/>
        </w:rPr>
        <w:t xml:space="preserve"> и оборудование не используются.</w:t>
      </w:r>
    </w:p>
    <w:p w:rsidR="00456734" w:rsidRPr="004B4460" w:rsidRDefault="00456734" w:rsidP="00456734">
      <w:pPr>
        <w:overflowPunct w:val="0"/>
        <w:autoSpaceDE w:val="0"/>
        <w:autoSpaceDN w:val="0"/>
        <w:adjustRightInd w:val="0"/>
        <w:ind w:firstLine="567"/>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p>
    <w:p w:rsidR="001F3298" w:rsidRPr="004B4460" w:rsidRDefault="00456734" w:rsidP="00456734">
      <w:pPr>
        <w:ind w:firstLine="567"/>
        <w:jc w:val="both"/>
        <w:rPr>
          <w:rFonts w:eastAsia="TimesNewRoman"/>
          <w:sz w:val="26"/>
          <w:szCs w:val="26"/>
        </w:rPr>
      </w:pPr>
      <w:r w:rsidRPr="004B4460">
        <w:rPr>
          <w:rFonts w:eastAsia="TimesNewRoman"/>
          <w:sz w:val="26"/>
          <w:szCs w:val="26"/>
        </w:rPr>
        <w:t>Каждое правильно выполненное задание 1–21, 23–25 оценивается 1 баллом. Задание 22 оценивается по следующему принципу: 2 балла – нет ошибок; 1 балл – допущена одна ошибка; 0 баллов – допущено две и более ошибки. Задание 26 оценивается в зависимости от полноты и правильности ответа: за полное и правильное выполнение выставляется 2 балла; при неполном ответе – 1 балл.</w:t>
      </w:r>
      <w:r w:rsidR="00A61F7C" w:rsidRPr="004B4460">
        <w:rPr>
          <w:rFonts w:eastAsia="TimesNewRoman"/>
          <w:sz w:val="26"/>
          <w:szCs w:val="26"/>
        </w:rPr>
        <w:t xml:space="preserve"> </w:t>
      </w:r>
    </w:p>
    <w:p w:rsidR="0005095B" w:rsidRPr="004B4460" w:rsidRDefault="00BB3333" w:rsidP="00BB3333">
      <w:pPr>
        <w:overflowPunct w:val="0"/>
        <w:autoSpaceDE w:val="0"/>
        <w:autoSpaceDN w:val="0"/>
        <w:adjustRightInd w:val="0"/>
        <w:ind w:firstLine="567"/>
        <w:jc w:val="both"/>
        <w:textAlignment w:val="baseline"/>
        <w:rPr>
          <w:sz w:val="26"/>
          <w:szCs w:val="26"/>
        </w:rPr>
      </w:pPr>
      <w:r w:rsidRPr="004B4460" w:rsidDel="0005095B">
        <w:rPr>
          <w:sz w:val="26"/>
          <w:szCs w:val="26"/>
        </w:rPr>
        <w:t xml:space="preserve">Задание с развернутым ответом оценивается двумя экспертами. Существенным считается расхождение в </w:t>
      </w:r>
      <w:r w:rsidRPr="004B4460" w:rsidDel="0005095B">
        <w:rPr>
          <w:bCs/>
          <w:sz w:val="26"/>
          <w:szCs w:val="26"/>
        </w:rPr>
        <w:t>2</w:t>
      </w:r>
      <w:r w:rsidRPr="004B4460" w:rsidDel="0005095B">
        <w:rPr>
          <w:sz w:val="26"/>
          <w:szCs w:val="26"/>
        </w:rPr>
        <w:t xml:space="preserve"> и более балла оценки за выполнение  задания с развернутым ответом. </w:t>
      </w:r>
    </w:p>
    <w:p w:rsidR="008918E1" w:rsidRPr="004B4460" w:rsidRDefault="00C856AF" w:rsidP="008918E1">
      <w:pPr>
        <w:overflowPunct w:val="0"/>
        <w:autoSpaceDE w:val="0"/>
        <w:autoSpaceDN w:val="0"/>
        <w:adjustRightInd w:val="0"/>
        <w:ind w:firstLine="567"/>
        <w:jc w:val="both"/>
        <w:textAlignment w:val="baseline"/>
        <w:rPr>
          <w:sz w:val="26"/>
          <w:szCs w:val="26"/>
        </w:rPr>
      </w:pPr>
      <w:r w:rsidRPr="004B4460">
        <w:rPr>
          <w:sz w:val="26"/>
          <w:szCs w:val="26"/>
        </w:rPr>
        <w:t>Максимальный балл за верное выполнение всех заданий работы – 28 баллов</w:t>
      </w:r>
      <w:r w:rsidR="0005095B" w:rsidRPr="004B4460">
        <w:rPr>
          <w:sz w:val="26"/>
          <w:szCs w:val="26"/>
        </w:rPr>
        <w:t>.</w:t>
      </w:r>
      <w:r w:rsidRPr="004B4460">
        <w:rPr>
          <w:sz w:val="26"/>
          <w:szCs w:val="26"/>
        </w:rPr>
        <w:t xml:space="preserve"> </w:t>
      </w:r>
    </w:p>
    <w:p w:rsidR="002E4262" w:rsidRPr="004B4460" w:rsidRDefault="002E4262" w:rsidP="002E4262">
      <w:pPr>
        <w:tabs>
          <w:tab w:val="left" w:pos="1200"/>
        </w:tabs>
        <w:ind w:firstLine="567"/>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8918E1" w:rsidRPr="004B4460" w:rsidRDefault="008918E1" w:rsidP="002E4262">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119"/>
        <w:gridCol w:w="1543"/>
        <w:gridCol w:w="1543"/>
        <w:gridCol w:w="1543"/>
        <w:gridCol w:w="1537"/>
      </w:tblGrid>
      <w:tr w:rsidR="001273F4" w:rsidRPr="004B4460" w:rsidTr="00B75C7B">
        <w:tc>
          <w:tcPr>
            <w:tcW w:w="2003"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«5»</w:t>
            </w:r>
          </w:p>
        </w:tc>
      </w:tr>
      <w:tr w:rsidR="001273F4" w:rsidRPr="004B4460" w:rsidTr="00B75C7B">
        <w:tc>
          <w:tcPr>
            <w:tcW w:w="2003"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4B4460" w:rsidRDefault="001273F4" w:rsidP="006D67E7">
            <w:pPr>
              <w:overflowPunct w:val="0"/>
              <w:autoSpaceDE w:val="0"/>
              <w:autoSpaceDN w:val="0"/>
              <w:adjustRightInd w:val="0"/>
              <w:jc w:val="center"/>
              <w:textAlignment w:val="baseline"/>
              <w:rPr>
                <w:sz w:val="26"/>
                <w:szCs w:val="26"/>
              </w:rPr>
            </w:pPr>
            <w:r w:rsidRPr="004B4460">
              <w:rPr>
                <w:sz w:val="26"/>
                <w:szCs w:val="26"/>
              </w:rPr>
              <w:t>22–28</w:t>
            </w:r>
          </w:p>
        </w:tc>
      </w:tr>
    </w:tbl>
    <w:p w:rsidR="00BB3333" w:rsidRPr="004B4460" w:rsidRDefault="00BB3333" w:rsidP="00BB3333"/>
    <w:p w:rsidR="00BB3333" w:rsidRPr="004B4460" w:rsidRDefault="00BB3333" w:rsidP="00BB3333"/>
    <w:p w:rsidR="001273F4" w:rsidRPr="004B4460" w:rsidRDefault="008118F9" w:rsidP="00566A1A">
      <w:pPr>
        <w:pStyle w:val="21"/>
      </w:pPr>
      <w:bookmarkStart w:id="302" w:name="_Toc25677145"/>
      <w:r w:rsidRPr="004B4460">
        <w:t>4</w:t>
      </w:r>
      <w:r w:rsidR="007A4055" w:rsidRPr="004B4460">
        <w:t>.</w:t>
      </w:r>
      <w:r w:rsidR="00B75C7B" w:rsidRPr="004B4460">
        <w:t xml:space="preserve">9. </w:t>
      </w:r>
      <w:r w:rsidR="007A4055" w:rsidRPr="004B4460">
        <w:t>Общие требования к ГВЭ по ф</w:t>
      </w:r>
      <w:r w:rsidR="001273F4" w:rsidRPr="004B4460">
        <w:t>изик</w:t>
      </w:r>
      <w:r w:rsidR="007A4055" w:rsidRPr="004B4460">
        <w:t>е</w:t>
      </w:r>
      <w:bookmarkEnd w:id="302"/>
    </w:p>
    <w:p w:rsidR="00566A1A" w:rsidRPr="004B4460" w:rsidRDefault="00566A1A" w:rsidP="00566A1A"/>
    <w:p w:rsidR="00B75AF6" w:rsidRPr="004B4460" w:rsidRDefault="00B75AF6" w:rsidP="00566A1A">
      <w:pPr>
        <w:widowControl w:val="0"/>
        <w:tabs>
          <w:tab w:val="left" w:pos="851"/>
        </w:tabs>
        <w:ind w:firstLine="567"/>
        <w:contextualSpacing/>
        <w:jc w:val="both"/>
        <w:rPr>
          <w:sz w:val="26"/>
          <w:szCs w:val="26"/>
        </w:rPr>
      </w:pPr>
      <w:r w:rsidRPr="004B4460">
        <w:rPr>
          <w:sz w:val="26"/>
          <w:szCs w:val="26"/>
        </w:rPr>
        <w:t>ГИА в форме ГВЭ проводится для:</w:t>
      </w:r>
    </w:p>
    <w:p w:rsidR="00B75AF6" w:rsidRPr="004B4460" w:rsidRDefault="00B75AF6" w:rsidP="00566A1A">
      <w:pPr>
        <w:widowControl w:val="0"/>
        <w:tabs>
          <w:tab w:val="left" w:pos="851"/>
        </w:tabs>
        <w:ind w:firstLine="567"/>
        <w:contextualSpacing/>
        <w:jc w:val="both"/>
        <w:rPr>
          <w:sz w:val="26"/>
          <w:szCs w:val="26"/>
        </w:rPr>
      </w:pPr>
      <w:r w:rsidRPr="004B4460">
        <w:rPr>
          <w:sz w:val="26"/>
          <w:szCs w:val="26"/>
        </w:rPr>
        <w:t>1)</w:t>
      </w:r>
      <w:r w:rsidR="00872ED5" w:rsidRPr="004B4460">
        <w:rPr>
          <w:sz w:val="26"/>
          <w:szCs w:val="26"/>
        </w:rPr>
        <w:t xml:space="preserve"> </w:t>
      </w:r>
      <w:r w:rsidR="00CB5254" w:rsidRPr="004B4460">
        <w:rPr>
          <w:sz w:val="26"/>
          <w:szCs w:val="26"/>
        </w:rPr>
        <w:t>участников ГВЭ без ОВЗ</w:t>
      </w:r>
      <w:r w:rsidRPr="004B4460">
        <w:rPr>
          <w:sz w:val="26"/>
          <w:szCs w:val="26"/>
        </w:rPr>
        <w:t xml:space="preserve">; </w:t>
      </w:r>
    </w:p>
    <w:p w:rsidR="00B75AF6" w:rsidRPr="004B4460" w:rsidRDefault="00B75AF6" w:rsidP="00BB3333">
      <w:pPr>
        <w:widowControl w:val="0"/>
        <w:tabs>
          <w:tab w:val="left" w:pos="851"/>
        </w:tabs>
        <w:spacing w:before="120"/>
        <w:ind w:firstLine="567"/>
        <w:contextualSpacing/>
        <w:jc w:val="both"/>
        <w:rPr>
          <w:sz w:val="26"/>
          <w:szCs w:val="26"/>
        </w:rPr>
      </w:pPr>
      <w:r w:rsidRPr="004B4460">
        <w:rPr>
          <w:sz w:val="26"/>
          <w:szCs w:val="26"/>
        </w:rPr>
        <w:t xml:space="preserve">2) </w:t>
      </w:r>
      <w:r w:rsidR="00CB5254" w:rsidRPr="004B4460">
        <w:rPr>
          <w:sz w:val="26"/>
          <w:szCs w:val="26"/>
        </w:rPr>
        <w:t>участников ГВЭ с ОВЗ.</w:t>
      </w:r>
    </w:p>
    <w:p w:rsidR="001273F4" w:rsidRPr="004B4460" w:rsidRDefault="00534F5B" w:rsidP="000E0384">
      <w:pPr>
        <w:overflowPunct w:val="0"/>
        <w:autoSpaceDE w:val="0"/>
        <w:autoSpaceDN w:val="0"/>
        <w:adjustRightInd w:val="0"/>
        <w:ind w:firstLine="567"/>
        <w:jc w:val="both"/>
        <w:textAlignment w:val="baseline"/>
        <w:rPr>
          <w:sz w:val="26"/>
          <w:szCs w:val="26"/>
        </w:rPr>
      </w:pPr>
      <w:r w:rsidRPr="004B4460">
        <w:rPr>
          <w:sz w:val="26"/>
          <w:szCs w:val="26"/>
        </w:rPr>
        <w:t>Каждый в</w:t>
      </w:r>
      <w:r w:rsidR="001273F4" w:rsidRPr="004B4460">
        <w:rPr>
          <w:sz w:val="26"/>
          <w:szCs w:val="26"/>
        </w:rPr>
        <w:t>ариант экзаменационной работы содержит 19 заданий, различающихся формой и уровнем сложности.  В работу включено 18 заданий с кратким ответом и 1 задание с развернутым ответом.</w:t>
      </w:r>
    </w:p>
    <w:p w:rsidR="003833BE" w:rsidRPr="004B4460" w:rsidRDefault="00BE6C8A" w:rsidP="000E0384">
      <w:pPr>
        <w:overflowPunct w:val="0"/>
        <w:autoSpaceDE w:val="0"/>
        <w:autoSpaceDN w:val="0"/>
        <w:adjustRightInd w:val="0"/>
        <w:ind w:firstLine="567"/>
        <w:jc w:val="both"/>
        <w:textAlignment w:val="baseline"/>
        <w:rPr>
          <w:sz w:val="26"/>
          <w:szCs w:val="26"/>
        </w:rPr>
      </w:pPr>
      <w:r w:rsidRPr="004B4460">
        <w:rPr>
          <w:bCs/>
          <w:sz w:val="26"/>
          <w:szCs w:val="26"/>
        </w:rPr>
        <w:t xml:space="preserve">На выполнение экзаменационной работы отводится </w:t>
      </w:r>
      <w:r w:rsidR="00F74F4F" w:rsidRPr="004B4460">
        <w:rPr>
          <w:sz w:val="26"/>
          <w:szCs w:val="26"/>
        </w:rPr>
        <w:t>2 часа 30 минут (150 минут).</w:t>
      </w:r>
    </w:p>
    <w:p w:rsidR="00F74F4F" w:rsidRPr="004B4460" w:rsidRDefault="00F74F4F" w:rsidP="000E0384">
      <w:pPr>
        <w:overflowPunct w:val="0"/>
        <w:autoSpaceDE w:val="0"/>
        <w:autoSpaceDN w:val="0"/>
        <w:adjustRightInd w:val="0"/>
        <w:ind w:firstLine="567"/>
        <w:jc w:val="both"/>
        <w:textAlignment w:val="baseline"/>
        <w:rPr>
          <w:sz w:val="26"/>
          <w:szCs w:val="26"/>
        </w:rPr>
      </w:pPr>
      <w:r w:rsidRPr="004B4460">
        <w:rPr>
          <w:sz w:val="26"/>
          <w:szCs w:val="26"/>
        </w:rPr>
        <w:t>При выполнении заданий участники экзамена должны быть обеспечены непрограммируемыми калькуляторами и линейками.</w:t>
      </w:r>
    </w:p>
    <w:p w:rsidR="009549E8" w:rsidRPr="004B4460" w:rsidRDefault="009549E8" w:rsidP="009549E8">
      <w:pPr>
        <w:overflowPunct w:val="0"/>
        <w:autoSpaceDE w:val="0"/>
        <w:autoSpaceDN w:val="0"/>
        <w:adjustRightInd w:val="0"/>
        <w:ind w:firstLine="567"/>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p>
    <w:p w:rsidR="009549E8" w:rsidRPr="004B4460" w:rsidRDefault="009B0399" w:rsidP="009B0399">
      <w:pPr>
        <w:ind w:firstLine="567"/>
        <w:jc w:val="both"/>
        <w:rPr>
          <w:rFonts w:eastAsia="TimesNewRoman"/>
          <w:sz w:val="26"/>
          <w:szCs w:val="26"/>
        </w:rPr>
      </w:pPr>
      <w:r w:rsidRPr="004B4460">
        <w:rPr>
          <w:rFonts w:eastAsia="TimesNewRoman"/>
          <w:sz w:val="26"/>
          <w:szCs w:val="26"/>
        </w:rPr>
        <w:t>Задание с кратким ответом считается выполненным, если записанный ответ совпадает с верным ответом.</w:t>
      </w:r>
      <w:r w:rsidRPr="004B4460">
        <w:rPr>
          <w:b/>
          <w:i/>
          <w:sz w:val="26"/>
          <w:szCs w:val="26"/>
        </w:rPr>
        <w:t xml:space="preserve"> </w:t>
      </w:r>
      <w:r w:rsidR="00F4435D" w:rsidRPr="004B4460">
        <w:rPr>
          <w:rFonts w:eastAsia="TimesNewRoman"/>
          <w:sz w:val="26"/>
          <w:szCs w:val="26"/>
        </w:rPr>
        <w:t>Задания 1, 2, 7, 10, 18 оцениваются в 2 балла, если верно указаны все элементы ответа, в 1 балл, если правильно указан хотя бы один элемент ответа, и в 0 баллов, если нет ни одного элемента правильного ответа. Задание 19 оценивается в соответствии с представленными критериями максимально в 2 балла.</w:t>
      </w:r>
    </w:p>
    <w:p w:rsidR="00774589" w:rsidRPr="004B4460" w:rsidRDefault="00774589" w:rsidP="00774589">
      <w:pPr>
        <w:overflowPunct w:val="0"/>
        <w:autoSpaceDE w:val="0"/>
        <w:autoSpaceDN w:val="0"/>
        <w:adjustRightInd w:val="0"/>
        <w:ind w:firstLine="567"/>
        <w:jc w:val="both"/>
        <w:textAlignment w:val="baseline"/>
        <w:rPr>
          <w:sz w:val="26"/>
          <w:szCs w:val="26"/>
        </w:rPr>
      </w:pPr>
      <w:r w:rsidRPr="004B4460">
        <w:rPr>
          <w:sz w:val="26"/>
          <w:szCs w:val="26"/>
        </w:rPr>
        <w:t xml:space="preserve">Задание с развернутым ответом оценивается двумя экспертами. Существенным считается расхождение в </w:t>
      </w:r>
      <w:r w:rsidRPr="004B4460">
        <w:rPr>
          <w:bCs/>
          <w:sz w:val="26"/>
          <w:szCs w:val="26"/>
        </w:rPr>
        <w:t>2</w:t>
      </w:r>
      <w:r w:rsidRPr="004B4460">
        <w:rPr>
          <w:sz w:val="26"/>
          <w:szCs w:val="26"/>
        </w:rPr>
        <w:t xml:space="preserve"> </w:t>
      </w:r>
      <w:r w:rsidR="00253E9C" w:rsidRPr="004B4460">
        <w:rPr>
          <w:sz w:val="26"/>
          <w:szCs w:val="26"/>
        </w:rPr>
        <w:t xml:space="preserve">и более </w:t>
      </w:r>
      <w:r w:rsidRPr="004B4460">
        <w:rPr>
          <w:sz w:val="26"/>
          <w:szCs w:val="26"/>
        </w:rPr>
        <w:t xml:space="preserve">балла оценки за выполнение  задания с развернутым ответом. </w:t>
      </w:r>
    </w:p>
    <w:p w:rsidR="004B2503" w:rsidRPr="004B4460" w:rsidRDefault="001273F4" w:rsidP="00605F90">
      <w:pPr>
        <w:overflowPunct w:val="0"/>
        <w:autoSpaceDE w:val="0"/>
        <w:autoSpaceDN w:val="0"/>
        <w:adjustRightInd w:val="0"/>
        <w:ind w:firstLine="567"/>
        <w:jc w:val="both"/>
        <w:textAlignment w:val="baseline"/>
        <w:rPr>
          <w:sz w:val="26"/>
          <w:szCs w:val="26"/>
        </w:rPr>
      </w:pPr>
      <w:r w:rsidRPr="004B4460">
        <w:rPr>
          <w:sz w:val="26"/>
          <w:szCs w:val="26"/>
        </w:rPr>
        <w:t>Максимальный балл за верное выполнение всех заданий работы – 25</w:t>
      </w:r>
      <w:r w:rsidR="0083399C" w:rsidRPr="004B4460">
        <w:rPr>
          <w:sz w:val="26"/>
          <w:szCs w:val="26"/>
        </w:rPr>
        <w:t xml:space="preserve"> баллов</w:t>
      </w:r>
      <w:r w:rsidR="00F4435D" w:rsidRPr="004B4460">
        <w:rPr>
          <w:sz w:val="26"/>
          <w:szCs w:val="26"/>
        </w:rPr>
        <w:t>.</w:t>
      </w:r>
      <w:r w:rsidRPr="004B4460">
        <w:rPr>
          <w:sz w:val="26"/>
          <w:szCs w:val="26"/>
        </w:rPr>
        <w:t xml:space="preserve"> </w:t>
      </w:r>
      <w:r w:rsidR="009005BA" w:rsidRPr="004B4460">
        <w:rPr>
          <w:sz w:val="26"/>
          <w:szCs w:val="26"/>
        </w:rPr>
        <w:t xml:space="preserve"> </w:t>
      </w:r>
    </w:p>
    <w:p w:rsidR="00F4435D" w:rsidRPr="004B4460" w:rsidRDefault="00F4435D" w:rsidP="00F4435D">
      <w:pPr>
        <w:tabs>
          <w:tab w:val="left" w:pos="1200"/>
        </w:tabs>
        <w:ind w:firstLine="567"/>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9F3784" w:rsidRPr="004B4460" w:rsidRDefault="009F3784" w:rsidP="00F4435D">
      <w:pPr>
        <w:tabs>
          <w:tab w:val="left" w:pos="1200"/>
        </w:tabs>
        <w:ind w:firstLine="567"/>
        <w:jc w:val="both"/>
        <w:textAlignment w:val="baseline"/>
        <w:rPr>
          <w:sz w:val="26"/>
          <w:szCs w:val="26"/>
        </w:rPr>
      </w:pPr>
    </w:p>
    <w:tbl>
      <w:tblPr>
        <w:tblW w:w="5000" w:type="pct"/>
        <w:tblCellMar>
          <w:left w:w="40" w:type="dxa"/>
          <w:right w:w="40" w:type="dxa"/>
        </w:tblCellMar>
        <w:tblLook w:val="0000"/>
      </w:tblPr>
      <w:tblGrid>
        <w:gridCol w:w="4119"/>
        <w:gridCol w:w="1543"/>
        <w:gridCol w:w="1543"/>
        <w:gridCol w:w="1543"/>
        <w:gridCol w:w="1537"/>
      </w:tblGrid>
      <w:tr w:rsidR="001273F4" w:rsidRPr="004B4460" w:rsidTr="007749A2">
        <w:tc>
          <w:tcPr>
            <w:tcW w:w="2002" w:type="pct"/>
            <w:tcBorders>
              <w:top w:val="single" w:sz="6" w:space="0" w:color="auto"/>
              <w:left w:val="single" w:sz="6" w:space="0" w:color="auto"/>
              <w:bottom w:val="single" w:sz="6" w:space="0" w:color="auto"/>
              <w:right w:val="single" w:sz="6" w:space="0" w:color="auto"/>
            </w:tcBorders>
          </w:tcPr>
          <w:p w:rsidR="001273F4" w:rsidRPr="004B4460" w:rsidRDefault="001273F4" w:rsidP="00631AA9">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31AA9">
            <w:pPr>
              <w:overflowPunct w:val="0"/>
              <w:autoSpaceDE w:val="0"/>
              <w:autoSpaceDN w:val="0"/>
              <w:adjustRightInd w:val="0"/>
              <w:ind w:hanging="8"/>
              <w:jc w:val="center"/>
              <w:textAlignment w:val="baseline"/>
              <w:rPr>
                <w:sz w:val="26"/>
                <w:szCs w:val="26"/>
              </w:rPr>
            </w:pPr>
            <w:r w:rsidRPr="004B4460">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31AA9">
            <w:pPr>
              <w:overflowPunct w:val="0"/>
              <w:autoSpaceDE w:val="0"/>
              <w:autoSpaceDN w:val="0"/>
              <w:adjustRightInd w:val="0"/>
              <w:ind w:hanging="8"/>
              <w:jc w:val="center"/>
              <w:textAlignment w:val="baseline"/>
              <w:rPr>
                <w:sz w:val="26"/>
                <w:szCs w:val="26"/>
              </w:rPr>
            </w:pPr>
            <w:r w:rsidRPr="004B4460">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31AA9">
            <w:pPr>
              <w:overflowPunct w:val="0"/>
              <w:autoSpaceDE w:val="0"/>
              <w:autoSpaceDN w:val="0"/>
              <w:adjustRightInd w:val="0"/>
              <w:ind w:hanging="8"/>
              <w:jc w:val="center"/>
              <w:textAlignment w:val="baseline"/>
              <w:rPr>
                <w:sz w:val="26"/>
                <w:szCs w:val="26"/>
              </w:rPr>
            </w:pPr>
            <w:r w:rsidRPr="004B4460">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4B4460" w:rsidRDefault="001273F4" w:rsidP="00631AA9">
            <w:pPr>
              <w:overflowPunct w:val="0"/>
              <w:autoSpaceDE w:val="0"/>
              <w:autoSpaceDN w:val="0"/>
              <w:adjustRightInd w:val="0"/>
              <w:ind w:hanging="8"/>
              <w:jc w:val="center"/>
              <w:textAlignment w:val="baseline"/>
              <w:rPr>
                <w:sz w:val="26"/>
                <w:szCs w:val="26"/>
              </w:rPr>
            </w:pPr>
            <w:r w:rsidRPr="004B4460">
              <w:rPr>
                <w:sz w:val="26"/>
                <w:szCs w:val="26"/>
              </w:rPr>
              <w:t>«5»</w:t>
            </w:r>
          </w:p>
        </w:tc>
      </w:tr>
      <w:tr w:rsidR="001273F4" w:rsidRPr="004B4460" w:rsidTr="007749A2">
        <w:tc>
          <w:tcPr>
            <w:tcW w:w="2002" w:type="pct"/>
            <w:tcBorders>
              <w:top w:val="single" w:sz="6" w:space="0" w:color="auto"/>
              <w:left w:val="single" w:sz="6" w:space="0" w:color="auto"/>
              <w:bottom w:val="single" w:sz="6" w:space="0" w:color="auto"/>
              <w:right w:val="single" w:sz="6" w:space="0" w:color="auto"/>
            </w:tcBorders>
          </w:tcPr>
          <w:p w:rsidR="001273F4" w:rsidRPr="004B4460" w:rsidRDefault="001273F4" w:rsidP="002F07E2">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31AA9">
            <w:pPr>
              <w:overflowPunct w:val="0"/>
              <w:autoSpaceDE w:val="0"/>
              <w:autoSpaceDN w:val="0"/>
              <w:adjustRightInd w:val="0"/>
              <w:ind w:hanging="8"/>
              <w:jc w:val="center"/>
              <w:textAlignment w:val="baseline"/>
              <w:rPr>
                <w:sz w:val="26"/>
                <w:szCs w:val="26"/>
              </w:rPr>
            </w:pPr>
            <w:r w:rsidRPr="004B4460">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31AA9">
            <w:pPr>
              <w:overflowPunct w:val="0"/>
              <w:autoSpaceDE w:val="0"/>
              <w:autoSpaceDN w:val="0"/>
              <w:adjustRightInd w:val="0"/>
              <w:ind w:hanging="8"/>
              <w:jc w:val="center"/>
              <w:textAlignment w:val="baseline"/>
              <w:rPr>
                <w:sz w:val="26"/>
                <w:szCs w:val="26"/>
              </w:rPr>
            </w:pPr>
            <w:r w:rsidRPr="004B4460">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4B4460" w:rsidRDefault="001273F4" w:rsidP="00631AA9">
            <w:pPr>
              <w:overflowPunct w:val="0"/>
              <w:autoSpaceDE w:val="0"/>
              <w:autoSpaceDN w:val="0"/>
              <w:adjustRightInd w:val="0"/>
              <w:ind w:hanging="8"/>
              <w:jc w:val="center"/>
              <w:textAlignment w:val="baseline"/>
              <w:rPr>
                <w:sz w:val="26"/>
                <w:szCs w:val="26"/>
              </w:rPr>
            </w:pPr>
            <w:r w:rsidRPr="004B4460">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4B4460" w:rsidRDefault="001273F4" w:rsidP="00631AA9">
            <w:pPr>
              <w:overflowPunct w:val="0"/>
              <w:autoSpaceDE w:val="0"/>
              <w:autoSpaceDN w:val="0"/>
              <w:adjustRightInd w:val="0"/>
              <w:ind w:hanging="8"/>
              <w:jc w:val="center"/>
              <w:textAlignment w:val="baseline"/>
              <w:rPr>
                <w:sz w:val="26"/>
                <w:szCs w:val="26"/>
              </w:rPr>
            </w:pPr>
            <w:r w:rsidRPr="004B4460">
              <w:rPr>
                <w:sz w:val="26"/>
                <w:szCs w:val="26"/>
              </w:rPr>
              <w:t>20–25</w:t>
            </w:r>
          </w:p>
        </w:tc>
      </w:tr>
    </w:tbl>
    <w:p w:rsidR="00605F90" w:rsidRPr="004B4460" w:rsidRDefault="00605F90" w:rsidP="00605F90"/>
    <w:p w:rsidR="00605F90" w:rsidRPr="004B4460" w:rsidRDefault="00605F90" w:rsidP="00605F90"/>
    <w:p w:rsidR="001273F4" w:rsidRPr="004B4460" w:rsidRDefault="00463808" w:rsidP="00F13319">
      <w:pPr>
        <w:pStyle w:val="21"/>
      </w:pPr>
      <w:bookmarkStart w:id="303" w:name="_Toc25677146"/>
      <w:r w:rsidRPr="004B4460">
        <w:t>4</w:t>
      </w:r>
      <w:r w:rsidR="00DE5971" w:rsidRPr="004B4460">
        <w:t>.</w:t>
      </w:r>
      <w:r w:rsidR="00B75C7B" w:rsidRPr="004B4460">
        <w:t xml:space="preserve">10. </w:t>
      </w:r>
      <w:r w:rsidR="00DE5971" w:rsidRPr="004B4460">
        <w:t>Общие требования к ГВЭ по х</w:t>
      </w:r>
      <w:r w:rsidR="001273F4" w:rsidRPr="004B4460">
        <w:t>ими</w:t>
      </w:r>
      <w:r w:rsidR="00C57FE9" w:rsidRPr="004B4460">
        <w:t>и</w:t>
      </w:r>
      <w:bookmarkEnd w:id="303"/>
    </w:p>
    <w:p w:rsidR="0072104D" w:rsidRPr="004B4460" w:rsidRDefault="0072104D" w:rsidP="00F13319"/>
    <w:p w:rsidR="00DE5971" w:rsidRPr="004B4460" w:rsidRDefault="00DE5971" w:rsidP="00F13319">
      <w:pPr>
        <w:widowControl w:val="0"/>
        <w:tabs>
          <w:tab w:val="left" w:pos="851"/>
        </w:tabs>
        <w:ind w:firstLine="709"/>
        <w:contextualSpacing/>
        <w:jc w:val="both"/>
        <w:rPr>
          <w:sz w:val="26"/>
          <w:szCs w:val="26"/>
        </w:rPr>
      </w:pPr>
      <w:r w:rsidRPr="004B4460">
        <w:rPr>
          <w:sz w:val="26"/>
          <w:szCs w:val="26"/>
        </w:rPr>
        <w:t>ГИА в форме ГВЭ проводится для:</w:t>
      </w:r>
    </w:p>
    <w:p w:rsidR="00DE5971" w:rsidRPr="004B4460" w:rsidRDefault="0072104D" w:rsidP="00F13319">
      <w:pPr>
        <w:widowControl w:val="0"/>
        <w:tabs>
          <w:tab w:val="left" w:pos="851"/>
        </w:tabs>
        <w:ind w:firstLine="709"/>
        <w:contextualSpacing/>
        <w:jc w:val="both"/>
        <w:rPr>
          <w:sz w:val="26"/>
          <w:szCs w:val="26"/>
        </w:rPr>
      </w:pPr>
      <w:r w:rsidRPr="004B4460">
        <w:rPr>
          <w:sz w:val="26"/>
          <w:szCs w:val="26"/>
        </w:rPr>
        <w:t>1)</w:t>
      </w:r>
      <w:r w:rsidR="00CB5254" w:rsidRPr="004B4460">
        <w:rPr>
          <w:sz w:val="26"/>
          <w:szCs w:val="26"/>
        </w:rPr>
        <w:t>участников ГВЭ без ОВЗ</w:t>
      </w:r>
      <w:r w:rsidR="00DE5971" w:rsidRPr="004B4460">
        <w:rPr>
          <w:sz w:val="26"/>
          <w:szCs w:val="26"/>
        </w:rPr>
        <w:t xml:space="preserve">; </w:t>
      </w:r>
    </w:p>
    <w:p w:rsidR="00DE5971" w:rsidRPr="004B4460" w:rsidRDefault="00DE5971" w:rsidP="00605F90">
      <w:pPr>
        <w:widowControl w:val="0"/>
        <w:tabs>
          <w:tab w:val="left" w:pos="851"/>
        </w:tabs>
        <w:ind w:firstLine="709"/>
        <w:contextualSpacing/>
        <w:jc w:val="both"/>
        <w:rPr>
          <w:sz w:val="26"/>
          <w:szCs w:val="26"/>
        </w:rPr>
      </w:pPr>
      <w:r w:rsidRPr="004B4460">
        <w:rPr>
          <w:sz w:val="26"/>
          <w:szCs w:val="26"/>
        </w:rPr>
        <w:t xml:space="preserve">2) </w:t>
      </w:r>
      <w:r w:rsidR="00F378AF" w:rsidRPr="004B4460">
        <w:rPr>
          <w:sz w:val="26"/>
          <w:szCs w:val="26"/>
        </w:rPr>
        <w:t>участников</w:t>
      </w:r>
      <w:r w:rsidR="00CB5254" w:rsidRPr="004B4460">
        <w:rPr>
          <w:sz w:val="26"/>
          <w:szCs w:val="26"/>
        </w:rPr>
        <w:t xml:space="preserve"> ГВЭ с ОВЗ</w:t>
      </w:r>
      <w:r w:rsidRPr="004B4460">
        <w:rPr>
          <w:sz w:val="26"/>
          <w:szCs w:val="26"/>
        </w:rPr>
        <w:t>.</w:t>
      </w:r>
    </w:p>
    <w:p w:rsidR="001273F4" w:rsidRPr="004B4460" w:rsidRDefault="001273F4" w:rsidP="00605F90">
      <w:pPr>
        <w:ind w:firstLine="709"/>
        <w:jc w:val="both"/>
        <w:rPr>
          <w:iCs/>
          <w:sz w:val="26"/>
          <w:szCs w:val="26"/>
        </w:rPr>
      </w:pPr>
      <w:r w:rsidRPr="004B4460">
        <w:rPr>
          <w:sz w:val="26"/>
          <w:szCs w:val="26"/>
        </w:rPr>
        <w:t xml:space="preserve">Каждый вариант экзаменационной работы состоит из 2 частей. Часть 1 содержит </w:t>
      </w:r>
      <w:r w:rsidR="009A0E64" w:rsidRPr="004B4460">
        <w:rPr>
          <w:sz w:val="26"/>
          <w:szCs w:val="26"/>
        </w:rPr>
        <w:br/>
      </w:r>
      <w:r w:rsidRPr="004B4460">
        <w:rPr>
          <w:sz w:val="26"/>
          <w:szCs w:val="26"/>
        </w:rPr>
        <w:t>1</w:t>
      </w:r>
      <w:r w:rsidR="00DE5971" w:rsidRPr="004B4460">
        <w:rPr>
          <w:sz w:val="26"/>
          <w:szCs w:val="26"/>
        </w:rPr>
        <w:t>0</w:t>
      </w:r>
      <w:r w:rsidRPr="004B4460">
        <w:rPr>
          <w:sz w:val="26"/>
          <w:szCs w:val="26"/>
        </w:rPr>
        <w:t xml:space="preserve"> заданий</w:t>
      </w:r>
      <w:r w:rsidR="00DE5971" w:rsidRPr="004B4460">
        <w:rPr>
          <w:sz w:val="26"/>
          <w:szCs w:val="26"/>
        </w:rPr>
        <w:t xml:space="preserve"> с кратким ответом</w:t>
      </w:r>
      <w:r w:rsidRPr="004B4460">
        <w:rPr>
          <w:bCs/>
          <w:sz w:val="26"/>
          <w:szCs w:val="26"/>
        </w:rPr>
        <w:t>.</w:t>
      </w:r>
      <w:r w:rsidR="00DE5971" w:rsidRPr="004B4460">
        <w:rPr>
          <w:bCs/>
          <w:sz w:val="26"/>
          <w:szCs w:val="26"/>
        </w:rPr>
        <w:t xml:space="preserve"> Ответ к каждому из заданий записывается в виде одной цифры.</w:t>
      </w:r>
      <w:r w:rsidRPr="004B4460">
        <w:rPr>
          <w:sz w:val="26"/>
          <w:szCs w:val="26"/>
        </w:rPr>
        <w:t xml:space="preserve"> Часть 2 содержит </w:t>
      </w:r>
      <w:r w:rsidR="00DE5971" w:rsidRPr="004B4460">
        <w:rPr>
          <w:sz w:val="26"/>
          <w:szCs w:val="26"/>
        </w:rPr>
        <w:t>3</w:t>
      </w:r>
      <w:r w:rsidR="00DE5971" w:rsidRPr="004B4460">
        <w:rPr>
          <w:b/>
          <w:bCs/>
          <w:sz w:val="26"/>
          <w:szCs w:val="26"/>
        </w:rPr>
        <w:t xml:space="preserve"> </w:t>
      </w:r>
      <w:r w:rsidRPr="004B4460">
        <w:rPr>
          <w:bCs/>
          <w:sz w:val="26"/>
          <w:szCs w:val="26"/>
        </w:rPr>
        <w:t>задани</w:t>
      </w:r>
      <w:r w:rsidR="00DE5971" w:rsidRPr="004B4460">
        <w:rPr>
          <w:bCs/>
          <w:sz w:val="26"/>
          <w:szCs w:val="26"/>
        </w:rPr>
        <w:t>я</w:t>
      </w:r>
      <w:r w:rsidRPr="004B4460">
        <w:rPr>
          <w:sz w:val="26"/>
          <w:szCs w:val="26"/>
        </w:rPr>
        <w:t xml:space="preserve"> </w:t>
      </w:r>
      <w:r w:rsidR="00A61F7C" w:rsidRPr="004B4460">
        <w:rPr>
          <w:sz w:val="26"/>
          <w:szCs w:val="26"/>
        </w:rPr>
        <w:t>повышенного уровня сложности, из них</w:t>
      </w:r>
      <w:r w:rsidR="00DE5971" w:rsidRPr="004B4460">
        <w:rPr>
          <w:iCs/>
          <w:sz w:val="26"/>
          <w:szCs w:val="26"/>
        </w:rPr>
        <w:t xml:space="preserve"> 2 задания с кратким ответом и 1 задание с развернутым ответом.</w:t>
      </w:r>
    </w:p>
    <w:p w:rsidR="00B91780" w:rsidRPr="004B4460" w:rsidRDefault="00443C0C" w:rsidP="00605F90">
      <w:pPr>
        <w:overflowPunct w:val="0"/>
        <w:autoSpaceDE w:val="0"/>
        <w:autoSpaceDN w:val="0"/>
        <w:adjustRightInd w:val="0"/>
        <w:ind w:firstLine="709"/>
        <w:jc w:val="both"/>
        <w:textAlignment w:val="baseline"/>
        <w:rPr>
          <w:sz w:val="26"/>
          <w:szCs w:val="26"/>
        </w:rPr>
      </w:pPr>
      <w:r w:rsidRPr="004B4460">
        <w:rPr>
          <w:sz w:val="26"/>
          <w:szCs w:val="26"/>
        </w:rPr>
        <w:t>На в</w:t>
      </w:r>
      <w:r w:rsidR="00B91780" w:rsidRPr="004B4460">
        <w:rPr>
          <w:sz w:val="26"/>
          <w:szCs w:val="26"/>
        </w:rPr>
        <w:t xml:space="preserve">ыполнение экзаменационной работы </w:t>
      </w:r>
      <w:r w:rsidRPr="004B4460">
        <w:rPr>
          <w:sz w:val="26"/>
          <w:szCs w:val="26"/>
        </w:rPr>
        <w:t>отводится</w:t>
      </w:r>
      <w:r w:rsidR="00B91780" w:rsidRPr="004B4460">
        <w:rPr>
          <w:sz w:val="26"/>
          <w:szCs w:val="26"/>
        </w:rPr>
        <w:t xml:space="preserve"> 2 часа 30 минут (150 минут).</w:t>
      </w:r>
    </w:p>
    <w:p w:rsidR="00B91780" w:rsidRPr="004B4460" w:rsidRDefault="00B91780" w:rsidP="00605F90">
      <w:pPr>
        <w:overflowPunct w:val="0"/>
        <w:autoSpaceDE w:val="0"/>
        <w:autoSpaceDN w:val="0"/>
        <w:adjustRightInd w:val="0"/>
        <w:ind w:firstLine="709"/>
        <w:jc w:val="both"/>
        <w:textAlignment w:val="baseline"/>
        <w:rPr>
          <w:sz w:val="26"/>
          <w:szCs w:val="26"/>
        </w:rPr>
      </w:pPr>
      <w:r w:rsidRPr="004B4460">
        <w:rPr>
          <w:sz w:val="26"/>
          <w:szCs w:val="26"/>
        </w:rPr>
        <w:t>При выполнении заданий участники экзамена должны быть обеспечены непрограммируемыми калькуляторами, периодической системой химических элементов Д.И. Менделеева, таблицей растворимостей солей, кислот и оснований в воде, электрохимическим рядом напряжений металлов.</w:t>
      </w:r>
    </w:p>
    <w:p w:rsidR="00AA51A8" w:rsidRPr="004B4460" w:rsidRDefault="00AA51A8" w:rsidP="00605F90">
      <w:pPr>
        <w:overflowPunct w:val="0"/>
        <w:autoSpaceDE w:val="0"/>
        <w:autoSpaceDN w:val="0"/>
        <w:adjustRightInd w:val="0"/>
        <w:ind w:firstLine="709"/>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p>
    <w:p w:rsidR="00C80889" w:rsidRPr="004B4460" w:rsidRDefault="00AA51A8" w:rsidP="00605F90">
      <w:pPr>
        <w:ind w:firstLine="709"/>
        <w:jc w:val="both"/>
        <w:rPr>
          <w:rFonts w:eastAsia="TimesNewRoman"/>
          <w:sz w:val="26"/>
          <w:szCs w:val="26"/>
        </w:rPr>
      </w:pPr>
      <w:r w:rsidRPr="004B4460">
        <w:rPr>
          <w:rFonts w:eastAsia="TimesNewRoman"/>
          <w:sz w:val="26"/>
          <w:szCs w:val="26"/>
        </w:rPr>
        <w:t xml:space="preserve">Верное выполнение каждого из заданий </w:t>
      </w:r>
      <w:r w:rsidRPr="004B4460">
        <w:rPr>
          <w:rFonts w:eastAsia="TimesNewRoman"/>
          <w:i/>
          <w:iCs/>
          <w:sz w:val="26"/>
          <w:szCs w:val="26"/>
        </w:rPr>
        <w:t xml:space="preserve">части 1 </w:t>
      </w:r>
      <w:r w:rsidRPr="004B4460">
        <w:rPr>
          <w:rFonts w:eastAsia="TimesNewRoman"/>
          <w:sz w:val="26"/>
          <w:szCs w:val="26"/>
        </w:rPr>
        <w:t xml:space="preserve">базового уровня сложности (1–10) оценивается 1 баллом. Верное выполнение заданий </w:t>
      </w:r>
      <w:r w:rsidRPr="004B4460">
        <w:rPr>
          <w:rFonts w:eastAsia="TimesNewRoman"/>
          <w:i/>
          <w:iCs/>
          <w:sz w:val="26"/>
          <w:szCs w:val="26"/>
        </w:rPr>
        <w:t xml:space="preserve">части 2 </w:t>
      </w:r>
      <w:r w:rsidRPr="004B4460">
        <w:rPr>
          <w:rFonts w:eastAsia="TimesNewRoman"/>
          <w:sz w:val="26"/>
          <w:szCs w:val="26"/>
        </w:rPr>
        <w:t>повышенного уровня сложности с кратким ответом (11 и 12) максимально оценивается 2 баллами.</w:t>
      </w:r>
      <w:r w:rsidR="00C80889" w:rsidRPr="004B4460">
        <w:rPr>
          <w:rFonts w:eastAsia="TimesNewRoman"/>
          <w:sz w:val="26"/>
          <w:szCs w:val="26"/>
        </w:rPr>
        <w:t xml:space="preserve"> При оценивании задания 13 эксперт на основе сравнения ответа выпускника с образцом ответа, приведенным в критериях оценивания, выявляет в ответе выпускника элементы, каждый из которых оценивается 1 баллом. Максимальная оценка за верно выполненное задание составляет 3 балла. Задания с развернутым ответом могут быть выполнены выпускниками разными способами. Поэтому приведённые в критериях оценивания образцы решений следует рассматривать лишь как возможные варианты ответа.</w:t>
      </w:r>
    </w:p>
    <w:p w:rsidR="00253E9C" w:rsidRPr="004B4460" w:rsidRDefault="00253E9C" w:rsidP="00605F90">
      <w:pPr>
        <w:overflowPunct w:val="0"/>
        <w:autoSpaceDE w:val="0"/>
        <w:autoSpaceDN w:val="0"/>
        <w:adjustRightInd w:val="0"/>
        <w:ind w:firstLine="709"/>
        <w:jc w:val="both"/>
        <w:textAlignment w:val="baseline"/>
        <w:rPr>
          <w:sz w:val="26"/>
          <w:szCs w:val="26"/>
        </w:rPr>
      </w:pPr>
      <w:r w:rsidRPr="004B4460">
        <w:rPr>
          <w:sz w:val="26"/>
          <w:szCs w:val="26"/>
        </w:rPr>
        <w:t xml:space="preserve">Задание с развернутым ответом оценивается двумя экспертами. Существенным считается расхождение в </w:t>
      </w:r>
      <w:r w:rsidRPr="004B4460">
        <w:rPr>
          <w:bCs/>
          <w:sz w:val="26"/>
          <w:szCs w:val="26"/>
        </w:rPr>
        <w:t>2</w:t>
      </w:r>
      <w:r w:rsidRPr="004B4460">
        <w:rPr>
          <w:sz w:val="26"/>
          <w:szCs w:val="26"/>
        </w:rPr>
        <w:t xml:space="preserve"> и более балла оценки за выполнение задания с развернутым ответом. </w:t>
      </w:r>
    </w:p>
    <w:p w:rsidR="004B2503" w:rsidRPr="004B4460" w:rsidRDefault="001273F4" w:rsidP="00605F90">
      <w:pPr>
        <w:overflowPunct w:val="0"/>
        <w:autoSpaceDE w:val="0"/>
        <w:autoSpaceDN w:val="0"/>
        <w:adjustRightInd w:val="0"/>
        <w:ind w:firstLine="709"/>
        <w:jc w:val="both"/>
        <w:textAlignment w:val="baseline"/>
        <w:rPr>
          <w:sz w:val="26"/>
          <w:szCs w:val="26"/>
        </w:rPr>
      </w:pPr>
      <w:r w:rsidRPr="004B4460">
        <w:rPr>
          <w:sz w:val="26"/>
          <w:szCs w:val="26"/>
        </w:rPr>
        <w:t xml:space="preserve">Максимальный балл за всю работу – 17. </w:t>
      </w:r>
    </w:p>
    <w:p w:rsidR="006B65B7" w:rsidRPr="004B4460" w:rsidRDefault="006B65B7" w:rsidP="00605F90">
      <w:pPr>
        <w:tabs>
          <w:tab w:val="left" w:pos="1200"/>
        </w:tabs>
        <w:ind w:firstLine="709"/>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605F90" w:rsidRPr="004B4460" w:rsidRDefault="00605F90" w:rsidP="00605F90">
      <w:pPr>
        <w:tabs>
          <w:tab w:val="left" w:pos="1200"/>
        </w:tabs>
        <w:ind w:firstLine="709"/>
        <w:jc w:val="both"/>
        <w:textAlignment w:val="baseline"/>
        <w:rPr>
          <w:sz w:val="26"/>
          <w:szCs w:val="26"/>
        </w:rPr>
      </w:pPr>
    </w:p>
    <w:tbl>
      <w:tblPr>
        <w:tblW w:w="5000" w:type="pct"/>
        <w:tblCellMar>
          <w:left w:w="40" w:type="dxa"/>
          <w:right w:w="40" w:type="dxa"/>
        </w:tblCellMar>
        <w:tblLook w:val="0000"/>
      </w:tblPr>
      <w:tblGrid>
        <w:gridCol w:w="4399"/>
        <w:gridCol w:w="1454"/>
        <w:gridCol w:w="1376"/>
        <w:gridCol w:w="1528"/>
        <w:gridCol w:w="1528"/>
      </w:tblGrid>
      <w:tr w:rsidR="001273F4" w:rsidRPr="004B4460" w:rsidTr="00101CFA">
        <w:tc>
          <w:tcPr>
            <w:tcW w:w="2138" w:type="pct"/>
            <w:tcBorders>
              <w:top w:val="single" w:sz="6" w:space="0" w:color="auto"/>
              <w:left w:val="single" w:sz="6" w:space="0" w:color="auto"/>
              <w:bottom w:val="single" w:sz="6" w:space="0" w:color="auto"/>
              <w:right w:val="single" w:sz="6" w:space="0" w:color="auto"/>
            </w:tcBorders>
          </w:tcPr>
          <w:p w:rsidR="001273F4" w:rsidRPr="004B4460" w:rsidRDefault="002A4E4B" w:rsidP="006B65B7">
            <w:pPr>
              <w:autoSpaceDE w:val="0"/>
              <w:autoSpaceDN w:val="0"/>
              <w:adjustRightInd w:val="0"/>
              <w:jc w:val="center"/>
              <w:rPr>
                <w:bCs/>
                <w:sz w:val="26"/>
                <w:szCs w:val="26"/>
              </w:rPr>
            </w:pPr>
            <w:r w:rsidRPr="004B4460">
              <w:rPr>
                <w:sz w:val="26"/>
                <w:szCs w:val="26"/>
              </w:rPr>
              <w:t>Отметка по пятибалльной шкале</w:t>
            </w:r>
          </w:p>
        </w:tc>
        <w:tc>
          <w:tcPr>
            <w:tcW w:w="707" w:type="pct"/>
            <w:tcBorders>
              <w:top w:val="single" w:sz="6" w:space="0" w:color="auto"/>
              <w:left w:val="single" w:sz="6" w:space="0" w:color="auto"/>
              <w:bottom w:val="single" w:sz="6" w:space="0" w:color="auto"/>
              <w:right w:val="single" w:sz="6" w:space="0" w:color="auto"/>
            </w:tcBorders>
          </w:tcPr>
          <w:p w:rsidR="001273F4" w:rsidRPr="004B4460" w:rsidRDefault="001273F4" w:rsidP="006B65B7">
            <w:pPr>
              <w:autoSpaceDE w:val="0"/>
              <w:autoSpaceDN w:val="0"/>
              <w:adjustRightInd w:val="0"/>
              <w:ind w:hanging="4"/>
              <w:jc w:val="center"/>
              <w:rPr>
                <w:rFonts w:eastAsia="Calibri"/>
                <w:sz w:val="26"/>
                <w:szCs w:val="26"/>
              </w:rPr>
            </w:pPr>
            <w:r w:rsidRPr="004B4460">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4B4460" w:rsidRDefault="001273F4" w:rsidP="006B65B7">
            <w:pPr>
              <w:autoSpaceDE w:val="0"/>
              <w:autoSpaceDN w:val="0"/>
              <w:adjustRightInd w:val="0"/>
              <w:ind w:hanging="4"/>
              <w:jc w:val="center"/>
              <w:rPr>
                <w:rFonts w:eastAsia="Calibri"/>
                <w:sz w:val="26"/>
                <w:szCs w:val="26"/>
              </w:rPr>
            </w:pPr>
            <w:r w:rsidRPr="004B4460">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4B4460" w:rsidRDefault="001273F4" w:rsidP="006B65B7">
            <w:pPr>
              <w:autoSpaceDE w:val="0"/>
              <w:autoSpaceDN w:val="0"/>
              <w:adjustRightInd w:val="0"/>
              <w:ind w:hanging="4"/>
              <w:jc w:val="center"/>
              <w:rPr>
                <w:rFonts w:eastAsia="Calibri"/>
                <w:sz w:val="26"/>
                <w:szCs w:val="26"/>
              </w:rPr>
            </w:pPr>
            <w:r w:rsidRPr="004B4460">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4B4460" w:rsidRDefault="001273F4" w:rsidP="006B65B7">
            <w:pPr>
              <w:autoSpaceDE w:val="0"/>
              <w:autoSpaceDN w:val="0"/>
              <w:adjustRightInd w:val="0"/>
              <w:ind w:hanging="4"/>
              <w:jc w:val="center"/>
              <w:rPr>
                <w:rFonts w:eastAsia="Calibri"/>
                <w:sz w:val="26"/>
                <w:szCs w:val="26"/>
              </w:rPr>
            </w:pPr>
            <w:r w:rsidRPr="004B4460">
              <w:rPr>
                <w:rFonts w:eastAsia="Calibri"/>
                <w:sz w:val="26"/>
                <w:szCs w:val="26"/>
              </w:rPr>
              <w:t>«5»</w:t>
            </w:r>
          </w:p>
        </w:tc>
      </w:tr>
      <w:tr w:rsidR="001273F4" w:rsidRPr="004B4460" w:rsidTr="00101CFA">
        <w:tc>
          <w:tcPr>
            <w:tcW w:w="2138" w:type="pct"/>
            <w:tcBorders>
              <w:top w:val="single" w:sz="6" w:space="0" w:color="auto"/>
              <w:left w:val="single" w:sz="6" w:space="0" w:color="auto"/>
              <w:bottom w:val="single" w:sz="6" w:space="0" w:color="auto"/>
              <w:right w:val="single" w:sz="6" w:space="0" w:color="auto"/>
            </w:tcBorders>
          </w:tcPr>
          <w:p w:rsidR="001273F4" w:rsidRPr="004B4460" w:rsidRDefault="001273F4" w:rsidP="006B65B7">
            <w:pPr>
              <w:autoSpaceDE w:val="0"/>
              <w:autoSpaceDN w:val="0"/>
              <w:adjustRightInd w:val="0"/>
              <w:jc w:val="center"/>
              <w:rPr>
                <w:bCs/>
                <w:sz w:val="26"/>
                <w:szCs w:val="26"/>
              </w:rPr>
            </w:pPr>
            <w:r w:rsidRPr="004B4460">
              <w:rPr>
                <w:bCs/>
                <w:sz w:val="26"/>
                <w:szCs w:val="26"/>
              </w:rPr>
              <w:t>Первичный  балл</w:t>
            </w:r>
          </w:p>
        </w:tc>
        <w:tc>
          <w:tcPr>
            <w:tcW w:w="707"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B65B7">
            <w:pPr>
              <w:autoSpaceDE w:val="0"/>
              <w:autoSpaceDN w:val="0"/>
              <w:adjustRightInd w:val="0"/>
              <w:ind w:hanging="4"/>
              <w:jc w:val="center"/>
              <w:rPr>
                <w:rFonts w:eastAsia="Calibri"/>
                <w:sz w:val="26"/>
                <w:szCs w:val="26"/>
              </w:rPr>
            </w:pPr>
            <w:r w:rsidRPr="004B4460">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B65B7">
            <w:pPr>
              <w:autoSpaceDE w:val="0"/>
              <w:autoSpaceDN w:val="0"/>
              <w:adjustRightInd w:val="0"/>
              <w:ind w:hanging="4"/>
              <w:jc w:val="center"/>
              <w:rPr>
                <w:rFonts w:eastAsia="Calibri"/>
                <w:sz w:val="26"/>
                <w:szCs w:val="26"/>
              </w:rPr>
            </w:pPr>
            <w:r w:rsidRPr="004B4460">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B65B7">
            <w:pPr>
              <w:autoSpaceDE w:val="0"/>
              <w:autoSpaceDN w:val="0"/>
              <w:adjustRightInd w:val="0"/>
              <w:ind w:hanging="4"/>
              <w:jc w:val="center"/>
              <w:rPr>
                <w:rFonts w:eastAsia="Calibri"/>
                <w:sz w:val="26"/>
                <w:szCs w:val="26"/>
              </w:rPr>
            </w:pPr>
            <w:r w:rsidRPr="004B4460">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4B4460" w:rsidRDefault="001273F4" w:rsidP="006B65B7">
            <w:pPr>
              <w:autoSpaceDE w:val="0"/>
              <w:autoSpaceDN w:val="0"/>
              <w:adjustRightInd w:val="0"/>
              <w:ind w:hanging="4"/>
              <w:jc w:val="center"/>
              <w:rPr>
                <w:rFonts w:eastAsia="Calibri"/>
                <w:sz w:val="26"/>
                <w:szCs w:val="26"/>
              </w:rPr>
            </w:pPr>
            <w:r w:rsidRPr="004B4460">
              <w:rPr>
                <w:rFonts w:eastAsia="Calibri"/>
                <w:sz w:val="26"/>
                <w:szCs w:val="26"/>
              </w:rPr>
              <w:t>15 – 17</w:t>
            </w:r>
          </w:p>
        </w:tc>
      </w:tr>
    </w:tbl>
    <w:p w:rsidR="00605F90" w:rsidRPr="004B4460" w:rsidRDefault="00605F90" w:rsidP="00605F90"/>
    <w:p w:rsidR="00605F90" w:rsidRPr="004B4460" w:rsidRDefault="00605F90" w:rsidP="00F13319"/>
    <w:p w:rsidR="001273F4" w:rsidRPr="004B4460" w:rsidRDefault="00463808" w:rsidP="00F13319">
      <w:pPr>
        <w:pStyle w:val="21"/>
      </w:pPr>
      <w:bookmarkStart w:id="304" w:name="_Toc25677147"/>
      <w:r w:rsidRPr="004B4460">
        <w:t>4</w:t>
      </w:r>
      <w:r w:rsidR="0020326B" w:rsidRPr="004B4460">
        <w:t>.</w:t>
      </w:r>
      <w:r w:rsidR="00B75C7B" w:rsidRPr="004B4460">
        <w:t>11.</w:t>
      </w:r>
      <w:r w:rsidR="0020326B" w:rsidRPr="004B4460">
        <w:t xml:space="preserve"> Общие требования к ГВЭ по</w:t>
      </w:r>
      <w:r w:rsidR="00B75C7B" w:rsidRPr="004B4460">
        <w:t xml:space="preserve"> </w:t>
      </w:r>
      <w:r w:rsidR="0020326B" w:rsidRPr="004B4460">
        <w:t>и</w:t>
      </w:r>
      <w:r w:rsidR="001273F4" w:rsidRPr="004B4460">
        <w:t>ностранны</w:t>
      </w:r>
      <w:r w:rsidR="0020326B" w:rsidRPr="004B4460">
        <w:t>м</w:t>
      </w:r>
      <w:r w:rsidR="001273F4" w:rsidRPr="004B4460">
        <w:t xml:space="preserve"> язык</w:t>
      </w:r>
      <w:r w:rsidR="0020326B" w:rsidRPr="004B4460">
        <w:t>ам</w:t>
      </w:r>
      <w:bookmarkEnd w:id="304"/>
    </w:p>
    <w:p w:rsidR="00BD00D7" w:rsidRPr="004B4460" w:rsidRDefault="00BD00D7" w:rsidP="00F13319"/>
    <w:p w:rsidR="00C57FE9" w:rsidRPr="004B4460" w:rsidRDefault="00C57FE9" w:rsidP="00F13319">
      <w:pPr>
        <w:widowControl w:val="0"/>
        <w:tabs>
          <w:tab w:val="left" w:pos="851"/>
        </w:tabs>
        <w:ind w:firstLine="709"/>
        <w:contextualSpacing/>
        <w:jc w:val="both"/>
        <w:rPr>
          <w:sz w:val="26"/>
          <w:szCs w:val="26"/>
        </w:rPr>
      </w:pPr>
      <w:r w:rsidRPr="004B4460">
        <w:rPr>
          <w:sz w:val="26"/>
          <w:szCs w:val="26"/>
        </w:rPr>
        <w:t>ГИА в форме ГВЭ проводится для:</w:t>
      </w:r>
    </w:p>
    <w:p w:rsidR="00C57FE9" w:rsidRPr="004B4460" w:rsidRDefault="00F378AF" w:rsidP="0072104D">
      <w:pPr>
        <w:widowControl w:val="0"/>
        <w:tabs>
          <w:tab w:val="left" w:pos="851"/>
        </w:tabs>
        <w:ind w:firstLine="709"/>
        <w:contextualSpacing/>
        <w:jc w:val="both"/>
        <w:rPr>
          <w:sz w:val="26"/>
          <w:szCs w:val="26"/>
        </w:rPr>
      </w:pPr>
      <w:r w:rsidRPr="004B4460">
        <w:rPr>
          <w:sz w:val="26"/>
          <w:szCs w:val="26"/>
        </w:rPr>
        <w:t xml:space="preserve">1) </w:t>
      </w:r>
      <w:r w:rsidR="00CB5254" w:rsidRPr="004B4460">
        <w:rPr>
          <w:sz w:val="26"/>
          <w:szCs w:val="26"/>
        </w:rPr>
        <w:t>участников ГВЭ без ОВЗ</w:t>
      </w:r>
      <w:r w:rsidR="00C57FE9" w:rsidRPr="004B4460">
        <w:rPr>
          <w:sz w:val="26"/>
          <w:szCs w:val="26"/>
        </w:rPr>
        <w:t xml:space="preserve">; </w:t>
      </w:r>
    </w:p>
    <w:p w:rsidR="00910502" w:rsidRPr="004B4460" w:rsidRDefault="00C57FE9" w:rsidP="0072104D">
      <w:pPr>
        <w:widowControl w:val="0"/>
        <w:tabs>
          <w:tab w:val="left" w:pos="851"/>
        </w:tabs>
        <w:ind w:firstLine="709"/>
        <w:contextualSpacing/>
        <w:jc w:val="both"/>
        <w:rPr>
          <w:sz w:val="26"/>
          <w:szCs w:val="26"/>
        </w:rPr>
      </w:pPr>
      <w:r w:rsidRPr="004B4460">
        <w:rPr>
          <w:sz w:val="26"/>
          <w:szCs w:val="26"/>
        </w:rPr>
        <w:t xml:space="preserve">2) </w:t>
      </w:r>
      <w:r w:rsidR="00CB5254" w:rsidRPr="004B4460">
        <w:rPr>
          <w:sz w:val="26"/>
          <w:szCs w:val="26"/>
        </w:rPr>
        <w:t>участников ГВЭ с ОВЗ</w:t>
      </w:r>
      <w:r w:rsidRPr="004B4460">
        <w:rPr>
          <w:sz w:val="26"/>
          <w:szCs w:val="26"/>
        </w:rPr>
        <w:t>.</w:t>
      </w:r>
    </w:p>
    <w:p w:rsidR="001273F4" w:rsidRPr="004B4460" w:rsidRDefault="001273F4" w:rsidP="0072104D">
      <w:pPr>
        <w:widowControl w:val="0"/>
        <w:tabs>
          <w:tab w:val="left" w:pos="851"/>
        </w:tabs>
        <w:ind w:firstLine="709"/>
        <w:contextualSpacing/>
        <w:jc w:val="both"/>
        <w:rPr>
          <w:sz w:val="26"/>
          <w:szCs w:val="26"/>
        </w:rPr>
      </w:pPr>
      <w:r w:rsidRPr="004B4460">
        <w:rPr>
          <w:sz w:val="26"/>
          <w:szCs w:val="26"/>
        </w:rPr>
        <w:t xml:space="preserve">Экзаменационная работа по иностранным языкам (английскому, немецкому, французскому и испанскому) содержит три раздела: «Задания по чтению», «Задания </w:t>
      </w:r>
      <w:r w:rsidR="009A0E64" w:rsidRPr="004B4460">
        <w:rPr>
          <w:sz w:val="26"/>
          <w:szCs w:val="26"/>
        </w:rPr>
        <w:br/>
      </w:r>
      <w:r w:rsidRPr="004B4460">
        <w:rPr>
          <w:sz w:val="26"/>
          <w:szCs w:val="26"/>
        </w:rPr>
        <w:t xml:space="preserve">по грамматике и </w:t>
      </w:r>
      <w:r w:rsidR="00BD6A1B" w:rsidRPr="004B4460">
        <w:rPr>
          <w:sz w:val="26"/>
          <w:szCs w:val="26"/>
        </w:rPr>
        <w:t xml:space="preserve">лексике» и «Задание по письму». </w:t>
      </w:r>
      <w:r w:rsidRPr="004B4460">
        <w:rPr>
          <w:sz w:val="26"/>
          <w:szCs w:val="26"/>
        </w:rPr>
        <w:t>В работу включено 24 задания с кратким ответом и 1 задание открытого типа с развернутым ответом.</w:t>
      </w:r>
    </w:p>
    <w:p w:rsidR="00910502" w:rsidRPr="004B4460" w:rsidRDefault="00FD584D" w:rsidP="0072104D">
      <w:pPr>
        <w:ind w:firstLine="709"/>
        <w:jc w:val="both"/>
        <w:rPr>
          <w:rFonts w:eastAsia="TimesNewRoman"/>
          <w:sz w:val="26"/>
          <w:szCs w:val="26"/>
        </w:rPr>
      </w:pPr>
      <w:r w:rsidRPr="004B4460">
        <w:rPr>
          <w:rFonts w:eastAsia="TimesNewRoman"/>
          <w:sz w:val="26"/>
          <w:szCs w:val="26"/>
        </w:rPr>
        <w:t>В экзаменационной работе представлены задания 1-го и 2-го уровней сложности. Задания обоих уровней в рамках экзаменационной работы не превышают требований уровня А2 (по общеевропейской шкале).</w:t>
      </w:r>
    </w:p>
    <w:p w:rsidR="00EB49CE" w:rsidRPr="004B4460" w:rsidRDefault="00443C0C" w:rsidP="0072104D">
      <w:pPr>
        <w:overflowPunct w:val="0"/>
        <w:autoSpaceDE w:val="0"/>
        <w:autoSpaceDN w:val="0"/>
        <w:adjustRightInd w:val="0"/>
        <w:ind w:firstLine="709"/>
        <w:jc w:val="both"/>
        <w:textAlignment w:val="baseline"/>
        <w:rPr>
          <w:sz w:val="26"/>
          <w:szCs w:val="26"/>
        </w:rPr>
      </w:pPr>
      <w:r w:rsidRPr="004B4460">
        <w:rPr>
          <w:sz w:val="26"/>
          <w:szCs w:val="26"/>
        </w:rPr>
        <w:t>На в</w:t>
      </w:r>
      <w:r w:rsidR="00EB49CE" w:rsidRPr="004B4460">
        <w:rPr>
          <w:sz w:val="26"/>
          <w:szCs w:val="26"/>
        </w:rPr>
        <w:t xml:space="preserve">ыполнение экзаменационной работы </w:t>
      </w:r>
      <w:r w:rsidRPr="004B4460">
        <w:rPr>
          <w:sz w:val="26"/>
          <w:szCs w:val="26"/>
        </w:rPr>
        <w:t>отводится</w:t>
      </w:r>
      <w:r w:rsidR="00EB49CE" w:rsidRPr="004B4460">
        <w:rPr>
          <w:sz w:val="26"/>
          <w:szCs w:val="26"/>
        </w:rPr>
        <w:t xml:space="preserve"> 2 часа 30 минут (150 минут).</w:t>
      </w:r>
    </w:p>
    <w:p w:rsidR="00EB49CE" w:rsidRPr="004B4460" w:rsidRDefault="00EB49CE" w:rsidP="0072104D">
      <w:pPr>
        <w:overflowPunct w:val="0"/>
        <w:autoSpaceDE w:val="0"/>
        <w:autoSpaceDN w:val="0"/>
        <w:adjustRightInd w:val="0"/>
        <w:ind w:firstLine="709"/>
        <w:jc w:val="both"/>
        <w:textAlignment w:val="baseline"/>
        <w:rPr>
          <w:sz w:val="26"/>
          <w:szCs w:val="26"/>
        </w:rPr>
      </w:pPr>
      <w:r w:rsidRPr="004B4460">
        <w:rPr>
          <w:bCs/>
          <w:sz w:val="26"/>
          <w:szCs w:val="26"/>
        </w:rPr>
        <w:t>Дополнительные материалы и оборудование</w:t>
      </w:r>
      <w:r w:rsidRPr="004B4460">
        <w:rPr>
          <w:sz w:val="26"/>
          <w:szCs w:val="26"/>
        </w:rPr>
        <w:t xml:space="preserve"> не используются.</w:t>
      </w:r>
    </w:p>
    <w:p w:rsidR="003179B5" w:rsidRPr="004B4460" w:rsidRDefault="003179B5" w:rsidP="0072104D">
      <w:pPr>
        <w:overflowPunct w:val="0"/>
        <w:autoSpaceDE w:val="0"/>
        <w:autoSpaceDN w:val="0"/>
        <w:adjustRightInd w:val="0"/>
        <w:ind w:firstLine="709"/>
        <w:jc w:val="both"/>
        <w:textAlignment w:val="baseline"/>
        <w:rPr>
          <w:b/>
          <w:i/>
          <w:sz w:val="26"/>
          <w:szCs w:val="26"/>
        </w:rPr>
      </w:pPr>
      <w:r w:rsidRPr="004B4460">
        <w:rPr>
          <w:b/>
          <w:i/>
          <w:sz w:val="26"/>
          <w:szCs w:val="26"/>
        </w:rPr>
        <w:t>Система оценивания выполнения отдельных заданий и экзаменационной работы в целом.</w:t>
      </w:r>
    </w:p>
    <w:p w:rsidR="003179B5" w:rsidRPr="004B4460" w:rsidRDefault="003179B5" w:rsidP="0072104D">
      <w:pPr>
        <w:ind w:firstLine="709"/>
        <w:jc w:val="both"/>
        <w:rPr>
          <w:rFonts w:eastAsia="TimesNewRoman"/>
          <w:sz w:val="26"/>
          <w:szCs w:val="26"/>
        </w:rPr>
      </w:pPr>
      <w:r w:rsidRPr="004B4460">
        <w:rPr>
          <w:rFonts w:eastAsia="TimesNewRoman"/>
          <w:sz w:val="26"/>
          <w:szCs w:val="26"/>
        </w:rPr>
        <w:t>Ответ на задание 1 (раздел «Задания по чтению») оценивается в 7 баллов: 1 балл выставляется за каждое верно установленное соответствие. За верное выполнение заданий 2–9 (раздел «Задания по чтению»), 10–18, 19–24 (раздел «Задания по грамматике и лексике») экзаменуемый получает 1 балл. Если в кратком ответе сделана орфографическая ошибка, ответ считается неверным. За неверный ответ или отсутствие ответа выставляется 0 баллов. Ответ на задание раздела «Задание по письму» оценивается экспертом с учётом правильности и полноты ответа. Максимальный балл за ответ на задание с развёрнутым ответом – 10.</w:t>
      </w:r>
    </w:p>
    <w:p w:rsidR="00253E9C" w:rsidRPr="004B4460" w:rsidRDefault="001273F4" w:rsidP="0072104D">
      <w:pPr>
        <w:overflowPunct w:val="0"/>
        <w:autoSpaceDE w:val="0"/>
        <w:autoSpaceDN w:val="0"/>
        <w:adjustRightInd w:val="0"/>
        <w:ind w:firstLine="709"/>
        <w:jc w:val="both"/>
        <w:textAlignment w:val="baseline"/>
        <w:rPr>
          <w:sz w:val="26"/>
          <w:szCs w:val="26"/>
        </w:rPr>
      </w:pPr>
      <w:r w:rsidRPr="004B4460">
        <w:rPr>
          <w:sz w:val="26"/>
        </w:rPr>
        <w:t>Задание с развернутым ответом (</w:t>
      </w:r>
      <w:r w:rsidR="00505702" w:rsidRPr="004B4460">
        <w:rPr>
          <w:sz w:val="26"/>
        </w:rPr>
        <w:t>«</w:t>
      </w:r>
      <w:r w:rsidR="00BF0DDB" w:rsidRPr="004B4460">
        <w:rPr>
          <w:sz w:val="26"/>
        </w:rPr>
        <w:t>Задание по письму»</w:t>
      </w:r>
      <w:r w:rsidRPr="004B4460">
        <w:rPr>
          <w:sz w:val="26"/>
        </w:rPr>
        <w:t xml:space="preserve">) оценивается двумя экспертами. Существенным считается расхождение в </w:t>
      </w:r>
      <w:r w:rsidR="009978F7" w:rsidRPr="004B4460">
        <w:rPr>
          <w:sz w:val="26"/>
        </w:rPr>
        <w:t>3</w:t>
      </w:r>
      <w:r w:rsidRPr="004B4460">
        <w:rPr>
          <w:sz w:val="26"/>
        </w:rPr>
        <w:t xml:space="preserve"> и более балла оценки за выполнение задания с развернутым ответом.</w:t>
      </w:r>
      <w:r w:rsidRPr="004B4460">
        <w:rPr>
          <w:sz w:val="26"/>
          <w:szCs w:val="26"/>
        </w:rPr>
        <w:t xml:space="preserve"> </w:t>
      </w:r>
    </w:p>
    <w:p w:rsidR="00505702" w:rsidRPr="004B4460" w:rsidRDefault="00253E9C" w:rsidP="0072104D">
      <w:pPr>
        <w:tabs>
          <w:tab w:val="left" w:pos="1200"/>
        </w:tabs>
        <w:ind w:firstLine="709"/>
        <w:jc w:val="both"/>
        <w:textAlignment w:val="baseline"/>
        <w:rPr>
          <w:sz w:val="26"/>
          <w:szCs w:val="26"/>
        </w:rPr>
      </w:pPr>
      <w:r w:rsidRPr="004B4460">
        <w:rPr>
          <w:sz w:val="26"/>
          <w:szCs w:val="26"/>
        </w:rPr>
        <w:t>Максимальный балл за всю работу – 40.</w:t>
      </w:r>
      <w:r w:rsidR="001273F4" w:rsidRPr="004B4460">
        <w:rPr>
          <w:sz w:val="26"/>
          <w:szCs w:val="26"/>
        </w:rPr>
        <w:t xml:space="preserve"> </w:t>
      </w:r>
    </w:p>
    <w:p w:rsidR="00CA22F8" w:rsidRPr="004B4460" w:rsidRDefault="00CA22F8" w:rsidP="0072104D">
      <w:pPr>
        <w:tabs>
          <w:tab w:val="left" w:pos="1200"/>
        </w:tabs>
        <w:ind w:firstLine="709"/>
        <w:jc w:val="both"/>
        <w:textAlignment w:val="baseline"/>
        <w:rPr>
          <w:sz w:val="26"/>
          <w:szCs w:val="26"/>
        </w:rPr>
      </w:pPr>
      <w:r w:rsidRPr="004B4460">
        <w:rPr>
          <w:sz w:val="26"/>
          <w:szCs w:val="26"/>
        </w:rPr>
        <w:t>Рекомендуется следующая шкала перевода суммы первичных баллов в пятибалльную систему оценивания:</w:t>
      </w:r>
    </w:p>
    <w:p w:rsidR="00505702" w:rsidRPr="004B4460" w:rsidRDefault="00505702" w:rsidP="00CA22F8">
      <w:pPr>
        <w:tabs>
          <w:tab w:val="left" w:pos="1200"/>
        </w:tabs>
        <w:ind w:firstLine="567"/>
        <w:jc w:val="both"/>
        <w:textAlignment w:val="baseline"/>
        <w:rPr>
          <w:sz w:val="26"/>
          <w:szCs w:val="26"/>
        </w:rPr>
      </w:pPr>
    </w:p>
    <w:tbl>
      <w:tblPr>
        <w:tblW w:w="4999" w:type="pct"/>
        <w:tblCellMar>
          <w:left w:w="40" w:type="dxa"/>
          <w:right w:w="40" w:type="dxa"/>
        </w:tblCellMar>
        <w:tblLook w:val="00A0"/>
      </w:tblPr>
      <w:tblGrid>
        <w:gridCol w:w="4181"/>
        <w:gridCol w:w="1524"/>
        <w:gridCol w:w="1526"/>
        <w:gridCol w:w="1526"/>
        <w:gridCol w:w="1526"/>
      </w:tblGrid>
      <w:tr w:rsidR="001273F4" w:rsidRPr="004B4460" w:rsidTr="00DA2D79">
        <w:tc>
          <w:tcPr>
            <w:tcW w:w="2033"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lang w:eastAsia="en-US"/>
              </w:rPr>
            </w:pPr>
            <w:r w:rsidRPr="004B4460">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rPr>
            </w:pPr>
            <w:r w:rsidRPr="004B4460">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lang w:eastAsia="en-US"/>
              </w:rPr>
            </w:pPr>
            <w:r w:rsidRPr="004B4460">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lang w:eastAsia="en-US"/>
              </w:rPr>
            </w:pPr>
            <w:r w:rsidRPr="004B4460">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lang w:eastAsia="en-US"/>
              </w:rPr>
            </w:pPr>
            <w:r w:rsidRPr="004B4460">
              <w:rPr>
                <w:sz w:val="26"/>
                <w:szCs w:val="26"/>
                <w:lang w:eastAsia="en-US"/>
              </w:rPr>
              <w:t>«5»</w:t>
            </w:r>
          </w:p>
        </w:tc>
      </w:tr>
      <w:tr w:rsidR="001273F4" w:rsidRPr="004B4460" w:rsidTr="00DA2D79">
        <w:tc>
          <w:tcPr>
            <w:tcW w:w="2033"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rPr>
            </w:pPr>
            <w:r w:rsidRPr="004B4460">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rPr>
            </w:pPr>
            <w:r w:rsidRPr="004B4460">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lang w:eastAsia="en-US"/>
              </w:rPr>
            </w:pPr>
            <w:r w:rsidRPr="004B4460">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lang w:eastAsia="en-US"/>
              </w:rPr>
            </w:pPr>
            <w:r w:rsidRPr="004B4460">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4B4460" w:rsidRDefault="001273F4" w:rsidP="00CA22F8">
            <w:pPr>
              <w:overflowPunct w:val="0"/>
              <w:autoSpaceDE w:val="0"/>
              <w:autoSpaceDN w:val="0"/>
              <w:adjustRightInd w:val="0"/>
              <w:jc w:val="center"/>
              <w:textAlignment w:val="baseline"/>
              <w:rPr>
                <w:sz w:val="26"/>
                <w:szCs w:val="26"/>
                <w:lang w:eastAsia="en-US"/>
              </w:rPr>
            </w:pPr>
            <w:r w:rsidRPr="004B4460">
              <w:rPr>
                <w:sz w:val="26"/>
                <w:szCs w:val="26"/>
                <w:lang w:eastAsia="en-US"/>
              </w:rPr>
              <w:t>30–40</w:t>
            </w:r>
          </w:p>
        </w:tc>
      </w:tr>
    </w:tbl>
    <w:p w:rsidR="006D67E7" w:rsidRPr="004B4460" w:rsidRDefault="006D67E7" w:rsidP="006D67E7">
      <w:pPr>
        <w:overflowPunct w:val="0"/>
        <w:autoSpaceDE w:val="0"/>
        <w:autoSpaceDN w:val="0"/>
        <w:adjustRightInd w:val="0"/>
        <w:ind w:firstLine="567"/>
        <w:jc w:val="both"/>
        <w:textAlignment w:val="baseline"/>
        <w:rPr>
          <w:bCs/>
          <w:sz w:val="26"/>
          <w:szCs w:val="26"/>
        </w:rPr>
        <w:sectPr w:rsidR="006D67E7" w:rsidRPr="004B4460" w:rsidSect="003C42AE">
          <w:pgSz w:w="11906" w:h="16838"/>
          <w:pgMar w:top="1134" w:right="567" w:bottom="1134" w:left="1134" w:header="708" w:footer="708" w:gutter="0"/>
          <w:cols w:space="708"/>
          <w:titlePg/>
          <w:docGrid w:linePitch="381"/>
        </w:sectPr>
      </w:pPr>
    </w:p>
    <w:p w:rsidR="00FC137F" w:rsidRPr="004B4460" w:rsidRDefault="00FC137F" w:rsidP="007C5105">
      <w:pPr>
        <w:pStyle w:val="12"/>
        <w:spacing w:before="0" w:after="0"/>
      </w:pPr>
      <w:bookmarkStart w:id="305" w:name="_Toc512529774"/>
      <w:bookmarkStart w:id="306" w:name="_Toc25677148"/>
      <w:r w:rsidRPr="004B4460">
        <w:t xml:space="preserve">Приложение </w:t>
      </w:r>
      <w:r w:rsidR="00463808" w:rsidRPr="004B4460">
        <w:t>5</w:t>
      </w:r>
      <w:r w:rsidR="00C05D87" w:rsidRPr="004B4460">
        <w:t>.</w:t>
      </w:r>
      <w:r w:rsidR="002911AF" w:rsidRPr="004B4460">
        <w:t xml:space="preserve"> </w:t>
      </w:r>
      <w:r w:rsidRPr="004B4460">
        <w:t>Особенности ЭМ ГВЭ (устная форма)</w:t>
      </w:r>
      <w:bookmarkEnd w:id="305"/>
      <w:bookmarkEnd w:id="306"/>
    </w:p>
    <w:p w:rsidR="00BF0452" w:rsidRPr="004B4460" w:rsidRDefault="00BF0452" w:rsidP="007C5105">
      <w:pPr>
        <w:autoSpaceDE w:val="0"/>
        <w:autoSpaceDN w:val="0"/>
        <w:adjustRightInd w:val="0"/>
        <w:ind w:firstLine="567"/>
        <w:jc w:val="both"/>
        <w:rPr>
          <w:rFonts w:eastAsia="Calibri"/>
          <w:b/>
          <w:bCs/>
          <w:sz w:val="26"/>
          <w:szCs w:val="26"/>
        </w:rPr>
      </w:pPr>
    </w:p>
    <w:p w:rsidR="009E0B18" w:rsidRPr="004B4460" w:rsidRDefault="009E0B18" w:rsidP="007C5105">
      <w:pPr>
        <w:widowControl w:val="0"/>
        <w:tabs>
          <w:tab w:val="left" w:pos="851"/>
        </w:tabs>
        <w:ind w:firstLine="709"/>
        <w:contextualSpacing/>
        <w:jc w:val="both"/>
        <w:rPr>
          <w:sz w:val="26"/>
          <w:szCs w:val="26"/>
        </w:rPr>
      </w:pPr>
      <w:r w:rsidRPr="004B4460">
        <w:rPr>
          <w:sz w:val="26"/>
          <w:szCs w:val="26"/>
        </w:rPr>
        <w:t>ГИА в форме ГВЭ (устная форма) проводится для</w:t>
      </w:r>
      <w:r w:rsidR="00FD7EAA" w:rsidRPr="004B4460">
        <w:rPr>
          <w:sz w:val="26"/>
          <w:szCs w:val="26"/>
        </w:rPr>
        <w:t xml:space="preserve"> </w:t>
      </w:r>
      <w:r w:rsidRPr="004B4460">
        <w:rPr>
          <w:sz w:val="26"/>
          <w:szCs w:val="26"/>
        </w:rPr>
        <w:t xml:space="preserve">обучающихся с ОВЗ, </w:t>
      </w:r>
      <w:r w:rsidR="005047BD" w:rsidRPr="004B4460">
        <w:rPr>
          <w:sz w:val="26"/>
          <w:szCs w:val="26"/>
        </w:rPr>
        <w:t xml:space="preserve">экстернов с ОВЗ, </w:t>
      </w:r>
      <w:r w:rsidRPr="004B4460">
        <w:rPr>
          <w:sz w:val="26"/>
          <w:szCs w:val="26"/>
        </w:rPr>
        <w:t xml:space="preserve">обучающихся – детей-инвалидов и инвалидов, </w:t>
      </w:r>
      <w:r w:rsidR="005047BD" w:rsidRPr="004B4460">
        <w:rPr>
          <w:sz w:val="26"/>
          <w:szCs w:val="26"/>
        </w:rPr>
        <w:t>экстернов – детей-инвалидов и инвалидов</w:t>
      </w:r>
      <w:r w:rsidRPr="004B4460">
        <w:rPr>
          <w:sz w:val="26"/>
          <w:szCs w:val="26"/>
        </w:rPr>
        <w:t>.</w:t>
      </w:r>
    </w:p>
    <w:p w:rsidR="009E0B18" w:rsidRPr="004B4460" w:rsidRDefault="009E0B18" w:rsidP="001564C6">
      <w:pPr>
        <w:overflowPunct w:val="0"/>
        <w:autoSpaceDE w:val="0"/>
        <w:autoSpaceDN w:val="0"/>
        <w:adjustRightInd w:val="0"/>
        <w:ind w:firstLine="709"/>
        <w:jc w:val="both"/>
        <w:textAlignment w:val="baseline"/>
        <w:rPr>
          <w:sz w:val="26"/>
          <w:szCs w:val="26"/>
        </w:rPr>
      </w:pPr>
      <w:r w:rsidRPr="004B4460">
        <w:rPr>
          <w:sz w:val="26"/>
          <w:szCs w:val="26"/>
        </w:rPr>
        <w:t>Комплект ЭМ по каждому учебному предмету для ГВЭ в устной форме состоит из 15 билетов. Участникам экзамена должна быть предоставлена возможность выбора экзаменационного билета, при этом номера и содержание экзаменационных билетов не должны быть известны участнику экзамен в момент выбора экзаменационного билета из предложенных.</w:t>
      </w:r>
    </w:p>
    <w:p w:rsidR="002A30BA" w:rsidRPr="004B4460" w:rsidRDefault="002A30BA" w:rsidP="001564C6">
      <w:pPr>
        <w:overflowPunct w:val="0"/>
        <w:autoSpaceDE w:val="0"/>
        <w:autoSpaceDN w:val="0"/>
        <w:adjustRightInd w:val="0"/>
        <w:ind w:firstLine="709"/>
        <w:jc w:val="both"/>
        <w:textAlignment w:val="baseline"/>
        <w:rPr>
          <w:sz w:val="26"/>
          <w:szCs w:val="26"/>
        </w:rPr>
      </w:pPr>
      <w:r w:rsidRPr="004B4460">
        <w:rPr>
          <w:sz w:val="26"/>
          <w:szCs w:val="26"/>
        </w:rPr>
        <w:t xml:space="preserve">Ответ </w:t>
      </w:r>
      <w:r w:rsidR="002F4A1E" w:rsidRPr="004B4460">
        <w:rPr>
          <w:sz w:val="26"/>
          <w:szCs w:val="26"/>
        </w:rPr>
        <w:t xml:space="preserve">участника </w:t>
      </w:r>
      <w:r w:rsidR="004C57A5" w:rsidRPr="004B4460">
        <w:rPr>
          <w:sz w:val="26"/>
          <w:szCs w:val="26"/>
        </w:rPr>
        <w:t xml:space="preserve">экзамена </w:t>
      </w:r>
      <w:r w:rsidRPr="004B4460">
        <w:rPr>
          <w:sz w:val="26"/>
          <w:szCs w:val="26"/>
        </w:rPr>
        <w:t>оценивается в соответствии с критериями,</w:t>
      </w:r>
      <w:r w:rsidR="00AC4292" w:rsidRPr="004B4460">
        <w:rPr>
          <w:sz w:val="26"/>
          <w:szCs w:val="26"/>
        </w:rPr>
        <w:t xml:space="preserve"> представленными в Спецификации</w:t>
      </w:r>
      <w:r w:rsidRPr="004B4460">
        <w:rPr>
          <w:sz w:val="26"/>
          <w:szCs w:val="26"/>
        </w:rPr>
        <w:t xml:space="preserve"> экзаменационных материалов ГВЭ по соотв</w:t>
      </w:r>
      <w:r w:rsidR="00AC4292" w:rsidRPr="004B4460">
        <w:rPr>
          <w:sz w:val="26"/>
          <w:szCs w:val="26"/>
        </w:rPr>
        <w:t xml:space="preserve">етствующему учебному предмету </w:t>
      </w:r>
      <w:r w:rsidRPr="004B4460">
        <w:rPr>
          <w:sz w:val="26"/>
          <w:szCs w:val="26"/>
        </w:rPr>
        <w:t xml:space="preserve">(устная форма). </w:t>
      </w:r>
    </w:p>
    <w:p w:rsidR="002A30BA" w:rsidRPr="004B4460" w:rsidRDefault="002A30BA" w:rsidP="001564C6">
      <w:pPr>
        <w:overflowPunct w:val="0"/>
        <w:autoSpaceDE w:val="0"/>
        <w:autoSpaceDN w:val="0"/>
        <w:adjustRightInd w:val="0"/>
        <w:ind w:firstLine="709"/>
        <w:jc w:val="both"/>
        <w:textAlignment w:val="baseline"/>
        <w:rPr>
          <w:sz w:val="26"/>
          <w:szCs w:val="26"/>
        </w:rPr>
      </w:pPr>
      <w:r w:rsidRPr="004B4460">
        <w:rPr>
          <w:sz w:val="26"/>
          <w:szCs w:val="26"/>
        </w:rPr>
        <w:t>Ответы экзаменуемого на вопросы билета проверяются двумя независимыми экспертами.</w:t>
      </w:r>
    </w:p>
    <w:p w:rsidR="002A30BA" w:rsidRPr="004B4460" w:rsidRDefault="002A30BA" w:rsidP="001564C6">
      <w:pPr>
        <w:overflowPunct w:val="0"/>
        <w:autoSpaceDE w:val="0"/>
        <w:autoSpaceDN w:val="0"/>
        <w:adjustRightInd w:val="0"/>
        <w:ind w:firstLine="709"/>
        <w:jc w:val="both"/>
        <w:textAlignment w:val="baseline"/>
        <w:rPr>
          <w:sz w:val="26"/>
          <w:szCs w:val="26"/>
        </w:rPr>
      </w:pPr>
      <w:r w:rsidRPr="004B4460">
        <w:rPr>
          <w:sz w:val="26"/>
          <w:szCs w:val="26"/>
        </w:rPr>
        <w:t xml:space="preserve">Баллы за ответы участника ГВЭ на вопросы билета определяются, исходя </w:t>
      </w:r>
      <w:r w:rsidR="00174A34" w:rsidRPr="004B4460">
        <w:rPr>
          <w:sz w:val="26"/>
          <w:szCs w:val="26"/>
        </w:rPr>
        <w:br/>
      </w:r>
      <w:r w:rsidRPr="004B4460">
        <w:rPr>
          <w:sz w:val="26"/>
          <w:szCs w:val="26"/>
        </w:rPr>
        <w:t xml:space="preserve">из следующих положений: </w:t>
      </w:r>
    </w:p>
    <w:p w:rsidR="002A30BA" w:rsidRPr="004B4460" w:rsidRDefault="002A30BA" w:rsidP="001564C6">
      <w:pPr>
        <w:overflowPunct w:val="0"/>
        <w:autoSpaceDE w:val="0"/>
        <w:autoSpaceDN w:val="0"/>
        <w:adjustRightInd w:val="0"/>
        <w:ind w:firstLine="709"/>
        <w:jc w:val="both"/>
        <w:textAlignment w:val="baseline"/>
        <w:rPr>
          <w:sz w:val="26"/>
          <w:szCs w:val="26"/>
        </w:rPr>
      </w:pPr>
      <w:r w:rsidRPr="004B4460">
        <w:rPr>
          <w:sz w:val="26"/>
          <w:szCs w:val="26"/>
        </w:rPr>
        <w:t>если баллы двух экспертов совпали, то полученный балл является окончательным;</w:t>
      </w:r>
    </w:p>
    <w:p w:rsidR="002A30BA" w:rsidRPr="004B4460" w:rsidRDefault="002A30BA" w:rsidP="001564C6">
      <w:pPr>
        <w:overflowPunct w:val="0"/>
        <w:autoSpaceDE w:val="0"/>
        <w:autoSpaceDN w:val="0"/>
        <w:adjustRightInd w:val="0"/>
        <w:ind w:firstLine="709"/>
        <w:jc w:val="both"/>
        <w:textAlignment w:val="baseline"/>
        <w:rPr>
          <w:sz w:val="26"/>
          <w:szCs w:val="26"/>
        </w:rPr>
      </w:pPr>
      <w:r w:rsidRPr="004B4460">
        <w:rPr>
          <w:sz w:val="26"/>
          <w:szCs w:val="26"/>
        </w:rPr>
        <w:t>если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бóльшую сторону;</w:t>
      </w:r>
    </w:p>
    <w:p w:rsidR="00FC137F" w:rsidRPr="004B4460" w:rsidRDefault="002A30BA" w:rsidP="001564C6">
      <w:pPr>
        <w:overflowPunct w:val="0"/>
        <w:autoSpaceDE w:val="0"/>
        <w:autoSpaceDN w:val="0"/>
        <w:adjustRightInd w:val="0"/>
        <w:ind w:firstLine="709"/>
        <w:jc w:val="both"/>
        <w:textAlignment w:val="baseline"/>
        <w:rPr>
          <w:sz w:val="26"/>
          <w:szCs w:val="26"/>
        </w:rPr>
      </w:pPr>
      <w:r w:rsidRPr="004B4460">
        <w:rPr>
          <w:sz w:val="26"/>
          <w:szCs w:val="26"/>
        </w:rPr>
        <w:t>если установлено существенное расхождение в баллах, выставленных двумя экспертами, то назначается проверка ответа у</w:t>
      </w:r>
      <w:r w:rsidR="00101CFA" w:rsidRPr="004B4460">
        <w:rPr>
          <w:sz w:val="26"/>
          <w:szCs w:val="26"/>
        </w:rPr>
        <w:t xml:space="preserve">частника </w:t>
      </w:r>
      <w:r w:rsidR="005F4807" w:rsidRPr="004B4460">
        <w:rPr>
          <w:sz w:val="26"/>
          <w:szCs w:val="26"/>
        </w:rPr>
        <w:t xml:space="preserve">экзамена </w:t>
      </w:r>
      <w:r w:rsidR="00101CFA" w:rsidRPr="004B4460">
        <w:rPr>
          <w:sz w:val="26"/>
          <w:szCs w:val="26"/>
        </w:rPr>
        <w:t>третьим экспертом.</w:t>
      </w:r>
    </w:p>
    <w:p w:rsidR="00EC2159" w:rsidRPr="004B4460" w:rsidRDefault="00EC2159" w:rsidP="000E0384">
      <w:pPr>
        <w:overflowPunct w:val="0"/>
        <w:autoSpaceDE w:val="0"/>
        <w:autoSpaceDN w:val="0"/>
        <w:adjustRightInd w:val="0"/>
        <w:ind w:firstLine="567"/>
        <w:jc w:val="both"/>
        <w:textAlignment w:val="baseline"/>
        <w:rPr>
          <w:sz w:val="26"/>
          <w:szCs w:val="26"/>
        </w:rPr>
      </w:pPr>
    </w:p>
    <w:p w:rsidR="00FC137F" w:rsidRPr="004B4460" w:rsidRDefault="00463808" w:rsidP="0061188B">
      <w:pPr>
        <w:pStyle w:val="21"/>
      </w:pPr>
      <w:bookmarkStart w:id="307" w:name="_Toc25677149"/>
      <w:r w:rsidRPr="004B4460">
        <w:t>5</w:t>
      </w:r>
      <w:r w:rsidR="000D010B" w:rsidRPr="004B4460">
        <w:t>.1. Особенности ЭМ  ГВЭ по русскому языку (устная форма)</w:t>
      </w:r>
      <w:bookmarkEnd w:id="307"/>
    </w:p>
    <w:p w:rsidR="00AC6C0B" w:rsidRPr="004B4460" w:rsidRDefault="00AC6C0B" w:rsidP="007C5105">
      <w:pPr>
        <w:overflowPunct w:val="0"/>
        <w:autoSpaceDE w:val="0"/>
        <w:autoSpaceDN w:val="0"/>
        <w:adjustRightInd w:val="0"/>
        <w:ind w:firstLine="709"/>
        <w:jc w:val="both"/>
        <w:textAlignment w:val="baseline"/>
        <w:rPr>
          <w:sz w:val="26"/>
          <w:szCs w:val="26"/>
        </w:rPr>
      </w:pPr>
    </w:p>
    <w:p w:rsidR="00AC6C0B" w:rsidRPr="004B4460" w:rsidRDefault="00FC137F" w:rsidP="007C5105">
      <w:pPr>
        <w:ind w:firstLine="709"/>
        <w:jc w:val="both"/>
        <w:rPr>
          <w:sz w:val="26"/>
          <w:szCs w:val="26"/>
        </w:rPr>
      </w:pPr>
      <w:r w:rsidRPr="004B4460">
        <w:rPr>
          <w:sz w:val="26"/>
          <w:szCs w:val="26"/>
        </w:rPr>
        <w:t>Каждый билет содержит текст и три задания.</w:t>
      </w:r>
      <w:r w:rsidR="00AC6C0B" w:rsidRPr="004B4460">
        <w:rPr>
          <w:sz w:val="26"/>
          <w:szCs w:val="26"/>
        </w:rPr>
        <w:t xml:space="preserve"> </w:t>
      </w:r>
      <w:r w:rsidR="00AC6C0B" w:rsidRPr="004B4460">
        <w:rPr>
          <w:rFonts w:eastAsia="Calibri"/>
          <w:b/>
          <w:bCs/>
          <w:sz w:val="26"/>
          <w:szCs w:val="26"/>
        </w:rPr>
        <w:t xml:space="preserve">Первое задание </w:t>
      </w:r>
      <w:r w:rsidR="00AC6C0B" w:rsidRPr="004B4460">
        <w:rPr>
          <w:rFonts w:eastAsia="TimesNewRoman"/>
          <w:sz w:val="26"/>
          <w:szCs w:val="26"/>
        </w:rPr>
        <w:t xml:space="preserve">проверяет коммуникативные умения участника экзамена. Ответ на этот вопрос потребует информационно-смысловой переработки текста и составления небольшого устного связного высказывания. </w:t>
      </w:r>
      <w:r w:rsidR="00AC6C0B" w:rsidRPr="004B4460">
        <w:rPr>
          <w:rFonts w:eastAsia="Calibri"/>
          <w:b/>
          <w:bCs/>
          <w:sz w:val="26"/>
          <w:szCs w:val="26"/>
        </w:rPr>
        <w:t xml:space="preserve">Второе задание </w:t>
      </w:r>
      <w:r w:rsidR="00AC6C0B" w:rsidRPr="004B4460">
        <w:rPr>
          <w:rFonts w:eastAsia="TimesNewRoman"/>
          <w:sz w:val="26"/>
          <w:szCs w:val="26"/>
        </w:rPr>
        <w:t xml:space="preserve">потребует от участника экзамена провести указанный в билете вид (или виды) языкового анализа, рассмотреть представленное в тексте языковое явление и рассказать о нем в своем устном высказывании. </w:t>
      </w:r>
      <w:r w:rsidR="00AC6C0B" w:rsidRPr="004B4460">
        <w:rPr>
          <w:rFonts w:eastAsia="Calibri"/>
          <w:b/>
          <w:bCs/>
          <w:sz w:val="26"/>
          <w:szCs w:val="26"/>
        </w:rPr>
        <w:t xml:space="preserve">Третье задание </w:t>
      </w:r>
      <w:r w:rsidR="00AC6C0B" w:rsidRPr="004B4460">
        <w:rPr>
          <w:rFonts w:eastAsia="TimesNewRoman"/>
          <w:sz w:val="26"/>
          <w:szCs w:val="26"/>
        </w:rPr>
        <w:t>ориентировано на составление устного связного высказывания.</w:t>
      </w:r>
      <w:r w:rsidRPr="004B4460">
        <w:rPr>
          <w:sz w:val="26"/>
          <w:szCs w:val="26"/>
        </w:rPr>
        <w:t xml:space="preserve"> </w:t>
      </w:r>
    </w:p>
    <w:p w:rsidR="00294485" w:rsidRPr="004B4460" w:rsidRDefault="00294485" w:rsidP="003E0B00">
      <w:pPr>
        <w:ind w:firstLine="709"/>
        <w:jc w:val="both"/>
        <w:rPr>
          <w:sz w:val="26"/>
          <w:szCs w:val="26"/>
        </w:rPr>
      </w:pPr>
      <w:r w:rsidRPr="004B4460">
        <w:rPr>
          <w:sz w:val="26"/>
          <w:szCs w:val="26"/>
        </w:rPr>
        <w:t>Для подг</w:t>
      </w:r>
      <w:r w:rsidR="005D1246" w:rsidRPr="004B4460">
        <w:rPr>
          <w:sz w:val="26"/>
          <w:szCs w:val="26"/>
        </w:rPr>
        <w:t>отовки ответа</w:t>
      </w:r>
      <w:r w:rsidR="00582BFF" w:rsidRPr="004B4460">
        <w:rPr>
          <w:sz w:val="26"/>
          <w:szCs w:val="26"/>
        </w:rPr>
        <w:t xml:space="preserve"> на вопросы билета</w:t>
      </w:r>
      <w:r w:rsidRPr="004B4460">
        <w:rPr>
          <w:sz w:val="26"/>
          <w:szCs w:val="26"/>
        </w:rPr>
        <w:t xml:space="preserve"> участнику экзамена предоставляется 40 минут.</w:t>
      </w:r>
    </w:p>
    <w:p w:rsidR="007E5AD6" w:rsidRPr="004B4460" w:rsidRDefault="007E5AD6" w:rsidP="003E0B00">
      <w:pPr>
        <w:ind w:firstLine="709"/>
        <w:jc w:val="both"/>
        <w:rPr>
          <w:sz w:val="26"/>
          <w:szCs w:val="26"/>
        </w:rPr>
      </w:pPr>
      <w:r w:rsidRPr="004B4460">
        <w:rPr>
          <w:sz w:val="26"/>
          <w:szCs w:val="26"/>
        </w:rPr>
        <w:t>Дополнительные материалы и оборудование не используются.</w:t>
      </w:r>
    </w:p>
    <w:p w:rsidR="00C57F4B" w:rsidRPr="004B4460" w:rsidRDefault="00C57F4B" w:rsidP="003E0B00">
      <w:pPr>
        <w:ind w:firstLine="709"/>
        <w:jc w:val="both"/>
        <w:rPr>
          <w:b/>
          <w:i/>
          <w:sz w:val="26"/>
          <w:szCs w:val="26"/>
        </w:rPr>
      </w:pPr>
      <w:r w:rsidRPr="004B4460">
        <w:rPr>
          <w:b/>
          <w:i/>
          <w:sz w:val="26"/>
          <w:szCs w:val="26"/>
        </w:rPr>
        <w:t xml:space="preserve">Система оценивания ответов </w:t>
      </w:r>
      <w:r w:rsidR="007937A4" w:rsidRPr="004B4460">
        <w:rPr>
          <w:b/>
          <w:i/>
          <w:sz w:val="26"/>
          <w:szCs w:val="26"/>
        </w:rPr>
        <w:t>участников экзамена</w:t>
      </w:r>
      <w:r w:rsidRPr="004B4460">
        <w:rPr>
          <w:b/>
          <w:i/>
          <w:sz w:val="26"/>
          <w:szCs w:val="26"/>
        </w:rPr>
        <w:t>:</w:t>
      </w:r>
    </w:p>
    <w:p w:rsidR="003352D2" w:rsidRPr="004B4460" w:rsidRDefault="003352D2" w:rsidP="003E0B00">
      <w:pPr>
        <w:ind w:firstLine="709"/>
        <w:jc w:val="both"/>
        <w:rPr>
          <w:rFonts w:eastAsia="TimesNewRoman"/>
          <w:sz w:val="26"/>
          <w:szCs w:val="26"/>
        </w:rPr>
      </w:pPr>
      <w:r w:rsidRPr="004B4460">
        <w:rPr>
          <w:rFonts w:eastAsia="TimesNewRoman"/>
          <w:sz w:val="26"/>
          <w:szCs w:val="26"/>
        </w:rPr>
        <w:t xml:space="preserve">Первое задание оценивается 2 баллами. Второе и третье задание – </w:t>
      </w:r>
      <w:r w:rsidR="0049623B" w:rsidRPr="004B4460">
        <w:rPr>
          <w:rFonts w:eastAsia="TimesNewRoman"/>
          <w:sz w:val="26"/>
          <w:szCs w:val="26"/>
        </w:rPr>
        <w:t>12 баллами (по 6 баллов за каждое задание).  Речевое</w:t>
      </w:r>
      <w:r w:rsidR="00872ED5" w:rsidRPr="004B4460">
        <w:rPr>
          <w:rFonts w:eastAsia="TimesNewRoman"/>
          <w:sz w:val="26"/>
          <w:szCs w:val="26"/>
        </w:rPr>
        <w:t xml:space="preserve"> оформление ответа оценивается </w:t>
      </w:r>
      <w:r w:rsidR="0049623B" w:rsidRPr="004B4460">
        <w:rPr>
          <w:rFonts w:eastAsia="TimesNewRoman"/>
          <w:sz w:val="26"/>
          <w:szCs w:val="26"/>
        </w:rPr>
        <w:t>3 баллами</w:t>
      </w:r>
      <w:r w:rsidR="0049623B" w:rsidRPr="004B4460">
        <w:rPr>
          <w:sz w:val="26"/>
          <w:szCs w:val="26"/>
        </w:rPr>
        <w:t>.</w:t>
      </w:r>
    </w:p>
    <w:p w:rsidR="00EF2383" w:rsidRPr="004B4460" w:rsidRDefault="003352D2" w:rsidP="003E0B00">
      <w:pPr>
        <w:ind w:firstLine="709"/>
        <w:jc w:val="both"/>
        <w:rPr>
          <w:rFonts w:eastAsia="TimesNewRoman"/>
          <w:sz w:val="26"/>
          <w:szCs w:val="26"/>
        </w:rPr>
      </w:pPr>
      <w:r w:rsidRPr="004B4460">
        <w:rPr>
          <w:rFonts w:eastAsia="TimesNewRoman"/>
          <w:sz w:val="26"/>
          <w:szCs w:val="26"/>
        </w:rPr>
        <w:t>Ма</w:t>
      </w:r>
      <w:r w:rsidR="00EF2383" w:rsidRPr="004B4460">
        <w:rPr>
          <w:sz w:val="26"/>
          <w:szCs w:val="26"/>
        </w:rPr>
        <w:t>ксимальный балл за выполнение всех заданий экзаменационного билета – 17.</w:t>
      </w:r>
    </w:p>
    <w:p w:rsidR="00FC137F" w:rsidRPr="004B4460" w:rsidRDefault="00FC137F" w:rsidP="003E0B00">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расхождением в баллах, выставленных двумя экспертами </w:t>
      </w:r>
      <w:r w:rsidR="00174A34" w:rsidRPr="004B4460">
        <w:rPr>
          <w:sz w:val="26"/>
          <w:szCs w:val="26"/>
        </w:rPr>
        <w:br/>
      </w:r>
      <w:r w:rsidRPr="004B4460">
        <w:rPr>
          <w:sz w:val="26"/>
          <w:szCs w:val="26"/>
        </w:rPr>
        <w:t>за выполнение всех заданий, является расхождение в 6 и более баллов.</w:t>
      </w:r>
    </w:p>
    <w:p w:rsidR="00A07241" w:rsidRPr="004B4460" w:rsidRDefault="00582BFF" w:rsidP="00132051">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 следующей шкале:</w:t>
      </w:r>
    </w:p>
    <w:p w:rsidR="00863BFA" w:rsidRPr="004B4460" w:rsidRDefault="00863BFA" w:rsidP="00132051">
      <w:pPr>
        <w:overflowPunct w:val="0"/>
        <w:autoSpaceDE w:val="0"/>
        <w:autoSpaceDN w:val="0"/>
        <w:adjustRightInd w:val="0"/>
        <w:ind w:firstLine="709"/>
        <w:jc w:val="both"/>
        <w:textAlignment w:val="baseline"/>
        <w:rPr>
          <w:sz w:val="26"/>
          <w:szCs w:val="26"/>
        </w:rPr>
      </w:pPr>
    </w:p>
    <w:tbl>
      <w:tblPr>
        <w:tblStyle w:val="aff"/>
        <w:tblW w:w="10456" w:type="dxa"/>
        <w:tblLook w:val="04A0"/>
      </w:tblPr>
      <w:tblGrid>
        <w:gridCol w:w="4077"/>
        <w:gridCol w:w="1559"/>
        <w:gridCol w:w="1701"/>
        <w:gridCol w:w="1559"/>
        <w:gridCol w:w="1560"/>
      </w:tblGrid>
      <w:tr w:rsidR="00FD197D" w:rsidRPr="004B4460" w:rsidTr="00FD197D">
        <w:tc>
          <w:tcPr>
            <w:tcW w:w="4077"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1559"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«2»</w:t>
            </w:r>
          </w:p>
        </w:tc>
        <w:tc>
          <w:tcPr>
            <w:tcW w:w="1701"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«3»</w:t>
            </w:r>
          </w:p>
        </w:tc>
        <w:tc>
          <w:tcPr>
            <w:tcW w:w="1559"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«4»</w:t>
            </w:r>
          </w:p>
        </w:tc>
        <w:tc>
          <w:tcPr>
            <w:tcW w:w="1560"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«5»</w:t>
            </w:r>
          </w:p>
        </w:tc>
      </w:tr>
      <w:tr w:rsidR="00FD197D" w:rsidRPr="004B4460" w:rsidTr="00FD197D">
        <w:tc>
          <w:tcPr>
            <w:tcW w:w="4077"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1559"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0-4</w:t>
            </w:r>
          </w:p>
        </w:tc>
        <w:tc>
          <w:tcPr>
            <w:tcW w:w="1701"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5-10</w:t>
            </w:r>
          </w:p>
        </w:tc>
        <w:tc>
          <w:tcPr>
            <w:tcW w:w="1559"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11-14</w:t>
            </w:r>
          </w:p>
        </w:tc>
        <w:tc>
          <w:tcPr>
            <w:tcW w:w="1560" w:type="dxa"/>
          </w:tcPr>
          <w:p w:rsidR="00FD197D" w:rsidRPr="004B4460" w:rsidRDefault="00FD197D" w:rsidP="00FD197D">
            <w:pPr>
              <w:overflowPunct w:val="0"/>
              <w:autoSpaceDE w:val="0"/>
              <w:autoSpaceDN w:val="0"/>
              <w:adjustRightInd w:val="0"/>
              <w:jc w:val="center"/>
              <w:textAlignment w:val="baseline"/>
              <w:rPr>
                <w:sz w:val="26"/>
                <w:szCs w:val="26"/>
              </w:rPr>
            </w:pPr>
            <w:r w:rsidRPr="004B4460">
              <w:rPr>
                <w:sz w:val="26"/>
                <w:szCs w:val="26"/>
              </w:rPr>
              <w:t>15-17</w:t>
            </w:r>
          </w:p>
        </w:tc>
      </w:tr>
    </w:tbl>
    <w:p w:rsidR="00FC137F" w:rsidRPr="004B4460" w:rsidRDefault="00463808" w:rsidP="0061188B">
      <w:pPr>
        <w:pStyle w:val="21"/>
      </w:pPr>
      <w:bookmarkStart w:id="308" w:name="_Toc25677150"/>
      <w:r w:rsidRPr="004B4460">
        <w:t>5</w:t>
      </w:r>
      <w:r w:rsidR="00872ED5" w:rsidRPr="004B4460">
        <w:t xml:space="preserve">.2. Особенности ЭМ  </w:t>
      </w:r>
      <w:r w:rsidR="005D1246" w:rsidRPr="004B4460">
        <w:t>ГВЭ по математике (устная форма)</w:t>
      </w:r>
      <w:bookmarkEnd w:id="308"/>
    </w:p>
    <w:p w:rsidR="00C8047E" w:rsidRPr="004B4460" w:rsidRDefault="00C8047E" w:rsidP="007C5105">
      <w:pPr>
        <w:overflowPunct w:val="0"/>
        <w:autoSpaceDE w:val="0"/>
        <w:autoSpaceDN w:val="0"/>
        <w:adjustRightInd w:val="0"/>
        <w:ind w:firstLine="567"/>
        <w:jc w:val="both"/>
        <w:textAlignment w:val="baseline"/>
        <w:rPr>
          <w:sz w:val="26"/>
          <w:szCs w:val="26"/>
        </w:rPr>
      </w:pPr>
    </w:p>
    <w:p w:rsidR="00FC137F" w:rsidRPr="004B4460" w:rsidRDefault="00BF543A" w:rsidP="007C5105">
      <w:pPr>
        <w:ind w:firstLine="709"/>
        <w:jc w:val="both"/>
        <w:rPr>
          <w:rFonts w:eastAsia="TimesNewRoman"/>
          <w:sz w:val="26"/>
          <w:szCs w:val="26"/>
        </w:rPr>
      </w:pPr>
      <w:r w:rsidRPr="004B4460">
        <w:rPr>
          <w:sz w:val="26"/>
          <w:szCs w:val="26"/>
        </w:rPr>
        <w:t>Каждый билет</w:t>
      </w:r>
      <w:r w:rsidR="00FC137F" w:rsidRPr="004B4460">
        <w:rPr>
          <w:sz w:val="26"/>
          <w:szCs w:val="26"/>
        </w:rPr>
        <w:t xml:space="preserve"> содержит пять заданий. </w:t>
      </w:r>
      <w:r w:rsidR="000174B4" w:rsidRPr="004B4460">
        <w:rPr>
          <w:rFonts w:eastAsia="TimesNewRoman"/>
          <w:sz w:val="26"/>
          <w:szCs w:val="26"/>
        </w:rPr>
        <w:t>При проверке математической подготовки выпускников оценивается уровень, на котором сформированы следующие умения: воспроизводить определения математических объектов, формулировки теорем и их доказательства, сопровождая их необходимыми чертежами, рисунками, схемами; использовать изученную математическую терминологию и символику; приводить примеры геометрических фигур и конфигураций, примеры применения изученных свойств, фактов и методов; отвечать на вопросы, связанные с изученными математическими фактами, понятиями и их свойствами, с методами решения задач; чётко, грамотно, логично излагать свои мысли; проводить по известным формулам и правилам преобразования буквенных выражений, включающих степени, радикалы; отвечать на вопросы, связанные с</w:t>
      </w:r>
      <w:r w:rsidR="007F62C8" w:rsidRPr="004B4460">
        <w:rPr>
          <w:sz w:val="26"/>
          <w:szCs w:val="26"/>
        </w:rPr>
        <w:t xml:space="preserve"> </w:t>
      </w:r>
      <w:r w:rsidR="000174B4" w:rsidRPr="004B4460">
        <w:rPr>
          <w:rFonts w:eastAsia="TimesNewRoman"/>
          <w:sz w:val="26"/>
          <w:szCs w:val="26"/>
        </w:rPr>
        <w:t>изученными графиками функций и их свойствами; решать линейные, квадратные, дробно-рациональные уравнения и неравенства; решать геометрические задачи на нахождение геометрических величин (длин, углов, площадей); проводить доказательные рассуждения в ходе решения задач.</w:t>
      </w:r>
    </w:p>
    <w:p w:rsidR="005D1246" w:rsidRPr="004B4460" w:rsidRDefault="005D1246" w:rsidP="00DB6598">
      <w:pPr>
        <w:ind w:firstLine="709"/>
        <w:jc w:val="both"/>
        <w:rPr>
          <w:sz w:val="26"/>
          <w:szCs w:val="26"/>
        </w:rPr>
      </w:pPr>
      <w:r w:rsidRPr="004B4460">
        <w:rPr>
          <w:sz w:val="26"/>
          <w:szCs w:val="26"/>
        </w:rPr>
        <w:t>Для подготовки ответа на вопросы билета участнику экзамена предоставляется 60</w:t>
      </w:r>
      <w:r w:rsidR="007F62C8" w:rsidRPr="004B4460">
        <w:rPr>
          <w:sz w:val="26"/>
          <w:szCs w:val="26"/>
        </w:rPr>
        <w:t xml:space="preserve"> </w:t>
      </w:r>
      <w:r w:rsidRPr="004B4460">
        <w:rPr>
          <w:sz w:val="26"/>
          <w:szCs w:val="26"/>
        </w:rPr>
        <w:t>минут.</w:t>
      </w:r>
    </w:p>
    <w:p w:rsidR="005D1246" w:rsidRPr="004B4460" w:rsidRDefault="00872ED5" w:rsidP="00DB6598">
      <w:pPr>
        <w:ind w:firstLine="709"/>
        <w:jc w:val="both"/>
        <w:rPr>
          <w:sz w:val="26"/>
          <w:szCs w:val="26"/>
        </w:rPr>
      </w:pPr>
      <w:r w:rsidRPr="004B4460">
        <w:rPr>
          <w:sz w:val="26"/>
          <w:szCs w:val="26"/>
        </w:rPr>
        <w:t xml:space="preserve">При проведении экзамена </w:t>
      </w:r>
      <w:r w:rsidR="007E5AD6" w:rsidRPr="004B4460">
        <w:rPr>
          <w:sz w:val="26"/>
          <w:szCs w:val="26"/>
        </w:rPr>
        <w:t>используются линейка, не с</w:t>
      </w:r>
      <w:r w:rsidR="007150AE" w:rsidRPr="004B4460">
        <w:rPr>
          <w:sz w:val="26"/>
          <w:szCs w:val="26"/>
        </w:rPr>
        <w:t>одержащая справочной информации,</w:t>
      </w:r>
      <w:r w:rsidR="007E5AD6" w:rsidRPr="004B4460">
        <w:rPr>
          <w:sz w:val="26"/>
          <w:szCs w:val="26"/>
        </w:rPr>
        <w:t xml:space="preserve"> справочные материалы, содержащие основные формулы курса математики образовательной программы основного общего образования.</w:t>
      </w:r>
    </w:p>
    <w:p w:rsidR="00527040" w:rsidRPr="004B4460" w:rsidRDefault="00527040" w:rsidP="00DB6598">
      <w:pPr>
        <w:ind w:firstLine="709"/>
        <w:jc w:val="both"/>
        <w:rPr>
          <w:b/>
          <w:i/>
          <w:sz w:val="26"/>
          <w:szCs w:val="26"/>
        </w:rPr>
      </w:pPr>
      <w:r w:rsidRPr="004B4460">
        <w:rPr>
          <w:b/>
          <w:i/>
          <w:sz w:val="26"/>
          <w:szCs w:val="26"/>
        </w:rPr>
        <w:t xml:space="preserve">Система оценивания ответов </w:t>
      </w:r>
      <w:r w:rsidR="007937A4" w:rsidRPr="004B4460">
        <w:rPr>
          <w:b/>
          <w:i/>
          <w:sz w:val="26"/>
          <w:szCs w:val="26"/>
        </w:rPr>
        <w:t>участников экзамена</w:t>
      </w:r>
      <w:r w:rsidRPr="004B4460">
        <w:rPr>
          <w:b/>
          <w:i/>
          <w:sz w:val="26"/>
          <w:szCs w:val="26"/>
        </w:rPr>
        <w:t>:</w:t>
      </w:r>
    </w:p>
    <w:p w:rsidR="00FF7F7D" w:rsidRPr="004B4460" w:rsidRDefault="00FF7F7D" w:rsidP="00DB6598">
      <w:pPr>
        <w:ind w:firstLine="709"/>
        <w:jc w:val="both"/>
        <w:rPr>
          <w:rFonts w:eastAsia="TimesNewRoman"/>
          <w:sz w:val="26"/>
          <w:szCs w:val="26"/>
        </w:rPr>
      </w:pPr>
      <w:r w:rsidRPr="004B4460">
        <w:rPr>
          <w:rFonts w:eastAsia="TimesNewRoman"/>
          <w:sz w:val="26"/>
          <w:szCs w:val="26"/>
        </w:rPr>
        <w:t>Полные ответы на 5 заданий билета оцениваются максимально в 10 баллов: за</w:t>
      </w:r>
      <w:r w:rsidR="007F62C8" w:rsidRPr="004B4460">
        <w:rPr>
          <w:sz w:val="26"/>
          <w:szCs w:val="26"/>
        </w:rPr>
        <w:t xml:space="preserve"> </w:t>
      </w:r>
      <w:r w:rsidRPr="004B4460">
        <w:rPr>
          <w:rFonts w:eastAsia="TimesNewRoman"/>
          <w:sz w:val="26"/>
          <w:szCs w:val="26"/>
        </w:rPr>
        <w:t>выполнение каждого задания максимально – 2 балла. Обобщённая схема оценивания устного ответа каждого задания включает две составляющих:</w:t>
      </w:r>
    </w:p>
    <w:p w:rsidR="00FF7F7D" w:rsidRPr="004B4460" w:rsidRDefault="00FF7F7D" w:rsidP="00DB6598">
      <w:pPr>
        <w:ind w:firstLine="709"/>
        <w:jc w:val="both"/>
        <w:rPr>
          <w:rFonts w:eastAsia="TimesNewRoman"/>
          <w:sz w:val="26"/>
          <w:szCs w:val="26"/>
        </w:rPr>
      </w:pPr>
      <w:r w:rsidRPr="004B4460">
        <w:rPr>
          <w:rFonts w:eastAsia="TimesNewRoman"/>
          <w:sz w:val="26"/>
          <w:szCs w:val="26"/>
        </w:rPr>
        <w:t>1) озвученная последовательность рассуждений или логика решения;</w:t>
      </w:r>
    </w:p>
    <w:p w:rsidR="00527040" w:rsidRPr="004B4460" w:rsidRDefault="00FF7F7D" w:rsidP="00DB6598">
      <w:pPr>
        <w:ind w:firstLine="709"/>
        <w:jc w:val="both"/>
        <w:rPr>
          <w:sz w:val="26"/>
          <w:szCs w:val="26"/>
        </w:rPr>
      </w:pPr>
      <w:r w:rsidRPr="004B4460">
        <w:rPr>
          <w:rFonts w:eastAsia="TimesNewRoman"/>
          <w:sz w:val="26"/>
          <w:szCs w:val="26"/>
        </w:rPr>
        <w:t>2) озвученный ответ.</w:t>
      </w:r>
    </w:p>
    <w:p w:rsidR="00FC137F" w:rsidRPr="004B4460" w:rsidRDefault="00FC137F" w:rsidP="00DB6598">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2</w:t>
      </w:r>
      <w:r w:rsidR="007353DC" w:rsidRPr="004B4460">
        <w:rPr>
          <w:bCs/>
          <w:sz w:val="26"/>
          <w:szCs w:val="26"/>
        </w:rPr>
        <w:t xml:space="preserve"> и более</w:t>
      </w:r>
      <w:r w:rsidRPr="004B4460">
        <w:rPr>
          <w:sz w:val="26"/>
          <w:szCs w:val="26"/>
        </w:rPr>
        <w:t xml:space="preserve"> балл</w:t>
      </w:r>
      <w:r w:rsidR="007353DC" w:rsidRPr="004B4460">
        <w:rPr>
          <w:sz w:val="26"/>
          <w:szCs w:val="26"/>
        </w:rPr>
        <w:t>ов</w:t>
      </w:r>
      <w:r w:rsidRPr="004B4460">
        <w:rPr>
          <w:sz w:val="26"/>
          <w:szCs w:val="26"/>
        </w:rPr>
        <w:t xml:space="preserve"> за ответ на любой вопрос билета. </w:t>
      </w:r>
    </w:p>
    <w:p w:rsidR="0014055F" w:rsidRPr="004B4460" w:rsidRDefault="0014055F" w:rsidP="00DB6598">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w:t>
      </w:r>
      <w:r w:rsidR="007F62C8" w:rsidRPr="004B4460">
        <w:rPr>
          <w:sz w:val="26"/>
          <w:szCs w:val="26"/>
        </w:rPr>
        <w:t xml:space="preserve"> </w:t>
      </w:r>
      <w:r w:rsidRPr="004B4460">
        <w:rPr>
          <w:sz w:val="26"/>
          <w:szCs w:val="26"/>
        </w:rPr>
        <w:t>следующей шкале:</w:t>
      </w:r>
    </w:p>
    <w:p w:rsidR="00416A36" w:rsidRPr="004B4460" w:rsidRDefault="00416A36" w:rsidP="0014055F">
      <w:pPr>
        <w:overflowPunct w:val="0"/>
        <w:autoSpaceDE w:val="0"/>
        <w:autoSpaceDN w:val="0"/>
        <w:adjustRightInd w:val="0"/>
        <w:ind w:firstLine="567"/>
        <w:jc w:val="both"/>
        <w:textAlignment w:val="baseline"/>
        <w:rPr>
          <w:sz w:val="26"/>
          <w:szCs w:val="26"/>
        </w:rPr>
      </w:pPr>
    </w:p>
    <w:tbl>
      <w:tblPr>
        <w:tblStyle w:val="aff"/>
        <w:tblW w:w="10456" w:type="dxa"/>
        <w:tblLook w:val="04A0"/>
      </w:tblPr>
      <w:tblGrid>
        <w:gridCol w:w="4077"/>
        <w:gridCol w:w="1559"/>
        <w:gridCol w:w="1701"/>
        <w:gridCol w:w="1559"/>
        <w:gridCol w:w="1560"/>
      </w:tblGrid>
      <w:tr w:rsidR="0014055F" w:rsidRPr="004B4460" w:rsidTr="00E004DA">
        <w:tc>
          <w:tcPr>
            <w:tcW w:w="4077"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1559"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«2»</w:t>
            </w:r>
          </w:p>
        </w:tc>
        <w:tc>
          <w:tcPr>
            <w:tcW w:w="1701"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«3»</w:t>
            </w:r>
          </w:p>
        </w:tc>
        <w:tc>
          <w:tcPr>
            <w:tcW w:w="1559"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«4»</w:t>
            </w:r>
          </w:p>
        </w:tc>
        <w:tc>
          <w:tcPr>
            <w:tcW w:w="1560"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«5»</w:t>
            </w:r>
          </w:p>
        </w:tc>
      </w:tr>
      <w:tr w:rsidR="0014055F" w:rsidRPr="004B4460" w:rsidTr="00E004DA">
        <w:tc>
          <w:tcPr>
            <w:tcW w:w="4077"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1559"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0-4</w:t>
            </w:r>
          </w:p>
        </w:tc>
        <w:tc>
          <w:tcPr>
            <w:tcW w:w="1701"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5-6</w:t>
            </w:r>
          </w:p>
        </w:tc>
        <w:tc>
          <w:tcPr>
            <w:tcW w:w="1559"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7-8</w:t>
            </w:r>
          </w:p>
        </w:tc>
        <w:tc>
          <w:tcPr>
            <w:tcW w:w="1560" w:type="dxa"/>
          </w:tcPr>
          <w:p w:rsidR="0014055F" w:rsidRPr="004B4460" w:rsidRDefault="0014055F" w:rsidP="00E004DA">
            <w:pPr>
              <w:overflowPunct w:val="0"/>
              <w:autoSpaceDE w:val="0"/>
              <w:autoSpaceDN w:val="0"/>
              <w:adjustRightInd w:val="0"/>
              <w:jc w:val="center"/>
              <w:textAlignment w:val="baseline"/>
              <w:rPr>
                <w:sz w:val="26"/>
                <w:szCs w:val="26"/>
              </w:rPr>
            </w:pPr>
            <w:r w:rsidRPr="004B4460">
              <w:rPr>
                <w:sz w:val="26"/>
                <w:szCs w:val="26"/>
              </w:rPr>
              <w:t>9-10</w:t>
            </w:r>
          </w:p>
        </w:tc>
      </w:tr>
    </w:tbl>
    <w:p w:rsidR="0014055F" w:rsidRPr="004B4460" w:rsidRDefault="0014055F" w:rsidP="000E0384">
      <w:pPr>
        <w:overflowPunct w:val="0"/>
        <w:autoSpaceDE w:val="0"/>
        <w:autoSpaceDN w:val="0"/>
        <w:adjustRightInd w:val="0"/>
        <w:ind w:firstLine="567"/>
        <w:jc w:val="both"/>
        <w:textAlignment w:val="baseline"/>
        <w:rPr>
          <w:sz w:val="26"/>
          <w:szCs w:val="26"/>
        </w:rPr>
      </w:pPr>
    </w:p>
    <w:p w:rsidR="004872D6" w:rsidRPr="004B4460" w:rsidRDefault="004872D6" w:rsidP="000E0384">
      <w:pPr>
        <w:overflowPunct w:val="0"/>
        <w:autoSpaceDE w:val="0"/>
        <w:autoSpaceDN w:val="0"/>
        <w:adjustRightInd w:val="0"/>
        <w:ind w:firstLine="567"/>
        <w:jc w:val="both"/>
        <w:textAlignment w:val="baseline"/>
        <w:rPr>
          <w:sz w:val="26"/>
          <w:szCs w:val="26"/>
        </w:rPr>
      </w:pPr>
    </w:p>
    <w:p w:rsidR="00FC137F" w:rsidRPr="004B4460" w:rsidRDefault="00463808" w:rsidP="0061188B">
      <w:pPr>
        <w:pStyle w:val="21"/>
      </w:pPr>
      <w:bookmarkStart w:id="309" w:name="_Toc25677151"/>
      <w:r w:rsidRPr="004B4460">
        <w:t>5</w:t>
      </w:r>
      <w:r w:rsidR="00872ED5" w:rsidRPr="004B4460">
        <w:t xml:space="preserve">.3. Особенности ЭМ </w:t>
      </w:r>
      <w:r w:rsidR="00FC5705" w:rsidRPr="004B4460">
        <w:t>ГВЭ по биологии (устная форма)</w:t>
      </w:r>
      <w:bookmarkEnd w:id="309"/>
    </w:p>
    <w:p w:rsidR="004872D6" w:rsidRPr="004B4460" w:rsidRDefault="004872D6" w:rsidP="00863BFA">
      <w:pPr>
        <w:overflowPunct w:val="0"/>
        <w:autoSpaceDE w:val="0"/>
        <w:autoSpaceDN w:val="0"/>
        <w:adjustRightInd w:val="0"/>
        <w:jc w:val="both"/>
        <w:textAlignment w:val="baseline"/>
        <w:rPr>
          <w:b/>
          <w:sz w:val="26"/>
          <w:szCs w:val="26"/>
        </w:rPr>
      </w:pPr>
    </w:p>
    <w:p w:rsidR="00FC137F" w:rsidRPr="004B4460" w:rsidRDefault="00FC137F" w:rsidP="00863BFA">
      <w:pPr>
        <w:ind w:firstLine="709"/>
        <w:jc w:val="both"/>
        <w:rPr>
          <w:rFonts w:eastAsia="TimesNewRoman"/>
          <w:sz w:val="26"/>
          <w:szCs w:val="26"/>
        </w:rPr>
      </w:pPr>
      <w:r w:rsidRPr="004B4460">
        <w:rPr>
          <w:sz w:val="26"/>
          <w:szCs w:val="26"/>
        </w:rPr>
        <w:t xml:space="preserve">Каждый билет </w:t>
      </w:r>
      <w:r w:rsidR="007D7522" w:rsidRPr="004B4460">
        <w:rPr>
          <w:sz w:val="26"/>
          <w:szCs w:val="26"/>
        </w:rPr>
        <w:t xml:space="preserve">содержит </w:t>
      </w:r>
      <w:r w:rsidRPr="004B4460">
        <w:rPr>
          <w:sz w:val="26"/>
          <w:szCs w:val="26"/>
        </w:rPr>
        <w:t xml:space="preserve">два теоретических вопроса. </w:t>
      </w:r>
      <w:r w:rsidR="00054933" w:rsidRPr="004B4460">
        <w:rPr>
          <w:rFonts w:eastAsia="TimesNewRoman"/>
          <w:sz w:val="26"/>
          <w:szCs w:val="26"/>
        </w:rPr>
        <w:t>В состав билетов включены вопросы, контролирующие знания о методах биологии, биосистемах и уровнях организации живой природы; отражающие цели изучения курса биологии, его содержание, требования к уровню подготовки выпускника, развитие его логического мышления и творческого потенциала.</w:t>
      </w:r>
    </w:p>
    <w:p w:rsidR="007D7522" w:rsidRPr="004B4460" w:rsidRDefault="007D7522" w:rsidP="004A547A">
      <w:pPr>
        <w:ind w:firstLine="709"/>
        <w:jc w:val="both"/>
        <w:rPr>
          <w:sz w:val="26"/>
          <w:szCs w:val="26"/>
        </w:rPr>
      </w:pPr>
      <w:r w:rsidRPr="004B4460">
        <w:rPr>
          <w:sz w:val="26"/>
          <w:szCs w:val="26"/>
        </w:rPr>
        <w:t>Для подготовки ответа на вопросы билета участнику экзамена предоставляется 30</w:t>
      </w:r>
      <w:r w:rsidR="007F62C8" w:rsidRPr="004B4460">
        <w:rPr>
          <w:sz w:val="26"/>
          <w:szCs w:val="26"/>
        </w:rPr>
        <w:t xml:space="preserve"> </w:t>
      </w:r>
      <w:r w:rsidRPr="004B4460">
        <w:rPr>
          <w:sz w:val="26"/>
          <w:szCs w:val="26"/>
        </w:rPr>
        <w:t>минут.</w:t>
      </w:r>
    </w:p>
    <w:p w:rsidR="007937A4" w:rsidRPr="004B4460" w:rsidRDefault="007937A4" w:rsidP="004A547A">
      <w:pPr>
        <w:ind w:firstLine="709"/>
        <w:jc w:val="both"/>
        <w:rPr>
          <w:sz w:val="26"/>
          <w:szCs w:val="26"/>
        </w:rPr>
      </w:pPr>
      <w:r w:rsidRPr="004B4460">
        <w:rPr>
          <w:sz w:val="26"/>
          <w:szCs w:val="26"/>
        </w:rPr>
        <w:t>Дополнительные материалы и оборудование не используются.</w:t>
      </w:r>
    </w:p>
    <w:p w:rsidR="007937A4" w:rsidRPr="004B4460" w:rsidRDefault="007937A4" w:rsidP="004A547A">
      <w:pPr>
        <w:ind w:firstLine="709"/>
        <w:jc w:val="both"/>
        <w:rPr>
          <w:b/>
          <w:i/>
          <w:sz w:val="26"/>
          <w:szCs w:val="26"/>
        </w:rPr>
      </w:pPr>
      <w:r w:rsidRPr="004B4460">
        <w:rPr>
          <w:b/>
          <w:i/>
          <w:sz w:val="26"/>
          <w:szCs w:val="26"/>
        </w:rPr>
        <w:t>Система оценивания ответов участников экзамена:</w:t>
      </w:r>
    </w:p>
    <w:p w:rsidR="007D7522" w:rsidRPr="004B4460" w:rsidRDefault="00ED0CA8" w:rsidP="004A547A">
      <w:pPr>
        <w:overflowPunct w:val="0"/>
        <w:autoSpaceDE w:val="0"/>
        <w:autoSpaceDN w:val="0"/>
        <w:adjustRightInd w:val="0"/>
        <w:ind w:firstLine="709"/>
        <w:jc w:val="both"/>
        <w:textAlignment w:val="baseline"/>
        <w:rPr>
          <w:sz w:val="26"/>
          <w:szCs w:val="26"/>
        </w:rPr>
      </w:pPr>
      <w:r w:rsidRPr="004B4460">
        <w:rPr>
          <w:sz w:val="26"/>
          <w:szCs w:val="26"/>
        </w:rPr>
        <w:t>п</w:t>
      </w:r>
      <w:r w:rsidR="00AB1B27" w:rsidRPr="004B4460">
        <w:rPr>
          <w:sz w:val="26"/>
          <w:szCs w:val="26"/>
        </w:rPr>
        <w:t xml:space="preserve">олный ответ на </w:t>
      </w:r>
      <w:r w:rsidR="000A50BF" w:rsidRPr="004B4460">
        <w:rPr>
          <w:sz w:val="26"/>
          <w:szCs w:val="26"/>
        </w:rPr>
        <w:t>два вопроса билета оценивается</w:t>
      </w:r>
      <w:r w:rsidR="00AB1B27" w:rsidRPr="004B4460">
        <w:rPr>
          <w:sz w:val="26"/>
          <w:szCs w:val="26"/>
        </w:rPr>
        <w:t xml:space="preserve"> в 10 баллов. За ответ на каждый теоретический вопрос максимальный балл – 5</w:t>
      </w:r>
      <w:r w:rsidR="000A50BF" w:rsidRPr="004B4460">
        <w:rPr>
          <w:sz w:val="26"/>
          <w:szCs w:val="26"/>
        </w:rPr>
        <w:t>.</w:t>
      </w:r>
    </w:p>
    <w:p w:rsidR="00F45E00" w:rsidRPr="004B4460" w:rsidRDefault="00F45E00" w:rsidP="004A547A">
      <w:pPr>
        <w:overflowPunct w:val="0"/>
        <w:autoSpaceDE w:val="0"/>
        <w:autoSpaceDN w:val="0"/>
        <w:adjustRightInd w:val="0"/>
        <w:ind w:firstLine="709"/>
        <w:jc w:val="both"/>
        <w:textAlignment w:val="baseline"/>
        <w:rPr>
          <w:sz w:val="26"/>
          <w:szCs w:val="26"/>
        </w:rPr>
      </w:pPr>
      <w:r w:rsidRPr="004B4460">
        <w:rPr>
          <w:sz w:val="26"/>
          <w:szCs w:val="26"/>
        </w:rPr>
        <w:t>Максимальное количество первичных баллов – 10.</w:t>
      </w:r>
    </w:p>
    <w:p w:rsidR="008D74AC" w:rsidRPr="004B4460" w:rsidRDefault="008D74AC" w:rsidP="004A547A">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2</w:t>
      </w:r>
      <w:r w:rsidR="007353DC" w:rsidRPr="004B4460">
        <w:rPr>
          <w:bCs/>
          <w:sz w:val="26"/>
          <w:szCs w:val="26"/>
        </w:rPr>
        <w:t xml:space="preserve"> и более</w:t>
      </w:r>
      <w:r w:rsidR="007353DC" w:rsidRPr="004B4460">
        <w:rPr>
          <w:sz w:val="26"/>
          <w:szCs w:val="26"/>
        </w:rPr>
        <w:t xml:space="preserve"> баллов</w:t>
      </w:r>
      <w:r w:rsidRPr="004B4460">
        <w:rPr>
          <w:sz w:val="26"/>
          <w:szCs w:val="26"/>
        </w:rPr>
        <w:t xml:space="preserve"> за ответ на любой вопрос билета. </w:t>
      </w:r>
    </w:p>
    <w:p w:rsidR="000A50BF" w:rsidRPr="004B4460" w:rsidRDefault="000A50BF" w:rsidP="004A547A">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 следующей шкале:</w:t>
      </w:r>
    </w:p>
    <w:p w:rsidR="004A547A" w:rsidRPr="004B4460" w:rsidRDefault="004A547A" w:rsidP="000A50BF">
      <w:pPr>
        <w:overflowPunct w:val="0"/>
        <w:autoSpaceDE w:val="0"/>
        <w:autoSpaceDN w:val="0"/>
        <w:adjustRightInd w:val="0"/>
        <w:ind w:firstLine="567"/>
        <w:jc w:val="both"/>
        <w:textAlignment w:val="baseline"/>
        <w:rPr>
          <w:sz w:val="26"/>
          <w:szCs w:val="26"/>
        </w:rPr>
      </w:pPr>
    </w:p>
    <w:tbl>
      <w:tblPr>
        <w:tblStyle w:val="aff"/>
        <w:tblW w:w="10456" w:type="dxa"/>
        <w:tblLook w:val="04A0"/>
      </w:tblPr>
      <w:tblGrid>
        <w:gridCol w:w="4077"/>
        <w:gridCol w:w="1559"/>
        <w:gridCol w:w="1701"/>
        <w:gridCol w:w="1559"/>
        <w:gridCol w:w="1560"/>
      </w:tblGrid>
      <w:tr w:rsidR="000A50BF" w:rsidRPr="004B4460" w:rsidTr="00E004DA">
        <w:tc>
          <w:tcPr>
            <w:tcW w:w="4077"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1559"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«2»</w:t>
            </w:r>
          </w:p>
        </w:tc>
        <w:tc>
          <w:tcPr>
            <w:tcW w:w="1701"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«3»</w:t>
            </w:r>
          </w:p>
        </w:tc>
        <w:tc>
          <w:tcPr>
            <w:tcW w:w="1559"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«4»</w:t>
            </w:r>
          </w:p>
        </w:tc>
        <w:tc>
          <w:tcPr>
            <w:tcW w:w="1560"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«5»</w:t>
            </w:r>
          </w:p>
        </w:tc>
      </w:tr>
      <w:tr w:rsidR="000A50BF" w:rsidRPr="004B4460" w:rsidTr="00E004DA">
        <w:tc>
          <w:tcPr>
            <w:tcW w:w="4077"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1559"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Менее 5</w:t>
            </w:r>
          </w:p>
        </w:tc>
        <w:tc>
          <w:tcPr>
            <w:tcW w:w="1701"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5-6</w:t>
            </w:r>
          </w:p>
        </w:tc>
        <w:tc>
          <w:tcPr>
            <w:tcW w:w="1559"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7-8</w:t>
            </w:r>
          </w:p>
        </w:tc>
        <w:tc>
          <w:tcPr>
            <w:tcW w:w="1560" w:type="dxa"/>
          </w:tcPr>
          <w:p w:rsidR="000A50BF" w:rsidRPr="004B4460" w:rsidRDefault="000A50BF" w:rsidP="00E004DA">
            <w:pPr>
              <w:overflowPunct w:val="0"/>
              <w:autoSpaceDE w:val="0"/>
              <w:autoSpaceDN w:val="0"/>
              <w:adjustRightInd w:val="0"/>
              <w:jc w:val="center"/>
              <w:textAlignment w:val="baseline"/>
              <w:rPr>
                <w:sz w:val="26"/>
                <w:szCs w:val="26"/>
              </w:rPr>
            </w:pPr>
            <w:r w:rsidRPr="004B4460">
              <w:rPr>
                <w:sz w:val="26"/>
                <w:szCs w:val="26"/>
              </w:rPr>
              <w:t>9-10</w:t>
            </w:r>
          </w:p>
        </w:tc>
      </w:tr>
    </w:tbl>
    <w:p w:rsidR="000A50BF" w:rsidRPr="004B4460" w:rsidRDefault="000A50BF" w:rsidP="000E0384">
      <w:pPr>
        <w:overflowPunct w:val="0"/>
        <w:autoSpaceDE w:val="0"/>
        <w:autoSpaceDN w:val="0"/>
        <w:adjustRightInd w:val="0"/>
        <w:ind w:firstLine="567"/>
        <w:jc w:val="both"/>
        <w:textAlignment w:val="baseline"/>
        <w:rPr>
          <w:sz w:val="26"/>
          <w:szCs w:val="26"/>
        </w:rPr>
      </w:pPr>
    </w:p>
    <w:p w:rsidR="00101CFA" w:rsidRPr="004B4460" w:rsidRDefault="00101CFA" w:rsidP="00DC725F">
      <w:pPr>
        <w:overflowPunct w:val="0"/>
        <w:autoSpaceDE w:val="0"/>
        <w:autoSpaceDN w:val="0"/>
        <w:adjustRightInd w:val="0"/>
        <w:jc w:val="both"/>
        <w:textAlignment w:val="baseline"/>
        <w:rPr>
          <w:sz w:val="26"/>
          <w:szCs w:val="26"/>
        </w:rPr>
      </w:pPr>
    </w:p>
    <w:p w:rsidR="00FC137F" w:rsidRPr="004B4460" w:rsidRDefault="00463808" w:rsidP="0061188B">
      <w:pPr>
        <w:pStyle w:val="21"/>
      </w:pPr>
      <w:bookmarkStart w:id="310" w:name="_Toc25677152"/>
      <w:r w:rsidRPr="004B4460">
        <w:t>5</w:t>
      </w:r>
      <w:r w:rsidR="00035375" w:rsidRPr="004B4460">
        <w:t>.4. Особенности ЭМ ГВЭ по географии (устная форма)</w:t>
      </w:r>
      <w:bookmarkEnd w:id="310"/>
    </w:p>
    <w:p w:rsidR="00A622AF" w:rsidRPr="004B4460" w:rsidRDefault="00A622AF" w:rsidP="004872D6">
      <w:pPr>
        <w:overflowPunct w:val="0"/>
        <w:autoSpaceDE w:val="0"/>
        <w:autoSpaceDN w:val="0"/>
        <w:adjustRightInd w:val="0"/>
        <w:jc w:val="both"/>
        <w:textAlignment w:val="baseline"/>
        <w:rPr>
          <w:b/>
          <w:sz w:val="26"/>
          <w:szCs w:val="26"/>
        </w:rPr>
      </w:pPr>
    </w:p>
    <w:p w:rsidR="00035375" w:rsidRPr="004B4460" w:rsidRDefault="00035375" w:rsidP="004872D6">
      <w:pPr>
        <w:ind w:firstLine="709"/>
        <w:jc w:val="both"/>
        <w:rPr>
          <w:rFonts w:eastAsia="TimesNewRoman"/>
          <w:sz w:val="26"/>
          <w:szCs w:val="26"/>
        </w:rPr>
      </w:pPr>
      <w:r w:rsidRPr="004B4460">
        <w:rPr>
          <w:rFonts w:eastAsia="TimesNewRoman"/>
          <w:sz w:val="26"/>
          <w:szCs w:val="26"/>
        </w:rPr>
        <w:t>Каждый экзаменационный билет состоит из двух теоретических вопросов и одного практического задания. Первые вопросы проверяют усвоение знаний о природе Земли, природных особенностях России и её регионов; вторые касаются населения и хозяйства, экологических проблем природопользования. Практические задания проверяют сформированность некоторых видов деятельности и умения применить знания для решения конкретных практических задач: определение показателей по статистическим данным или на основе использования знаний о природных закономерностях, сравнение показателей.</w:t>
      </w:r>
    </w:p>
    <w:p w:rsidR="00460798" w:rsidRPr="004B4460" w:rsidRDefault="00460798" w:rsidP="00342F4B">
      <w:pPr>
        <w:ind w:firstLine="709"/>
        <w:jc w:val="both"/>
        <w:rPr>
          <w:sz w:val="26"/>
          <w:szCs w:val="26"/>
        </w:rPr>
      </w:pPr>
      <w:r w:rsidRPr="004B4460">
        <w:rPr>
          <w:sz w:val="26"/>
          <w:szCs w:val="26"/>
        </w:rPr>
        <w:t>Для подготовки ответа на вопросы билета участнику экзамена предоставляется 50</w:t>
      </w:r>
      <w:r w:rsidR="007F62C8" w:rsidRPr="004B4460">
        <w:rPr>
          <w:sz w:val="26"/>
          <w:szCs w:val="26"/>
        </w:rPr>
        <w:t xml:space="preserve"> </w:t>
      </w:r>
      <w:r w:rsidRPr="004B4460">
        <w:rPr>
          <w:sz w:val="26"/>
          <w:szCs w:val="26"/>
        </w:rPr>
        <w:t>минут.</w:t>
      </w:r>
    </w:p>
    <w:p w:rsidR="00460798" w:rsidRPr="004B4460" w:rsidRDefault="00460798" w:rsidP="00342F4B">
      <w:pPr>
        <w:ind w:firstLine="709"/>
        <w:jc w:val="both"/>
        <w:rPr>
          <w:sz w:val="26"/>
          <w:szCs w:val="26"/>
        </w:rPr>
      </w:pPr>
      <w:r w:rsidRPr="004B4460">
        <w:rPr>
          <w:sz w:val="26"/>
          <w:szCs w:val="26"/>
        </w:rPr>
        <w:t>При выполнении заданий участники экзамена должны быть обеспечены непрограммируемыми калькуляторами и географическими атласами для 7,8 и 9 классов.</w:t>
      </w:r>
    </w:p>
    <w:p w:rsidR="00ED0CA8" w:rsidRPr="004B4460" w:rsidRDefault="00ED0CA8" w:rsidP="00342F4B">
      <w:pPr>
        <w:ind w:firstLine="709"/>
        <w:jc w:val="both"/>
        <w:rPr>
          <w:b/>
          <w:i/>
          <w:sz w:val="26"/>
          <w:szCs w:val="26"/>
        </w:rPr>
      </w:pPr>
      <w:r w:rsidRPr="004B4460">
        <w:rPr>
          <w:b/>
          <w:i/>
          <w:sz w:val="26"/>
          <w:szCs w:val="26"/>
        </w:rPr>
        <w:t>Система оценивания ответов участников экзамена:</w:t>
      </w:r>
    </w:p>
    <w:p w:rsidR="00ED0CA8" w:rsidRPr="004B4460" w:rsidRDefault="00ED0CA8" w:rsidP="00342F4B">
      <w:pPr>
        <w:overflowPunct w:val="0"/>
        <w:autoSpaceDE w:val="0"/>
        <w:autoSpaceDN w:val="0"/>
        <w:adjustRightInd w:val="0"/>
        <w:ind w:firstLine="709"/>
        <w:jc w:val="both"/>
        <w:textAlignment w:val="baseline"/>
        <w:rPr>
          <w:sz w:val="26"/>
          <w:szCs w:val="26"/>
        </w:rPr>
      </w:pPr>
      <w:r w:rsidRPr="004B4460">
        <w:rPr>
          <w:sz w:val="26"/>
          <w:szCs w:val="26"/>
        </w:rPr>
        <w:t>за два теоретических вопроса билета можно получить 6 баллов, за практическое задание – 2 балла.</w:t>
      </w:r>
    </w:p>
    <w:p w:rsidR="00F45E00" w:rsidRPr="004B4460" w:rsidRDefault="00F45E00" w:rsidP="00342F4B">
      <w:pPr>
        <w:overflowPunct w:val="0"/>
        <w:autoSpaceDE w:val="0"/>
        <w:autoSpaceDN w:val="0"/>
        <w:adjustRightInd w:val="0"/>
        <w:ind w:firstLine="709"/>
        <w:jc w:val="both"/>
        <w:textAlignment w:val="baseline"/>
        <w:rPr>
          <w:sz w:val="26"/>
          <w:szCs w:val="26"/>
        </w:rPr>
      </w:pPr>
      <w:r w:rsidRPr="004B4460">
        <w:rPr>
          <w:sz w:val="26"/>
          <w:szCs w:val="26"/>
        </w:rPr>
        <w:t>Максимальное количество первичных баллов – 8.</w:t>
      </w:r>
    </w:p>
    <w:p w:rsidR="008D74AC" w:rsidRPr="004B4460" w:rsidRDefault="008D74AC" w:rsidP="00342F4B">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2</w:t>
      </w:r>
      <w:r w:rsidR="007353DC" w:rsidRPr="004B4460">
        <w:rPr>
          <w:bCs/>
          <w:sz w:val="26"/>
          <w:szCs w:val="26"/>
        </w:rPr>
        <w:t xml:space="preserve"> и более</w:t>
      </w:r>
      <w:r w:rsidR="007353DC" w:rsidRPr="004B4460">
        <w:rPr>
          <w:sz w:val="26"/>
          <w:szCs w:val="26"/>
        </w:rPr>
        <w:t xml:space="preserve"> баллов</w:t>
      </w:r>
      <w:r w:rsidRPr="004B4460">
        <w:rPr>
          <w:sz w:val="26"/>
          <w:szCs w:val="26"/>
        </w:rPr>
        <w:t xml:space="preserve"> за ответ на любой вопрос билета. </w:t>
      </w:r>
    </w:p>
    <w:p w:rsidR="00ED0CA8" w:rsidRPr="004B4460" w:rsidRDefault="00ED0CA8" w:rsidP="00342F4B">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w:t>
      </w:r>
      <w:r w:rsidR="002311FB" w:rsidRPr="004B4460">
        <w:rPr>
          <w:sz w:val="26"/>
          <w:szCs w:val="26"/>
        </w:rPr>
        <w:t> </w:t>
      </w:r>
      <w:r w:rsidRPr="004B4460">
        <w:rPr>
          <w:sz w:val="26"/>
          <w:szCs w:val="26"/>
        </w:rPr>
        <w:t>следующей шкале:</w:t>
      </w:r>
    </w:p>
    <w:p w:rsidR="00A622AF" w:rsidRPr="004B4460" w:rsidRDefault="00A622AF" w:rsidP="00342F4B">
      <w:pPr>
        <w:overflowPunct w:val="0"/>
        <w:autoSpaceDE w:val="0"/>
        <w:autoSpaceDN w:val="0"/>
        <w:adjustRightInd w:val="0"/>
        <w:ind w:firstLine="709"/>
        <w:jc w:val="both"/>
        <w:textAlignment w:val="baseline"/>
        <w:rPr>
          <w:sz w:val="26"/>
          <w:szCs w:val="26"/>
        </w:rPr>
      </w:pPr>
    </w:p>
    <w:tbl>
      <w:tblPr>
        <w:tblStyle w:val="aff"/>
        <w:tblW w:w="10456" w:type="dxa"/>
        <w:tblLook w:val="04A0"/>
      </w:tblPr>
      <w:tblGrid>
        <w:gridCol w:w="4077"/>
        <w:gridCol w:w="1559"/>
        <w:gridCol w:w="1701"/>
        <w:gridCol w:w="1559"/>
        <w:gridCol w:w="1560"/>
      </w:tblGrid>
      <w:tr w:rsidR="00ED0CA8" w:rsidRPr="004B4460" w:rsidTr="00E004DA">
        <w:tc>
          <w:tcPr>
            <w:tcW w:w="4077"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1559"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«2»</w:t>
            </w:r>
          </w:p>
        </w:tc>
        <w:tc>
          <w:tcPr>
            <w:tcW w:w="1701"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«3»</w:t>
            </w:r>
          </w:p>
        </w:tc>
        <w:tc>
          <w:tcPr>
            <w:tcW w:w="1559"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«4»</w:t>
            </w:r>
          </w:p>
        </w:tc>
        <w:tc>
          <w:tcPr>
            <w:tcW w:w="1560"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«5»</w:t>
            </w:r>
          </w:p>
        </w:tc>
      </w:tr>
      <w:tr w:rsidR="00ED0CA8" w:rsidRPr="004B4460" w:rsidTr="00E004DA">
        <w:tc>
          <w:tcPr>
            <w:tcW w:w="4077"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1559"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Менее 3</w:t>
            </w:r>
          </w:p>
        </w:tc>
        <w:tc>
          <w:tcPr>
            <w:tcW w:w="1701"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3-4</w:t>
            </w:r>
          </w:p>
        </w:tc>
        <w:tc>
          <w:tcPr>
            <w:tcW w:w="1559"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5-6</w:t>
            </w:r>
          </w:p>
        </w:tc>
        <w:tc>
          <w:tcPr>
            <w:tcW w:w="1560" w:type="dxa"/>
          </w:tcPr>
          <w:p w:rsidR="00ED0CA8" w:rsidRPr="004B4460" w:rsidRDefault="00ED0CA8" w:rsidP="00E004DA">
            <w:pPr>
              <w:overflowPunct w:val="0"/>
              <w:autoSpaceDE w:val="0"/>
              <w:autoSpaceDN w:val="0"/>
              <w:adjustRightInd w:val="0"/>
              <w:jc w:val="center"/>
              <w:textAlignment w:val="baseline"/>
              <w:rPr>
                <w:sz w:val="26"/>
                <w:szCs w:val="26"/>
              </w:rPr>
            </w:pPr>
            <w:r w:rsidRPr="004B4460">
              <w:rPr>
                <w:sz w:val="26"/>
                <w:szCs w:val="26"/>
              </w:rPr>
              <w:t>7-8</w:t>
            </w:r>
          </w:p>
        </w:tc>
      </w:tr>
    </w:tbl>
    <w:p w:rsidR="00ED0CA8" w:rsidRPr="004B4460" w:rsidRDefault="00ED0CA8" w:rsidP="00460798">
      <w:pPr>
        <w:ind w:firstLine="567"/>
        <w:jc w:val="both"/>
        <w:rPr>
          <w:sz w:val="26"/>
          <w:szCs w:val="26"/>
        </w:rPr>
      </w:pPr>
    </w:p>
    <w:p w:rsidR="00460798" w:rsidRPr="004B4460" w:rsidRDefault="00460798" w:rsidP="00035375">
      <w:pPr>
        <w:ind w:firstLine="567"/>
        <w:jc w:val="both"/>
        <w:rPr>
          <w:rFonts w:eastAsia="TimesNewRoman"/>
          <w:sz w:val="26"/>
          <w:szCs w:val="26"/>
        </w:rPr>
      </w:pPr>
    </w:p>
    <w:p w:rsidR="00FC137F" w:rsidRPr="004B4460" w:rsidRDefault="00463808" w:rsidP="0061188B">
      <w:pPr>
        <w:pStyle w:val="21"/>
      </w:pPr>
      <w:bookmarkStart w:id="311" w:name="_Toc25677153"/>
      <w:r w:rsidRPr="004B4460">
        <w:t>5</w:t>
      </w:r>
      <w:r w:rsidR="00872ED5" w:rsidRPr="004B4460">
        <w:t xml:space="preserve">.5. Особенности ЭМ </w:t>
      </w:r>
      <w:r w:rsidR="00B43B74" w:rsidRPr="004B4460">
        <w:t>ГВЭ по информатике и ИКТ (устная форма)</w:t>
      </w:r>
      <w:bookmarkEnd w:id="311"/>
    </w:p>
    <w:p w:rsidR="00A622AF" w:rsidRPr="004B4460" w:rsidRDefault="00A622AF" w:rsidP="004872D6">
      <w:pPr>
        <w:overflowPunct w:val="0"/>
        <w:autoSpaceDE w:val="0"/>
        <w:autoSpaceDN w:val="0"/>
        <w:adjustRightInd w:val="0"/>
        <w:jc w:val="both"/>
        <w:textAlignment w:val="baseline"/>
        <w:rPr>
          <w:b/>
          <w:sz w:val="28"/>
          <w:szCs w:val="28"/>
        </w:rPr>
      </w:pPr>
    </w:p>
    <w:p w:rsidR="00AA70B6" w:rsidRPr="004B4460" w:rsidRDefault="00AA70B6" w:rsidP="004872D6">
      <w:pPr>
        <w:ind w:firstLine="709"/>
        <w:jc w:val="both"/>
        <w:rPr>
          <w:rFonts w:eastAsia="TimesNewRoman"/>
          <w:sz w:val="26"/>
          <w:szCs w:val="26"/>
        </w:rPr>
      </w:pPr>
      <w:r w:rsidRPr="004B4460">
        <w:rPr>
          <w:rFonts w:eastAsia="TimesNewRoman"/>
          <w:sz w:val="26"/>
          <w:szCs w:val="26"/>
        </w:rPr>
        <w:t>Каждый билет содержит два вопроса. Первый вопрос предполагает освещение материала теоретического характера. Это может быть описание объектов изучения, их существенных признаков, свойств, связей между ними, т.е. раскрытие сущности изученного объекта. Качественные характеристики усвоения изученного материала могут различаться: в одних случаях – полнота и системность сформированных знаний; в других случаях – прочность знаний выпускников; возможен случай самостоятельного и оперативного применения знаний выпускниками. Второй вопрос билета представляет собой практическое задание на описание алгоритма (на формальном языке или в виде словесного описания) для решения конкретной задачи обработки данных. В тех билетах, где решением служит компьютерная программа, она может быть составлена на любом известном экзаменуемому языке программирования. Все задачи составлены так, что программа должна вводить и выводить только целочисленные данные, по одному числу в строке. Для ввода чисел с клавиатуры и вывода чисел на экран в программе могут использоваться возможности выбранного языка программирования.</w:t>
      </w:r>
    </w:p>
    <w:p w:rsidR="00AC7F80" w:rsidRPr="004B4460" w:rsidRDefault="00AC7F80" w:rsidP="00A622AF">
      <w:pPr>
        <w:ind w:firstLine="709"/>
        <w:jc w:val="both"/>
        <w:rPr>
          <w:sz w:val="26"/>
          <w:szCs w:val="26"/>
        </w:rPr>
      </w:pPr>
      <w:r w:rsidRPr="004B4460">
        <w:rPr>
          <w:sz w:val="26"/>
          <w:szCs w:val="26"/>
        </w:rPr>
        <w:t>Для подготовки ответа на вопросы билета участнику экзамена предоставляется 45</w:t>
      </w:r>
      <w:r w:rsidR="007F62C8" w:rsidRPr="004B4460">
        <w:rPr>
          <w:sz w:val="26"/>
          <w:szCs w:val="26"/>
        </w:rPr>
        <w:t xml:space="preserve"> </w:t>
      </w:r>
      <w:r w:rsidRPr="004B4460">
        <w:rPr>
          <w:sz w:val="26"/>
          <w:szCs w:val="26"/>
        </w:rPr>
        <w:t>минут.</w:t>
      </w:r>
    </w:p>
    <w:p w:rsidR="00AC7F80" w:rsidRPr="004B4460" w:rsidRDefault="00153EF5" w:rsidP="00A622AF">
      <w:pPr>
        <w:ind w:firstLine="709"/>
        <w:jc w:val="both"/>
        <w:rPr>
          <w:rFonts w:eastAsia="TimesNewRoman"/>
          <w:sz w:val="26"/>
          <w:szCs w:val="26"/>
        </w:rPr>
      </w:pPr>
      <w:r w:rsidRPr="004B4460">
        <w:rPr>
          <w:rFonts w:eastAsia="TimesNewRoman"/>
          <w:sz w:val="26"/>
          <w:szCs w:val="26"/>
        </w:rPr>
        <w:t xml:space="preserve">При проведении устного экзамена по информатике </w:t>
      </w:r>
      <w:r w:rsidR="0021484A" w:rsidRPr="004B4460">
        <w:rPr>
          <w:rFonts w:eastAsia="TimesNewRoman"/>
          <w:sz w:val="26"/>
          <w:szCs w:val="26"/>
        </w:rPr>
        <w:t xml:space="preserve">и ИКТ </w:t>
      </w:r>
      <w:r w:rsidR="009B2B57" w:rsidRPr="004B4460">
        <w:rPr>
          <w:rFonts w:eastAsia="TimesNewRoman"/>
          <w:sz w:val="26"/>
          <w:szCs w:val="26"/>
        </w:rPr>
        <w:t>участникам экзамена</w:t>
      </w:r>
      <w:r w:rsidRPr="004B4460">
        <w:rPr>
          <w:rFonts w:eastAsia="TimesNewRoman"/>
          <w:sz w:val="26"/>
          <w:szCs w:val="26"/>
        </w:rPr>
        <w:t xml:space="preserve"> предоставляется право использовать для выполнения практических заданий персональный компьютер с установленным на </w:t>
      </w:r>
      <w:r w:rsidR="004E40F8" w:rsidRPr="004B4460">
        <w:rPr>
          <w:rFonts w:eastAsia="TimesNewRoman"/>
          <w:sz w:val="26"/>
          <w:szCs w:val="26"/>
        </w:rPr>
        <w:t>не</w:t>
      </w:r>
      <w:r w:rsidRPr="004B4460">
        <w:rPr>
          <w:rFonts w:eastAsia="TimesNewRoman"/>
          <w:sz w:val="26"/>
          <w:szCs w:val="26"/>
        </w:rPr>
        <w:t xml:space="preserve">м программным обеспечением, использовавшимся при изучении курса информатики. Компьютер должен быть </w:t>
      </w:r>
      <w:r w:rsidR="004E40F8" w:rsidRPr="004B4460">
        <w:rPr>
          <w:rFonts w:eastAsia="TimesNewRoman"/>
          <w:sz w:val="26"/>
          <w:szCs w:val="26"/>
        </w:rPr>
        <w:t>отключе</w:t>
      </w:r>
      <w:r w:rsidRPr="004B4460">
        <w:rPr>
          <w:rFonts w:eastAsia="TimesNewRoman"/>
          <w:sz w:val="26"/>
          <w:szCs w:val="26"/>
        </w:rPr>
        <w:t>н от сети Интернет. Использование справочных материалов для подготовки ответов на теоретические вопросы не предполагается.</w:t>
      </w:r>
    </w:p>
    <w:p w:rsidR="00152468" w:rsidRPr="004B4460" w:rsidRDefault="00152468" w:rsidP="00A622AF">
      <w:pPr>
        <w:ind w:firstLine="709"/>
        <w:jc w:val="both"/>
        <w:rPr>
          <w:b/>
          <w:i/>
          <w:sz w:val="26"/>
          <w:szCs w:val="26"/>
        </w:rPr>
      </w:pPr>
      <w:r w:rsidRPr="004B4460">
        <w:rPr>
          <w:b/>
          <w:i/>
          <w:sz w:val="26"/>
          <w:szCs w:val="26"/>
        </w:rPr>
        <w:t>Система оценивания ответов участников экзамена:</w:t>
      </w:r>
    </w:p>
    <w:p w:rsidR="00152468" w:rsidRPr="004B4460" w:rsidRDefault="00152468" w:rsidP="00A622AF">
      <w:pPr>
        <w:ind w:firstLine="709"/>
        <w:jc w:val="both"/>
        <w:rPr>
          <w:rFonts w:eastAsia="TimesNewRoman"/>
          <w:sz w:val="26"/>
          <w:szCs w:val="26"/>
        </w:rPr>
      </w:pPr>
      <w:r w:rsidRPr="004B4460">
        <w:rPr>
          <w:rFonts w:eastAsia="TimesNewRoman"/>
          <w:sz w:val="26"/>
          <w:szCs w:val="26"/>
        </w:rPr>
        <w:t>полный ответ на два вопроса билета оценивается максимально в 6 баллов: за ответ на теоретический вопрос максимально – 3 балла; за верное выполнение практического задания – 3 балла.</w:t>
      </w:r>
    </w:p>
    <w:p w:rsidR="00F45E00" w:rsidRPr="004B4460" w:rsidRDefault="00F45E00" w:rsidP="00A622AF">
      <w:pPr>
        <w:ind w:firstLine="709"/>
        <w:jc w:val="both"/>
        <w:rPr>
          <w:rFonts w:eastAsia="TimesNewRoman"/>
          <w:sz w:val="26"/>
          <w:szCs w:val="26"/>
        </w:rPr>
      </w:pPr>
      <w:r w:rsidRPr="004B4460">
        <w:rPr>
          <w:rFonts w:eastAsia="TimesNewRoman"/>
          <w:sz w:val="26"/>
          <w:szCs w:val="26"/>
        </w:rPr>
        <w:t>Максимальное количество первичных баллов – 6.</w:t>
      </w:r>
    </w:p>
    <w:p w:rsidR="008D74AC" w:rsidRPr="004B4460" w:rsidRDefault="008D74AC" w:rsidP="00A622AF">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2</w:t>
      </w:r>
      <w:r w:rsidR="007353DC" w:rsidRPr="004B4460">
        <w:rPr>
          <w:bCs/>
          <w:sz w:val="26"/>
          <w:szCs w:val="26"/>
        </w:rPr>
        <w:t xml:space="preserve"> и более</w:t>
      </w:r>
      <w:r w:rsidR="007353DC" w:rsidRPr="004B4460">
        <w:rPr>
          <w:sz w:val="26"/>
          <w:szCs w:val="26"/>
        </w:rPr>
        <w:t xml:space="preserve"> баллов</w:t>
      </w:r>
      <w:r w:rsidRPr="004B4460">
        <w:rPr>
          <w:sz w:val="26"/>
          <w:szCs w:val="26"/>
        </w:rPr>
        <w:t xml:space="preserve"> за ответ на любой вопрос билета. </w:t>
      </w:r>
    </w:p>
    <w:p w:rsidR="002905C0" w:rsidRPr="004B4460" w:rsidRDefault="002905C0" w:rsidP="00A622AF">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w:t>
      </w:r>
      <w:r w:rsidR="007F62C8" w:rsidRPr="004B4460">
        <w:rPr>
          <w:sz w:val="26"/>
          <w:szCs w:val="26"/>
        </w:rPr>
        <w:t xml:space="preserve"> </w:t>
      </w:r>
      <w:r w:rsidRPr="004B4460">
        <w:rPr>
          <w:sz w:val="26"/>
          <w:szCs w:val="26"/>
        </w:rPr>
        <w:t>следующей шкале:</w:t>
      </w:r>
    </w:p>
    <w:p w:rsidR="00A622AF" w:rsidRPr="004B4460" w:rsidRDefault="00A622AF" w:rsidP="00A622AF">
      <w:pPr>
        <w:overflowPunct w:val="0"/>
        <w:autoSpaceDE w:val="0"/>
        <w:autoSpaceDN w:val="0"/>
        <w:adjustRightInd w:val="0"/>
        <w:ind w:firstLine="709"/>
        <w:jc w:val="both"/>
        <w:textAlignment w:val="baseline"/>
        <w:rPr>
          <w:sz w:val="26"/>
          <w:szCs w:val="26"/>
        </w:rPr>
      </w:pPr>
    </w:p>
    <w:tbl>
      <w:tblPr>
        <w:tblStyle w:val="aff"/>
        <w:tblW w:w="10456" w:type="dxa"/>
        <w:tblLook w:val="04A0"/>
      </w:tblPr>
      <w:tblGrid>
        <w:gridCol w:w="4077"/>
        <w:gridCol w:w="1559"/>
        <w:gridCol w:w="1701"/>
        <w:gridCol w:w="1559"/>
        <w:gridCol w:w="1560"/>
      </w:tblGrid>
      <w:tr w:rsidR="002905C0" w:rsidRPr="004B4460" w:rsidTr="00E004DA">
        <w:tc>
          <w:tcPr>
            <w:tcW w:w="4077"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1559"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«2»</w:t>
            </w:r>
          </w:p>
        </w:tc>
        <w:tc>
          <w:tcPr>
            <w:tcW w:w="1701"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«3»</w:t>
            </w:r>
          </w:p>
        </w:tc>
        <w:tc>
          <w:tcPr>
            <w:tcW w:w="1559"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«4»</w:t>
            </w:r>
          </w:p>
        </w:tc>
        <w:tc>
          <w:tcPr>
            <w:tcW w:w="1560"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«5»</w:t>
            </w:r>
          </w:p>
        </w:tc>
      </w:tr>
      <w:tr w:rsidR="002905C0" w:rsidRPr="004B4460" w:rsidTr="00E004DA">
        <w:tc>
          <w:tcPr>
            <w:tcW w:w="4077"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1559"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Менее 2</w:t>
            </w:r>
          </w:p>
        </w:tc>
        <w:tc>
          <w:tcPr>
            <w:tcW w:w="1701"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2-3</w:t>
            </w:r>
          </w:p>
        </w:tc>
        <w:tc>
          <w:tcPr>
            <w:tcW w:w="1559"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4-5</w:t>
            </w:r>
          </w:p>
        </w:tc>
        <w:tc>
          <w:tcPr>
            <w:tcW w:w="1560" w:type="dxa"/>
          </w:tcPr>
          <w:p w:rsidR="002905C0" w:rsidRPr="004B4460" w:rsidRDefault="002905C0" w:rsidP="00E004DA">
            <w:pPr>
              <w:overflowPunct w:val="0"/>
              <w:autoSpaceDE w:val="0"/>
              <w:autoSpaceDN w:val="0"/>
              <w:adjustRightInd w:val="0"/>
              <w:jc w:val="center"/>
              <w:textAlignment w:val="baseline"/>
              <w:rPr>
                <w:sz w:val="26"/>
                <w:szCs w:val="26"/>
              </w:rPr>
            </w:pPr>
            <w:r w:rsidRPr="004B4460">
              <w:rPr>
                <w:sz w:val="26"/>
                <w:szCs w:val="26"/>
              </w:rPr>
              <w:t>6</w:t>
            </w:r>
          </w:p>
        </w:tc>
      </w:tr>
    </w:tbl>
    <w:p w:rsidR="002905C0" w:rsidRPr="004B4460" w:rsidRDefault="002905C0" w:rsidP="00152468">
      <w:pPr>
        <w:ind w:firstLine="567"/>
        <w:jc w:val="both"/>
        <w:rPr>
          <w:rFonts w:eastAsia="TimesNewRoman"/>
          <w:sz w:val="26"/>
          <w:szCs w:val="26"/>
        </w:rPr>
      </w:pPr>
    </w:p>
    <w:p w:rsidR="00A622AF" w:rsidRPr="004B4460" w:rsidRDefault="00A622AF" w:rsidP="00152468">
      <w:pPr>
        <w:ind w:firstLine="567"/>
        <w:jc w:val="both"/>
        <w:rPr>
          <w:rFonts w:eastAsia="TimesNewRoman"/>
          <w:sz w:val="26"/>
          <w:szCs w:val="26"/>
        </w:rPr>
      </w:pPr>
    </w:p>
    <w:p w:rsidR="00FC137F" w:rsidRPr="004B4460" w:rsidRDefault="00463808" w:rsidP="0061188B">
      <w:pPr>
        <w:pStyle w:val="21"/>
      </w:pPr>
      <w:bookmarkStart w:id="312" w:name="_Toc25677154"/>
      <w:r w:rsidRPr="004B4460">
        <w:t>5</w:t>
      </w:r>
      <w:r w:rsidR="00BE3120" w:rsidRPr="004B4460">
        <w:t>.6. Особенности ЭМ ГВЭ по истории (устная форма)</w:t>
      </w:r>
      <w:bookmarkEnd w:id="312"/>
    </w:p>
    <w:p w:rsidR="00A622AF" w:rsidRPr="004B4460" w:rsidRDefault="00A622AF" w:rsidP="004872D6">
      <w:pPr>
        <w:overflowPunct w:val="0"/>
        <w:autoSpaceDE w:val="0"/>
        <w:autoSpaceDN w:val="0"/>
        <w:adjustRightInd w:val="0"/>
        <w:jc w:val="both"/>
        <w:textAlignment w:val="baseline"/>
        <w:rPr>
          <w:b/>
          <w:sz w:val="26"/>
          <w:szCs w:val="26"/>
        </w:rPr>
      </w:pPr>
    </w:p>
    <w:p w:rsidR="006C0BFE" w:rsidRPr="004B4460" w:rsidRDefault="00FC137F" w:rsidP="0015065B">
      <w:pPr>
        <w:ind w:firstLine="709"/>
        <w:jc w:val="both"/>
        <w:rPr>
          <w:rFonts w:eastAsia="TimesNewRoman"/>
          <w:sz w:val="26"/>
          <w:szCs w:val="26"/>
        </w:rPr>
      </w:pPr>
      <w:r w:rsidRPr="004B4460">
        <w:rPr>
          <w:sz w:val="26"/>
          <w:szCs w:val="26"/>
        </w:rPr>
        <w:t xml:space="preserve">Каждый билет состоит из двух вопросов. Первый вопрос предполагает систематизированное описание </w:t>
      </w:r>
      <w:r w:rsidR="00863112" w:rsidRPr="004B4460">
        <w:rPr>
          <w:sz w:val="26"/>
          <w:szCs w:val="26"/>
        </w:rPr>
        <w:t xml:space="preserve">участником экзамена </w:t>
      </w:r>
      <w:r w:rsidRPr="004B4460">
        <w:rPr>
          <w:sz w:val="26"/>
          <w:szCs w:val="26"/>
        </w:rPr>
        <w:t xml:space="preserve">значительного исторического события (событий), процесса, явления. </w:t>
      </w:r>
      <w:r w:rsidR="00462C64" w:rsidRPr="004B4460">
        <w:rPr>
          <w:rFonts w:eastAsia="TimesNewRoman"/>
          <w:sz w:val="26"/>
          <w:szCs w:val="26"/>
        </w:rPr>
        <w:t xml:space="preserve">При этом </w:t>
      </w:r>
      <w:r w:rsidR="00EC1D6F" w:rsidRPr="004B4460">
        <w:rPr>
          <w:rFonts w:eastAsia="TimesNewRoman"/>
          <w:sz w:val="26"/>
          <w:szCs w:val="26"/>
        </w:rPr>
        <w:t>участник экзамена</w:t>
      </w:r>
      <w:r w:rsidR="00462C64" w:rsidRPr="004B4460">
        <w:rPr>
          <w:rFonts w:eastAsia="TimesNewRoman"/>
          <w:sz w:val="26"/>
          <w:szCs w:val="26"/>
        </w:rPr>
        <w:t xml:space="preserve"> должен проявить знание базовой исторической информации, умение полно, последовательно изложить ее. </w:t>
      </w:r>
      <w:r w:rsidRPr="004B4460">
        <w:rPr>
          <w:sz w:val="26"/>
          <w:szCs w:val="26"/>
        </w:rPr>
        <w:t xml:space="preserve">Второй вопрос требует от </w:t>
      </w:r>
      <w:r w:rsidR="00863112" w:rsidRPr="004B4460">
        <w:rPr>
          <w:sz w:val="26"/>
          <w:szCs w:val="26"/>
        </w:rPr>
        <w:t>участника экзамена</w:t>
      </w:r>
      <w:r w:rsidRPr="004B4460">
        <w:rPr>
          <w:sz w:val="26"/>
          <w:szCs w:val="26"/>
        </w:rPr>
        <w:t xml:space="preserve">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r w:rsidR="00863112" w:rsidRPr="004B4460">
        <w:rPr>
          <w:rFonts w:eastAsia="TimesNewRoman"/>
          <w:sz w:val="26"/>
          <w:szCs w:val="26"/>
        </w:rPr>
        <w:t>В этом случае проявляются и оцениваются умения участников экзамена анализировать материал, применять знания в заданной познавательной ситуации, отвечать на проблемный вопрос. Содержание билетов охватывает курс истории России с древнейших времен до 1914 г., изучаемый в 6–9 классах.</w:t>
      </w:r>
    </w:p>
    <w:p w:rsidR="0021484A" w:rsidRPr="004B4460" w:rsidRDefault="0021484A" w:rsidP="0015065B">
      <w:pPr>
        <w:ind w:firstLine="709"/>
        <w:jc w:val="both"/>
        <w:rPr>
          <w:sz w:val="26"/>
          <w:szCs w:val="26"/>
        </w:rPr>
      </w:pPr>
      <w:r w:rsidRPr="004B4460">
        <w:rPr>
          <w:sz w:val="26"/>
          <w:szCs w:val="26"/>
        </w:rPr>
        <w:t>Для подготовки ответа на вопросы билета участнику экзамена предоставляется 30</w:t>
      </w:r>
      <w:r w:rsidR="007F62C8" w:rsidRPr="004B4460">
        <w:rPr>
          <w:sz w:val="26"/>
          <w:szCs w:val="26"/>
        </w:rPr>
        <w:t xml:space="preserve"> </w:t>
      </w:r>
      <w:r w:rsidRPr="004B4460">
        <w:rPr>
          <w:sz w:val="26"/>
          <w:szCs w:val="26"/>
        </w:rPr>
        <w:t>минут.</w:t>
      </w:r>
    </w:p>
    <w:p w:rsidR="0021484A" w:rsidRPr="004B4460" w:rsidRDefault="0021484A" w:rsidP="00A622AF">
      <w:pPr>
        <w:ind w:firstLine="709"/>
        <w:jc w:val="both"/>
        <w:rPr>
          <w:rFonts w:eastAsia="TimesNewRoman"/>
          <w:sz w:val="26"/>
          <w:szCs w:val="26"/>
        </w:rPr>
      </w:pPr>
      <w:r w:rsidRPr="004B4460">
        <w:rPr>
          <w:rFonts w:eastAsia="TimesNewRoman"/>
          <w:sz w:val="26"/>
          <w:szCs w:val="26"/>
        </w:rPr>
        <w:t>При проведении устного экзамена по истории участникам экзамена предоставляется право использовать при необходимости атласы по истории России для 6-9 классов.</w:t>
      </w:r>
    </w:p>
    <w:p w:rsidR="001F13A3" w:rsidRPr="004B4460" w:rsidRDefault="001F13A3" w:rsidP="00A622AF">
      <w:pPr>
        <w:ind w:firstLine="709"/>
        <w:jc w:val="both"/>
        <w:rPr>
          <w:b/>
          <w:i/>
          <w:sz w:val="26"/>
          <w:szCs w:val="26"/>
        </w:rPr>
      </w:pPr>
      <w:r w:rsidRPr="004B4460">
        <w:rPr>
          <w:b/>
          <w:i/>
          <w:sz w:val="26"/>
          <w:szCs w:val="26"/>
        </w:rPr>
        <w:t>Система оценивания ответов участников экзамена:</w:t>
      </w:r>
    </w:p>
    <w:p w:rsidR="001F13A3" w:rsidRPr="004B4460" w:rsidRDefault="001F13A3" w:rsidP="00A622AF">
      <w:pPr>
        <w:overflowPunct w:val="0"/>
        <w:autoSpaceDE w:val="0"/>
        <w:autoSpaceDN w:val="0"/>
        <w:adjustRightInd w:val="0"/>
        <w:ind w:firstLine="709"/>
        <w:jc w:val="both"/>
        <w:textAlignment w:val="baseline"/>
        <w:rPr>
          <w:rFonts w:eastAsia="Calibri"/>
          <w:sz w:val="26"/>
          <w:szCs w:val="26"/>
        </w:rPr>
      </w:pPr>
      <w:r w:rsidRPr="004B4460">
        <w:rPr>
          <w:rFonts w:eastAsia="Calibri"/>
          <w:sz w:val="26"/>
          <w:szCs w:val="26"/>
        </w:rPr>
        <w:t>полный от</w:t>
      </w:r>
      <w:r w:rsidR="00872ED5" w:rsidRPr="004B4460">
        <w:rPr>
          <w:rFonts w:eastAsia="Calibri"/>
          <w:sz w:val="26"/>
          <w:szCs w:val="26"/>
        </w:rPr>
        <w:t>вет на </w:t>
      </w:r>
      <w:r w:rsidRPr="004B4460">
        <w:rPr>
          <w:rFonts w:eastAsia="Calibri"/>
          <w:sz w:val="26"/>
          <w:szCs w:val="26"/>
        </w:rPr>
        <w:t xml:space="preserve">вопросы билета оцениваются максимально </w:t>
      </w:r>
      <w:r w:rsidR="005F3571" w:rsidRPr="004B4460">
        <w:rPr>
          <w:rFonts w:eastAsia="Calibri"/>
          <w:sz w:val="26"/>
          <w:szCs w:val="26"/>
        </w:rPr>
        <w:t xml:space="preserve"> в 6 баллов: з</w:t>
      </w:r>
      <w:r w:rsidRPr="004B4460">
        <w:rPr>
          <w:rFonts w:eastAsia="Calibri"/>
          <w:sz w:val="26"/>
          <w:szCs w:val="26"/>
        </w:rPr>
        <w:t xml:space="preserve">а ответ на каждый вопрос </w:t>
      </w:r>
      <w:r w:rsidR="005F3571" w:rsidRPr="004B4460">
        <w:rPr>
          <w:rFonts w:eastAsia="Calibri"/>
          <w:sz w:val="26"/>
          <w:szCs w:val="26"/>
        </w:rPr>
        <w:t>- максимально</w:t>
      </w:r>
      <w:r w:rsidRPr="004B4460">
        <w:rPr>
          <w:rFonts w:eastAsia="Calibri"/>
          <w:sz w:val="26"/>
          <w:szCs w:val="26"/>
        </w:rPr>
        <w:t xml:space="preserve"> 3 балла. </w:t>
      </w:r>
    </w:p>
    <w:p w:rsidR="008D74AC" w:rsidRPr="004B4460" w:rsidRDefault="008D74AC" w:rsidP="00A622AF">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2</w:t>
      </w:r>
      <w:r w:rsidR="007353DC" w:rsidRPr="004B4460">
        <w:rPr>
          <w:bCs/>
          <w:sz w:val="26"/>
          <w:szCs w:val="26"/>
        </w:rPr>
        <w:t xml:space="preserve"> и более</w:t>
      </w:r>
      <w:r w:rsidR="007353DC" w:rsidRPr="004B4460">
        <w:rPr>
          <w:sz w:val="26"/>
          <w:szCs w:val="26"/>
        </w:rPr>
        <w:t xml:space="preserve"> баллов</w:t>
      </w:r>
      <w:r w:rsidRPr="004B4460">
        <w:rPr>
          <w:sz w:val="26"/>
          <w:szCs w:val="26"/>
        </w:rPr>
        <w:t xml:space="preserve"> за ответ на любой вопрос билета. </w:t>
      </w:r>
    </w:p>
    <w:p w:rsidR="00174952" w:rsidRPr="004B4460" w:rsidRDefault="00174952" w:rsidP="00A622AF">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w:t>
      </w:r>
      <w:r w:rsidR="007F62C8" w:rsidRPr="004B4460">
        <w:rPr>
          <w:sz w:val="26"/>
          <w:szCs w:val="26"/>
        </w:rPr>
        <w:t xml:space="preserve"> </w:t>
      </w:r>
      <w:r w:rsidRPr="004B4460">
        <w:rPr>
          <w:sz w:val="26"/>
          <w:szCs w:val="26"/>
        </w:rPr>
        <w:t>следующей шкале:</w:t>
      </w:r>
    </w:p>
    <w:p w:rsidR="00A622AF" w:rsidRPr="004B4460" w:rsidRDefault="00A622AF" w:rsidP="00174952">
      <w:pPr>
        <w:overflowPunct w:val="0"/>
        <w:autoSpaceDE w:val="0"/>
        <w:autoSpaceDN w:val="0"/>
        <w:adjustRightInd w:val="0"/>
        <w:ind w:firstLine="567"/>
        <w:jc w:val="both"/>
        <w:textAlignment w:val="baseline"/>
        <w:rPr>
          <w:sz w:val="26"/>
          <w:szCs w:val="26"/>
        </w:rPr>
      </w:pPr>
    </w:p>
    <w:tbl>
      <w:tblPr>
        <w:tblStyle w:val="aff"/>
        <w:tblW w:w="10456" w:type="dxa"/>
        <w:tblLook w:val="04A0"/>
      </w:tblPr>
      <w:tblGrid>
        <w:gridCol w:w="4077"/>
        <w:gridCol w:w="1559"/>
        <w:gridCol w:w="1701"/>
        <w:gridCol w:w="1559"/>
        <w:gridCol w:w="1560"/>
      </w:tblGrid>
      <w:tr w:rsidR="00174952" w:rsidRPr="004B4460" w:rsidTr="00E004DA">
        <w:tc>
          <w:tcPr>
            <w:tcW w:w="4077"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1559"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«2»</w:t>
            </w:r>
          </w:p>
        </w:tc>
        <w:tc>
          <w:tcPr>
            <w:tcW w:w="1701"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«3»</w:t>
            </w:r>
          </w:p>
        </w:tc>
        <w:tc>
          <w:tcPr>
            <w:tcW w:w="1559"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«4»</w:t>
            </w:r>
          </w:p>
        </w:tc>
        <w:tc>
          <w:tcPr>
            <w:tcW w:w="1560"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«5»</w:t>
            </w:r>
          </w:p>
        </w:tc>
      </w:tr>
      <w:tr w:rsidR="00174952" w:rsidRPr="004B4460" w:rsidTr="00E004DA">
        <w:tc>
          <w:tcPr>
            <w:tcW w:w="4077"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1559"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0-1</w:t>
            </w:r>
          </w:p>
        </w:tc>
        <w:tc>
          <w:tcPr>
            <w:tcW w:w="1701"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2</w:t>
            </w:r>
          </w:p>
        </w:tc>
        <w:tc>
          <w:tcPr>
            <w:tcW w:w="1559"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3-4</w:t>
            </w:r>
          </w:p>
        </w:tc>
        <w:tc>
          <w:tcPr>
            <w:tcW w:w="1560" w:type="dxa"/>
          </w:tcPr>
          <w:p w:rsidR="00174952" w:rsidRPr="004B4460" w:rsidRDefault="00174952" w:rsidP="00E004DA">
            <w:pPr>
              <w:overflowPunct w:val="0"/>
              <w:autoSpaceDE w:val="0"/>
              <w:autoSpaceDN w:val="0"/>
              <w:adjustRightInd w:val="0"/>
              <w:jc w:val="center"/>
              <w:textAlignment w:val="baseline"/>
              <w:rPr>
                <w:sz w:val="26"/>
                <w:szCs w:val="26"/>
              </w:rPr>
            </w:pPr>
            <w:r w:rsidRPr="004B4460">
              <w:rPr>
                <w:sz w:val="26"/>
                <w:szCs w:val="26"/>
              </w:rPr>
              <w:t>5-6</w:t>
            </w:r>
          </w:p>
        </w:tc>
      </w:tr>
    </w:tbl>
    <w:p w:rsidR="001F13A3" w:rsidRPr="004B4460" w:rsidRDefault="001F13A3" w:rsidP="00863112">
      <w:pPr>
        <w:jc w:val="both"/>
        <w:rPr>
          <w:rFonts w:eastAsia="TimesNewRoman"/>
          <w:sz w:val="26"/>
          <w:szCs w:val="26"/>
        </w:rPr>
      </w:pPr>
    </w:p>
    <w:p w:rsidR="00AA0DB2" w:rsidRPr="004B4460" w:rsidRDefault="00AA0DB2" w:rsidP="006D67E7">
      <w:pPr>
        <w:overflowPunct w:val="0"/>
        <w:autoSpaceDE w:val="0"/>
        <w:autoSpaceDN w:val="0"/>
        <w:adjustRightInd w:val="0"/>
        <w:jc w:val="both"/>
        <w:textAlignment w:val="baseline"/>
        <w:rPr>
          <w:sz w:val="26"/>
          <w:szCs w:val="26"/>
        </w:rPr>
      </w:pPr>
    </w:p>
    <w:p w:rsidR="00FC137F" w:rsidRPr="004B4460" w:rsidRDefault="00463808" w:rsidP="0061188B">
      <w:pPr>
        <w:pStyle w:val="21"/>
      </w:pPr>
      <w:bookmarkStart w:id="313" w:name="_Toc25677155"/>
      <w:r w:rsidRPr="004B4460">
        <w:t>5</w:t>
      </w:r>
      <w:r w:rsidR="0014089A" w:rsidRPr="004B4460">
        <w:t>.7. Особенности ЭМ ГВЭ по литературе (устная форма)</w:t>
      </w:r>
      <w:bookmarkEnd w:id="313"/>
    </w:p>
    <w:p w:rsidR="007F79BB" w:rsidRPr="004B4460" w:rsidRDefault="007F79BB" w:rsidP="007F79BB">
      <w:pPr>
        <w:overflowPunct w:val="0"/>
        <w:autoSpaceDE w:val="0"/>
        <w:autoSpaceDN w:val="0"/>
        <w:adjustRightInd w:val="0"/>
        <w:jc w:val="both"/>
        <w:textAlignment w:val="baseline"/>
        <w:rPr>
          <w:b/>
          <w:sz w:val="26"/>
          <w:szCs w:val="26"/>
        </w:rPr>
      </w:pPr>
    </w:p>
    <w:p w:rsidR="00FC137F" w:rsidRPr="004B4460" w:rsidRDefault="00FC137F" w:rsidP="007F79BB">
      <w:pPr>
        <w:overflowPunct w:val="0"/>
        <w:autoSpaceDE w:val="0"/>
        <w:autoSpaceDN w:val="0"/>
        <w:adjustRightInd w:val="0"/>
        <w:ind w:firstLine="709"/>
        <w:jc w:val="both"/>
        <w:textAlignment w:val="baseline"/>
        <w:rPr>
          <w:sz w:val="26"/>
          <w:szCs w:val="26"/>
        </w:rPr>
      </w:pPr>
      <w:r w:rsidRPr="004B4460">
        <w:rPr>
          <w:sz w:val="26"/>
          <w:szCs w:val="26"/>
        </w:rPr>
        <w:t xml:space="preserve">Каждый билет состоит из двух заданий, подобранных таким образом, чтобы, </w:t>
      </w:r>
      <w:r w:rsidR="00174A34" w:rsidRPr="004B4460">
        <w:rPr>
          <w:sz w:val="26"/>
          <w:szCs w:val="26"/>
        </w:rPr>
        <w:br/>
      </w:r>
      <w:r w:rsidRPr="004B4460">
        <w:rPr>
          <w:sz w:val="26"/>
          <w:szCs w:val="26"/>
        </w:rPr>
        <w:t>во-первых, в билете были представлены произведения разных писателей, во-вторых, задания билета относились к произведениям разных родов и жанров.</w:t>
      </w:r>
    </w:p>
    <w:p w:rsidR="00D71079" w:rsidRPr="004B4460" w:rsidRDefault="00D71079" w:rsidP="00A622AF">
      <w:pPr>
        <w:ind w:firstLine="709"/>
        <w:jc w:val="both"/>
        <w:rPr>
          <w:rFonts w:eastAsia="TimesNewRoman"/>
          <w:sz w:val="26"/>
          <w:szCs w:val="26"/>
        </w:rPr>
      </w:pPr>
      <w:r w:rsidRPr="004B4460">
        <w:rPr>
          <w:rFonts w:eastAsia="TimesNewRoman"/>
          <w:sz w:val="26"/>
          <w:szCs w:val="26"/>
        </w:rPr>
        <w:t>Бóльшая часть заданий экзаменационных билетов базируется на литературном материале, который изучается в 9 классе, однако в ряде случаев задания опираются на</w:t>
      </w:r>
      <w:r w:rsidR="002311FB" w:rsidRPr="004B4460">
        <w:rPr>
          <w:rFonts w:eastAsia="TimesNewRoman"/>
          <w:sz w:val="26"/>
          <w:szCs w:val="26"/>
        </w:rPr>
        <w:t> </w:t>
      </w:r>
      <w:r w:rsidRPr="004B4460">
        <w:rPr>
          <w:rFonts w:eastAsia="TimesNewRoman"/>
          <w:sz w:val="26"/>
          <w:szCs w:val="26"/>
        </w:rPr>
        <w:t>произведения, традиционно изучаемые в 7–8 классах</w:t>
      </w:r>
      <w:r w:rsidR="00B86954" w:rsidRPr="004B4460">
        <w:rPr>
          <w:rFonts w:eastAsia="TimesNewRoman"/>
          <w:sz w:val="26"/>
          <w:szCs w:val="26"/>
        </w:rPr>
        <w:t>.</w:t>
      </w:r>
    </w:p>
    <w:p w:rsidR="00B86954" w:rsidRPr="004B4460" w:rsidRDefault="00B86954" w:rsidP="00A622AF">
      <w:pPr>
        <w:ind w:firstLine="709"/>
        <w:jc w:val="both"/>
        <w:rPr>
          <w:sz w:val="26"/>
          <w:szCs w:val="26"/>
        </w:rPr>
      </w:pPr>
      <w:r w:rsidRPr="004B4460">
        <w:rPr>
          <w:sz w:val="26"/>
          <w:szCs w:val="26"/>
        </w:rPr>
        <w:t>Для подготовки ответа на вопросы билета участнику экзамена предоставляется 60</w:t>
      </w:r>
      <w:r w:rsidR="002311FB" w:rsidRPr="004B4460">
        <w:rPr>
          <w:rFonts w:eastAsia="TimesNewRoman"/>
          <w:sz w:val="26"/>
          <w:szCs w:val="26"/>
        </w:rPr>
        <w:t> </w:t>
      </w:r>
      <w:r w:rsidRPr="004B4460">
        <w:rPr>
          <w:sz w:val="26"/>
          <w:szCs w:val="26"/>
        </w:rPr>
        <w:t>минут.</w:t>
      </w:r>
    </w:p>
    <w:p w:rsidR="00B86954" w:rsidRPr="004B4460" w:rsidRDefault="00B86954" w:rsidP="00A622AF">
      <w:pPr>
        <w:ind w:firstLine="709"/>
        <w:jc w:val="both"/>
        <w:rPr>
          <w:rFonts w:eastAsia="TimesNewRoman"/>
          <w:sz w:val="26"/>
          <w:szCs w:val="26"/>
        </w:rPr>
      </w:pPr>
      <w:r w:rsidRPr="004B4460">
        <w:rPr>
          <w:rFonts w:eastAsia="TimesNewRoman"/>
          <w:sz w:val="26"/>
          <w:szCs w:val="26"/>
        </w:rPr>
        <w:t>Дополнительные материалы и оборудование не используются.</w:t>
      </w:r>
    </w:p>
    <w:p w:rsidR="00B86954" w:rsidRPr="004B4460" w:rsidRDefault="00B86954" w:rsidP="00A622AF">
      <w:pPr>
        <w:ind w:firstLine="709"/>
        <w:jc w:val="both"/>
        <w:rPr>
          <w:b/>
          <w:i/>
          <w:sz w:val="26"/>
          <w:szCs w:val="26"/>
        </w:rPr>
      </w:pPr>
      <w:r w:rsidRPr="004B4460">
        <w:rPr>
          <w:b/>
          <w:i/>
          <w:sz w:val="26"/>
          <w:szCs w:val="26"/>
        </w:rPr>
        <w:t>Система оценивания ответов участников экзамена:</w:t>
      </w:r>
    </w:p>
    <w:p w:rsidR="00B86954" w:rsidRPr="004B4460" w:rsidRDefault="00B86954" w:rsidP="00A622AF">
      <w:pPr>
        <w:ind w:firstLine="709"/>
        <w:jc w:val="both"/>
        <w:rPr>
          <w:rFonts w:eastAsia="TimesNewRoman"/>
          <w:sz w:val="26"/>
          <w:szCs w:val="26"/>
        </w:rPr>
      </w:pPr>
      <w:r w:rsidRPr="004B4460">
        <w:rPr>
          <w:rFonts w:eastAsia="TimesNewRoman"/>
          <w:sz w:val="26"/>
          <w:szCs w:val="26"/>
        </w:rPr>
        <w:t>При оценке устного ответа по литературе учитывается глубина и прочность знаний, полученных в рамках литературного образования. В целях повышения объективности при выставлении отметки рекомендуется анализировать ответ участника экзамена по</w:t>
      </w:r>
      <w:r w:rsidR="00D65101" w:rsidRPr="004B4460">
        <w:rPr>
          <w:rFonts w:eastAsia="TimesNewRoman"/>
          <w:sz w:val="26"/>
          <w:szCs w:val="26"/>
        </w:rPr>
        <w:t xml:space="preserve"> </w:t>
      </w:r>
      <w:r w:rsidRPr="004B4460">
        <w:rPr>
          <w:rFonts w:eastAsia="TimesNewRoman"/>
          <w:sz w:val="26"/>
          <w:szCs w:val="26"/>
        </w:rPr>
        <w:t>следующим позициям: понимание вопросов экзаменационного билета, соответствие содержания ответа поставленным проблемам; привлечение необходимого объёма литературного материала для ответа на вопросы, цитирование наизусть, точность в</w:t>
      </w:r>
      <w:r w:rsidR="00D65101" w:rsidRPr="004B4460">
        <w:rPr>
          <w:rFonts w:eastAsia="TimesNewRoman"/>
          <w:sz w:val="26"/>
          <w:szCs w:val="26"/>
        </w:rPr>
        <w:t xml:space="preserve"> </w:t>
      </w:r>
      <w:r w:rsidRPr="004B4460">
        <w:rPr>
          <w:rFonts w:eastAsia="TimesNewRoman"/>
          <w:sz w:val="26"/>
          <w:szCs w:val="26"/>
        </w:rPr>
        <w:t>передаче фактического материала; аргументированность суждений, убедительность приводимых доказательств и обоснованность выводов; использование необходимых для ответа терминов и понятий; композиционная стройность ответа; ясность и точность изложения мысли, речевая грамотность.</w:t>
      </w:r>
    </w:p>
    <w:p w:rsidR="002D716C" w:rsidRPr="004B4460" w:rsidRDefault="002D716C" w:rsidP="00A622AF">
      <w:pPr>
        <w:ind w:firstLine="709"/>
        <w:jc w:val="both"/>
        <w:rPr>
          <w:rFonts w:eastAsia="TimesNewRoman"/>
          <w:sz w:val="26"/>
          <w:szCs w:val="26"/>
        </w:rPr>
      </w:pPr>
      <w:r w:rsidRPr="004B4460">
        <w:rPr>
          <w:rFonts w:eastAsia="TimesNewRoman"/>
          <w:sz w:val="26"/>
          <w:szCs w:val="26"/>
        </w:rPr>
        <w:t>Максимальный балл за выполнение всех заданий – 20.</w:t>
      </w:r>
    </w:p>
    <w:p w:rsidR="007353DC" w:rsidRPr="004B4460" w:rsidRDefault="007353DC" w:rsidP="00A622AF">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4 и более</w:t>
      </w:r>
      <w:r w:rsidRPr="004B4460">
        <w:rPr>
          <w:sz w:val="26"/>
          <w:szCs w:val="26"/>
        </w:rPr>
        <w:t xml:space="preserve"> баллов за ответ на любой вопрос билета. </w:t>
      </w:r>
    </w:p>
    <w:p w:rsidR="002D716C" w:rsidRPr="004B4460" w:rsidRDefault="002D716C" w:rsidP="00A622AF">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w:t>
      </w:r>
      <w:r w:rsidR="002311FB" w:rsidRPr="004B4460">
        <w:rPr>
          <w:rFonts w:eastAsia="TimesNewRoman"/>
          <w:sz w:val="26"/>
          <w:szCs w:val="26"/>
        </w:rPr>
        <w:t> </w:t>
      </w:r>
      <w:r w:rsidRPr="004B4460">
        <w:rPr>
          <w:sz w:val="26"/>
          <w:szCs w:val="26"/>
        </w:rPr>
        <w:t>следующей шкале:</w:t>
      </w:r>
    </w:p>
    <w:p w:rsidR="00A622AF" w:rsidRPr="004B4460" w:rsidRDefault="00A622AF" w:rsidP="00A622AF">
      <w:pPr>
        <w:overflowPunct w:val="0"/>
        <w:autoSpaceDE w:val="0"/>
        <w:autoSpaceDN w:val="0"/>
        <w:adjustRightInd w:val="0"/>
        <w:ind w:firstLine="709"/>
        <w:jc w:val="both"/>
        <w:textAlignment w:val="baseline"/>
        <w:rPr>
          <w:sz w:val="26"/>
          <w:szCs w:val="26"/>
        </w:rPr>
      </w:pPr>
    </w:p>
    <w:tbl>
      <w:tblPr>
        <w:tblStyle w:val="aff"/>
        <w:tblW w:w="10456" w:type="dxa"/>
        <w:tblLook w:val="04A0"/>
      </w:tblPr>
      <w:tblGrid>
        <w:gridCol w:w="4077"/>
        <w:gridCol w:w="1559"/>
        <w:gridCol w:w="1701"/>
        <w:gridCol w:w="1559"/>
        <w:gridCol w:w="1560"/>
      </w:tblGrid>
      <w:tr w:rsidR="002D716C" w:rsidRPr="004B4460" w:rsidTr="00E004DA">
        <w:tc>
          <w:tcPr>
            <w:tcW w:w="4077"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1559"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«2»</w:t>
            </w:r>
          </w:p>
        </w:tc>
        <w:tc>
          <w:tcPr>
            <w:tcW w:w="1701"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«3»</w:t>
            </w:r>
          </w:p>
        </w:tc>
        <w:tc>
          <w:tcPr>
            <w:tcW w:w="1559"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«4»</w:t>
            </w:r>
          </w:p>
        </w:tc>
        <w:tc>
          <w:tcPr>
            <w:tcW w:w="1560"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«5»</w:t>
            </w:r>
          </w:p>
        </w:tc>
      </w:tr>
      <w:tr w:rsidR="002D716C" w:rsidRPr="004B4460" w:rsidTr="00E004DA">
        <w:tc>
          <w:tcPr>
            <w:tcW w:w="4077"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1559"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Менее 5</w:t>
            </w:r>
          </w:p>
        </w:tc>
        <w:tc>
          <w:tcPr>
            <w:tcW w:w="1701"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5-11</w:t>
            </w:r>
          </w:p>
        </w:tc>
        <w:tc>
          <w:tcPr>
            <w:tcW w:w="1559"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12-16</w:t>
            </w:r>
          </w:p>
        </w:tc>
        <w:tc>
          <w:tcPr>
            <w:tcW w:w="1560" w:type="dxa"/>
          </w:tcPr>
          <w:p w:rsidR="002D716C" w:rsidRPr="004B4460" w:rsidRDefault="002D716C" w:rsidP="00E004DA">
            <w:pPr>
              <w:overflowPunct w:val="0"/>
              <w:autoSpaceDE w:val="0"/>
              <w:autoSpaceDN w:val="0"/>
              <w:adjustRightInd w:val="0"/>
              <w:jc w:val="center"/>
              <w:textAlignment w:val="baseline"/>
              <w:rPr>
                <w:sz w:val="26"/>
                <w:szCs w:val="26"/>
              </w:rPr>
            </w:pPr>
            <w:r w:rsidRPr="004B4460">
              <w:rPr>
                <w:sz w:val="26"/>
                <w:szCs w:val="26"/>
              </w:rPr>
              <w:t>1</w:t>
            </w:r>
            <w:r w:rsidR="004A70AA" w:rsidRPr="004B4460">
              <w:rPr>
                <w:sz w:val="26"/>
                <w:szCs w:val="26"/>
              </w:rPr>
              <w:t>7</w:t>
            </w:r>
            <w:r w:rsidRPr="004B4460">
              <w:rPr>
                <w:sz w:val="26"/>
                <w:szCs w:val="26"/>
              </w:rPr>
              <w:t>-20</w:t>
            </w:r>
          </w:p>
        </w:tc>
      </w:tr>
    </w:tbl>
    <w:p w:rsidR="004D2B27" w:rsidRPr="004B4460" w:rsidRDefault="004D2B27" w:rsidP="004D2B27">
      <w:pPr>
        <w:overflowPunct w:val="0"/>
        <w:autoSpaceDE w:val="0"/>
        <w:autoSpaceDN w:val="0"/>
        <w:adjustRightInd w:val="0"/>
        <w:jc w:val="both"/>
        <w:textAlignment w:val="baseline"/>
        <w:rPr>
          <w:rFonts w:eastAsia="TimesNewRoman"/>
          <w:sz w:val="26"/>
          <w:szCs w:val="26"/>
        </w:rPr>
      </w:pPr>
    </w:p>
    <w:p w:rsidR="0015065B" w:rsidRPr="004B4460" w:rsidRDefault="0015065B" w:rsidP="004D2B27">
      <w:pPr>
        <w:overflowPunct w:val="0"/>
        <w:autoSpaceDE w:val="0"/>
        <w:autoSpaceDN w:val="0"/>
        <w:adjustRightInd w:val="0"/>
        <w:jc w:val="both"/>
        <w:textAlignment w:val="baseline"/>
        <w:rPr>
          <w:rFonts w:eastAsia="TimesNewRoman"/>
          <w:sz w:val="26"/>
          <w:szCs w:val="26"/>
        </w:rPr>
      </w:pPr>
    </w:p>
    <w:p w:rsidR="00872ED5" w:rsidRPr="004B4460" w:rsidRDefault="00872ED5" w:rsidP="004D2B27">
      <w:pPr>
        <w:overflowPunct w:val="0"/>
        <w:autoSpaceDE w:val="0"/>
        <w:autoSpaceDN w:val="0"/>
        <w:adjustRightInd w:val="0"/>
        <w:jc w:val="both"/>
        <w:textAlignment w:val="baseline"/>
        <w:rPr>
          <w:rFonts w:eastAsia="TimesNewRoman"/>
          <w:sz w:val="26"/>
          <w:szCs w:val="26"/>
        </w:rPr>
      </w:pPr>
    </w:p>
    <w:p w:rsidR="0015065B" w:rsidRPr="004B4460" w:rsidRDefault="0015065B" w:rsidP="004D2B27">
      <w:pPr>
        <w:overflowPunct w:val="0"/>
        <w:autoSpaceDE w:val="0"/>
        <w:autoSpaceDN w:val="0"/>
        <w:adjustRightInd w:val="0"/>
        <w:jc w:val="both"/>
        <w:textAlignment w:val="baseline"/>
        <w:rPr>
          <w:rFonts w:eastAsia="TimesNewRoman"/>
          <w:sz w:val="26"/>
          <w:szCs w:val="26"/>
        </w:rPr>
      </w:pPr>
    </w:p>
    <w:p w:rsidR="00FC137F" w:rsidRPr="004B4460" w:rsidRDefault="00463808" w:rsidP="0061188B">
      <w:pPr>
        <w:pStyle w:val="21"/>
      </w:pPr>
      <w:bookmarkStart w:id="314" w:name="_Toc25677156"/>
      <w:r w:rsidRPr="004B4460">
        <w:t>5</w:t>
      </w:r>
      <w:r w:rsidR="00CA194A" w:rsidRPr="004B4460">
        <w:t>.8. Особенности ЭМ  ГВЭ по обществознанию (устная форма)</w:t>
      </w:r>
      <w:bookmarkEnd w:id="314"/>
    </w:p>
    <w:p w:rsidR="004D2B27" w:rsidRPr="004B4460" w:rsidRDefault="004D2B27" w:rsidP="004D2B27">
      <w:pPr>
        <w:overflowPunct w:val="0"/>
        <w:autoSpaceDE w:val="0"/>
        <w:autoSpaceDN w:val="0"/>
        <w:adjustRightInd w:val="0"/>
        <w:ind w:firstLine="709"/>
        <w:jc w:val="both"/>
        <w:textAlignment w:val="baseline"/>
        <w:rPr>
          <w:b/>
          <w:sz w:val="26"/>
          <w:szCs w:val="26"/>
        </w:rPr>
      </w:pPr>
    </w:p>
    <w:p w:rsidR="00FC137F" w:rsidRPr="004B4460" w:rsidRDefault="00BF543A" w:rsidP="004D2B27">
      <w:pPr>
        <w:overflowPunct w:val="0"/>
        <w:autoSpaceDE w:val="0"/>
        <w:autoSpaceDN w:val="0"/>
        <w:adjustRightInd w:val="0"/>
        <w:ind w:firstLine="709"/>
        <w:jc w:val="both"/>
        <w:textAlignment w:val="baseline"/>
        <w:rPr>
          <w:sz w:val="26"/>
          <w:szCs w:val="26"/>
        </w:rPr>
      </w:pPr>
      <w:r w:rsidRPr="004B4460">
        <w:rPr>
          <w:sz w:val="26"/>
          <w:szCs w:val="26"/>
        </w:rPr>
        <w:t>К</w:t>
      </w:r>
      <w:r w:rsidR="00FC137F" w:rsidRPr="004B4460">
        <w:rPr>
          <w:sz w:val="26"/>
          <w:szCs w:val="26"/>
        </w:rPr>
        <w:t xml:space="preserve">аждый </w:t>
      </w:r>
      <w:r w:rsidRPr="004B4460">
        <w:rPr>
          <w:sz w:val="26"/>
          <w:szCs w:val="26"/>
        </w:rPr>
        <w:t xml:space="preserve">билет </w:t>
      </w:r>
      <w:r w:rsidR="00FC137F" w:rsidRPr="004B4460">
        <w:rPr>
          <w:sz w:val="26"/>
          <w:szCs w:val="26"/>
        </w:rPr>
        <w:t>содержит два теоретических вопроса. Вопросы проверяют основные понятия и ведущие идеи интегративного обществоведческого курса</w:t>
      </w:r>
      <w:r w:rsidR="007C50E0" w:rsidRPr="004B4460">
        <w:rPr>
          <w:sz w:val="26"/>
          <w:szCs w:val="26"/>
        </w:rPr>
        <w:t>.</w:t>
      </w:r>
      <w:r w:rsidR="00FC137F" w:rsidRPr="004B4460">
        <w:rPr>
          <w:sz w:val="26"/>
          <w:szCs w:val="26"/>
        </w:rPr>
        <w:t xml:space="preserve"> </w:t>
      </w:r>
    </w:p>
    <w:p w:rsidR="00CA194A" w:rsidRPr="004B4460" w:rsidRDefault="00CA194A" w:rsidP="004D2B27">
      <w:pPr>
        <w:ind w:firstLine="709"/>
        <w:jc w:val="both"/>
        <w:rPr>
          <w:rFonts w:eastAsia="TimesNewRoman"/>
          <w:sz w:val="26"/>
          <w:szCs w:val="26"/>
        </w:rPr>
      </w:pPr>
      <w:r w:rsidRPr="004B4460">
        <w:rPr>
          <w:rFonts w:eastAsia="TimesNewRoman"/>
          <w:sz w:val="26"/>
          <w:szCs w:val="26"/>
        </w:rPr>
        <w:t>Компоновка билетов осуществляется таким образом, чтобы теоретические вопросы относились к разным разделам интегративного школьного курса «Обществознание».</w:t>
      </w:r>
    </w:p>
    <w:p w:rsidR="00F8579A" w:rsidRPr="004B4460" w:rsidRDefault="00F8579A" w:rsidP="00A1476B">
      <w:pPr>
        <w:ind w:firstLine="709"/>
        <w:jc w:val="both"/>
        <w:rPr>
          <w:sz w:val="26"/>
          <w:szCs w:val="26"/>
        </w:rPr>
      </w:pPr>
      <w:r w:rsidRPr="004B4460">
        <w:rPr>
          <w:sz w:val="26"/>
          <w:szCs w:val="26"/>
        </w:rPr>
        <w:t>Для подготовки ответа на вопросы билета участнику экзамена предоставляется 40 минут.</w:t>
      </w:r>
    </w:p>
    <w:p w:rsidR="00F8579A" w:rsidRPr="004B4460" w:rsidRDefault="00F8579A" w:rsidP="00A1476B">
      <w:pPr>
        <w:ind w:firstLine="709"/>
        <w:jc w:val="both"/>
        <w:rPr>
          <w:rFonts w:eastAsia="TimesNewRoman"/>
          <w:sz w:val="26"/>
          <w:szCs w:val="26"/>
        </w:rPr>
      </w:pPr>
      <w:r w:rsidRPr="004B4460">
        <w:rPr>
          <w:rFonts w:eastAsia="TimesNewRoman"/>
          <w:sz w:val="26"/>
          <w:szCs w:val="26"/>
        </w:rPr>
        <w:t>Дополнительные материалы и оборудование не используются.</w:t>
      </w:r>
    </w:p>
    <w:p w:rsidR="00F8579A" w:rsidRPr="004B4460" w:rsidRDefault="00F8579A" w:rsidP="00A1476B">
      <w:pPr>
        <w:ind w:firstLine="709"/>
        <w:jc w:val="both"/>
        <w:rPr>
          <w:b/>
          <w:i/>
          <w:sz w:val="26"/>
          <w:szCs w:val="26"/>
        </w:rPr>
      </w:pPr>
      <w:r w:rsidRPr="004B4460">
        <w:rPr>
          <w:b/>
          <w:i/>
          <w:sz w:val="26"/>
          <w:szCs w:val="26"/>
        </w:rPr>
        <w:t>Система оценивания ответов участников экзамена:</w:t>
      </w:r>
    </w:p>
    <w:p w:rsidR="00F8579A" w:rsidRPr="004B4460" w:rsidRDefault="00F8579A" w:rsidP="00A1476B">
      <w:pPr>
        <w:overflowPunct w:val="0"/>
        <w:autoSpaceDE w:val="0"/>
        <w:autoSpaceDN w:val="0"/>
        <w:adjustRightInd w:val="0"/>
        <w:ind w:firstLine="709"/>
        <w:jc w:val="both"/>
        <w:textAlignment w:val="baseline"/>
        <w:rPr>
          <w:sz w:val="26"/>
          <w:szCs w:val="26"/>
        </w:rPr>
      </w:pPr>
      <w:r w:rsidRPr="004B4460">
        <w:rPr>
          <w:sz w:val="26"/>
          <w:szCs w:val="26"/>
        </w:rPr>
        <w:t xml:space="preserve">полный ответ на два вопроса билета оцениваются максимально </w:t>
      </w:r>
      <w:r w:rsidRPr="004B4460">
        <w:rPr>
          <w:sz w:val="26"/>
          <w:szCs w:val="26"/>
        </w:rPr>
        <w:br/>
        <w:t xml:space="preserve">в 6 баллов: за ответ на каждый теоретический вопрос максимальный балл – 3. </w:t>
      </w:r>
    </w:p>
    <w:p w:rsidR="007353DC" w:rsidRPr="004B4460" w:rsidRDefault="007353DC" w:rsidP="00A1476B">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2 и более</w:t>
      </w:r>
      <w:r w:rsidRPr="004B4460">
        <w:rPr>
          <w:sz w:val="26"/>
          <w:szCs w:val="26"/>
        </w:rPr>
        <w:t xml:space="preserve"> баллов за ответ на любой вопрос билета. </w:t>
      </w:r>
    </w:p>
    <w:p w:rsidR="00ED7CE5" w:rsidRPr="004B4460" w:rsidRDefault="00ED7CE5" w:rsidP="00A1476B">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w:t>
      </w:r>
      <w:r w:rsidR="00D65101" w:rsidRPr="004B4460">
        <w:rPr>
          <w:rFonts w:eastAsia="TimesNewRoman"/>
          <w:sz w:val="26"/>
          <w:szCs w:val="26"/>
        </w:rPr>
        <w:t xml:space="preserve"> </w:t>
      </w:r>
      <w:r w:rsidRPr="004B4460">
        <w:rPr>
          <w:sz w:val="26"/>
          <w:szCs w:val="26"/>
        </w:rPr>
        <w:t>следующей шкале:</w:t>
      </w:r>
    </w:p>
    <w:p w:rsidR="00A1476B" w:rsidRPr="004B4460" w:rsidRDefault="00A1476B" w:rsidP="00A1476B">
      <w:pPr>
        <w:overflowPunct w:val="0"/>
        <w:autoSpaceDE w:val="0"/>
        <w:autoSpaceDN w:val="0"/>
        <w:adjustRightInd w:val="0"/>
        <w:ind w:firstLine="709"/>
        <w:jc w:val="both"/>
        <w:textAlignment w:val="baseline"/>
        <w:rPr>
          <w:sz w:val="26"/>
          <w:szCs w:val="26"/>
        </w:rPr>
      </w:pPr>
    </w:p>
    <w:tbl>
      <w:tblPr>
        <w:tblStyle w:val="aff"/>
        <w:tblW w:w="10456" w:type="dxa"/>
        <w:tblLook w:val="04A0"/>
      </w:tblPr>
      <w:tblGrid>
        <w:gridCol w:w="4077"/>
        <w:gridCol w:w="1559"/>
        <w:gridCol w:w="1701"/>
        <w:gridCol w:w="1559"/>
        <w:gridCol w:w="1560"/>
      </w:tblGrid>
      <w:tr w:rsidR="00ED7CE5" w:rsidRPr="004B4460" w:rsidTr="00E004DA">
        <w:tc>
          <w:tcPr>
            <w:tcW w:w="4077"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1559"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«2»</w:t>
            </w:r>
          </w:p>
        </w:tc>
        <w:tc>
          <w:tcPr>
            <w:tcW w:w="1701"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«3»</w:t>
            </w:r>
          </w:p>
        </w:tc>
        <w:tc>
          <w:tcPr>
            <w:tcW w:w="1559"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«4»</w:t>
            </w:r>
          </w:p>
        </w:tc>
        <w:tc>
          <w:tcPr>
            <w:tcW w:w="1560"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«5»</w:t>
            </w:r>
          </w:p>
        </w:tc>
      </w:tr>
      <w:tr w:rsidR="00ED7CE5" w:rsidRPr="004B4460" w:rsidTr="00E004DA">
        <w:tc>
          <w:tcPr>
            <w:tcW w:w="4077"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1559"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0-1</w:t>
            </w:r>
          </w:p>
        </w:tc>
        <w:tc>
          <w:tcPr>
            <w:tcW w:w="1701"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2</w:t>
            </w:r>
          </w:p>
        </w:tc>
        <w:tc>
          <w:tcPr>
            <w:tcW w:w="1559"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3-4</w:t>
            </w:r>
          </w:p>
        </w:tc>
        <w:tc>
          <w:tcPr>
            <w:tcW w:w="1560" w:type="dxa"/>
          </w:tcPr>
          <w:p w:rsidR="00ED7CE5" w:rsidRPr="004B4460" w:rsidRDefault="00ED7CE5" w:rsidP="00E004DA">
            <w:pPr>
              <w:overflowPunct w:val="0"/>
              <w:autoSpaceDE w:val="0"/>
              <w:autoSpaceDN w:val="0"/>
              <w:adjustRightInd w:val="0"/>
              <w:jc w:val="center"/>
              <w:textAlignment w:val="baseline"/>
              <w:rPr>
                <w:sz w:val="26"/>
                <w:szCs w:val="26"/>
              </w:rPr>
            </w:pPr>
            <w:r w:rsidRPr="004B4460">
              <w:rPr>
                <w:sz w:val="26"/>
                <w:szCs w:val="26"/>
              </w:rPr>
              <w:t>5-6</w:t>
            </w:r>
          </w:p>
        </w:tc>
      </w:tr>
    </w:tbl>
    <w:p w:rsidR="00F8579A" w:rsidRPr="004B4460" w:rsidRDefault="00F8579A" w:rsidP="00CA194A">
      <w:pPr>
        <w:ind w:firstLine="567"/>
        <w:jc w:val="both"/>
        <w:rPr>
          <w:rFonts w:eastAsia="TimesNewRoman"/>
          <w:sz w:val="26"/>
          <w:szCs w:val="26"/>
        </w:rPr>
      </w:pPr>
    </w:p>
    <w:p w:rsidR="006D67E7" w:rsidRPr="004B4460" w:rsidRDefault="006D67E7" w:rsidP="006D67E7">
      <w:pPr>
        <w:overflowPunct w:val="0"/>
        <w:autoSpaceDE w:val="0"/>
        <w:autoSpaceDN w:val="0"/>
        <w:adjustRightInd w:val="0"/>
        <w:spacing w:before="120" w:after="120"/>
        <w:ind w:left="567"/>
        <w:jc w:val="both"/>
        <w:textAlignment w:val="baseline"/>
        <w:rPr>
          <w:b/>
          <w:sz w:val="28"/>
          <w:szCs w:val="28"/>
        </w:rPr>
      </w:pPr>
    </w:p>
    <w:p w:rsidR="007E45DF" w:rsidRPr="004B4460" w:rsidRDefault="00463808" w:rsidP="0061188B">
      <w:pPr>
        <w:pStyle w:val="21"/>
      </w:pPr>
      <w:bookmarkStart w:id="315" w:name="_Toc25677157"/>
      <w:r w:rsidRPr="004B4460">
        <w:t>5</w:t>
      </w:r>
      <w:r w:rsidR="007E45DF" w:rsidRPr="004B4460">
        <w:t>.9. Особенности ЭМ ГВЭ по физике (устная форма)</w:t>
      </w:r>
      <w:bookmarkEnd w:id="315"/>
      <w:r w:rsidR="007E45DF" w:rsidRPr="004B4460">
        <w:t xml:space="preserve"> </w:t>
      </w:r>
    </w:p>
    <w:p w:rsidR="00A1476B" w:rsidRPr="004B4460" w:rsidRDefault="00A1476B" w:rsidP="00502BC0">
      <w:pPr>
        <w:overflowPunct w:val="0"/>
        <w:autoSpaceDE w:val="0"/>
        <w:autoSpaceDN w:val="0"/>
        <w:adjustRightInd w:val="0"/>
        <w:ind w:firstLine="709"/>
        <w:jc w:val="both"/>
        <w:textAlignment w:val="baseline"/>
        <w:rPr>
          <w:b/>
          <w:sz w:val="28"/>
          <w:szCs w:val="28"/>
        </w:rPr>
      </w:pPr>
    </w:p>
    <w:p w:rsidR="007E45DF" w:rsidRPr="004B4460" w:rsidRDefault="00BF543A" w:rsidP="00502BC0">
      <w:pPr>
        <w:overflowPunct w:val="0"/>
        <w:autoSpaceDE w:val="0"/>
        <w:autoSpaceDN w:val="0"/>
        <w:adjustRightInd w:val="0"/>
        <w:ind w:firstLine="709"/>
        <w:jc w:val="both"/>
        <w:textAlignment w:val="baseline"/>
        <w:rPr>
          <w:sz w:val="26"/>
          <w:szCs w:val="26"/>
        </w:rPr>
      </w:pPr>
      <w:r w:rsidRPr="004B4460">
        <w:rPr>
          <w:sz w:val="26"/>
          <w:szCs w:val="26"/>
        </w:rPr>
        <w:t>К</w:t>
      </w:r>
      <w:r w:rsidR="00FC137F" w:rsidRPr="004B4460">
        <w:rPr>
          <w:sz w:val="26"/>
          <w:szCs w:val="26"/>
        </w:rPr>
        <w:t xml:space="preserve">аждый </w:t>
      </w:r>
      <w:r w:rsidRPr="004B4460">
        <w:rPr>
          <w:sz w:val="26"/>
          <w:szCs w:val="26"/>
        </w:rPr>
        <w:t>билет</w:t>
      </w:r>
      <w:r w:rsidR="00FC137F" w:rsidRPr="004B4460">
        <w:rPr>
          <w:sz w:val="26"/>
          <w:szCs w:val="26"/>
        </w:rPr>
        <w:t xml:space="preserve"> содержит два вопроса. Первый вопрос проверяет освоение </w:t>
      </w:r>
      <w:r w:rsidR="007E45DF" w:rsidRPr="004B4460">
        <w:rPr>
          <w:sz w:val="26"/>
          <w:szCs w:val="26"/>
        </w:rPr>
        <w:t xml:space="preserve">участниками экзамена </w:t>
      </w:r>
      <w:r w:rsidR="00FC137F" w:rsidRPr="004B4460">
        <w:rPr>
          <w:sz w:val="26"/>
          <w:szCs w:val="26"/>
        </w:rPr>
        <w:t>понятийного аппарата школьного курса физики: знание и</w:t>
      </w:r>
      <w:r w:rsidR="00D65101" w:rsidRPr="004B4460">
        <w:rPr>
          <w:rFonts w:eastAsia="TimesNewRoman"/>
          <w:sz w:val="26"/>
          <w:szCs w:val="26"/>
        </w:rPr>
        <w:t xml:space="preserve"> </w:t>
      </w:r>
      <w:r w:rsidR="00FC137F" w:rsidRPr="004B4460">
        <w:rPr>
          <w:sz w:val="26"/>
          <w:szCs w:val="26"/>
        </w:rPr>
        <w:t>понимание смысла физических понятий, физических величин и физических законов, а</w:t>
      </w:r>
      <w:r w:rsidR="00D65101" w:rsidRPr="004B4460">
        <w:rPr>
          <w:rFonts w:eastAsia="TimesNewRoman"/>
          <w:sz w:val="26"/>
          <w:szCs w:val="26"/>
        </w:rPr>
        <w:t xml:space="preserve"> </w:t>
      </w:r>
      <w:r w:rsidR="00FC137F" w:rsidRPr="004B4460">
        <w:rPr>
          <w:sz w:val="26"/>
          <w:szCs w:val="26"/>
        </w:rPr>
        <w:t xml:space="preserve">также умение описывать и объяснять физические явления. Второй вопрос билетов предлагает </w:t>
      </w:r>
      <w:r w:rsidR="007E45DF" w:rsidRPr="004B4460">
        <w:rPr>
          <w:sz w:val="26"/>
          <w:szCs w:val="26"/>
        </w:rPr>
        <w:t>участнику экзамена</w:t>
      </w:r>
      <w:r w:rsidR="00FC137F" w:rsidRPr="004B4460">
        <w:rPr>
          <w:sz w:val="26"/>
          <w:szCs w:val="26"/>
        </w:rPr>
        <w:t xml:space="preserve"> выполнить расчетную задачу.</w:t>
      </w:r>
    </w:p>
    <w:p w:rsidR="007E45DF" w:rsidRPr="004B4460" w:rsidRDefault="00FC137F" w:rsidP="00A1476B">
      <w:pPr>
        <w:ind w:firstLine="709"/>
        <w:jc w:val="both"/>
        <w:rPr>
          <w:sz w:val="26"/>
          <w:szCs w:val="26"/>
        </w:rPr>
      </w:pPr>
      <w:r w:rsidRPr="004B4460">
        <w:rPr>
          <w:sz w:val="26"/>
          <w:szCs w:val="26"/>
        </w:rPr>
        <w:t xml:space="preserve"> </w:t>
      </w:r>
      <w:r w:rsidR="007E45DF" w:rsidRPr="004B4460">
        <w:rPr>
          <w:sz w:val="26"/>
          <w:szCs w:val="26"/>
        </w:rPr>
        <w:t>Для подготовки ответа на вопросы билета участнику экзамена предоставляется 40</w:t>
      </w:r>
      <w:r w:rsidR="00D65101" w:rsidRPr="004B4460">
        <w:rPr>
          <w:rFonts w:eastAsia="TimesNewRoman"/>
          <w:sz w:val="26"/>
          <w:szCs w:val="26"/>
        </w:rPr>
        <w:t xml:space="preserve"> </w:t>
      </w:r>
      <w:r w:rsidR="007E45DF" w:rsidRPr="004B4460">
        <w:rPr>
          <w:sz w:val="26"/>
          <w:szCs w:val="26"/>
        </w:rPr>
        <w:t>минут.</w:t>
      </w:r>
    </w:p>
    <w:p w:rsidR="007E45DF" w:rsidRPr="004B4460" w:rsidRDefault="007E45DF" w:rsidP="00A1476B">
      <w:pPr>
        <w:ind w:firstLine="709"/>
        <w:jc w:val="both"/>
        <w:rPr>
          <w:rFonts w:eastAsia="TimesNewRoman"/>
          <w:sz w:val="26"/>
          <w:szCs w:val="26"/>
        </w:rPr>
      </w:pPr>
      <w:r w:rsidRPr="004B4460">
        <w:rPr>
          <w:rFonts w:eastAsia="TimesNewRoman"/>
          <w:sz w:val="26"/>
          <w:szCs w:val="26"/>
        </w:rPr>
        <w:t>При проведении экзамена по физике в устной форме участникам экзамена предоставляется право использовать при необходимости непрограммируемый калькулятор для вычислений при решении задач и справочные материалы, содержащие основные формулы курса физики образовательной программы основного общего образования.</w:t>
      </w:r>
    </w:p>
    <w:p w:rsidR="007E45DF" w:rsidRPr="004B4460" w:rsidRDefault="007E45DF" w:rsidP="00A1476B">
      <w:pPr>
        <w:ind w:firstLine="709"/>
        <w:jc w:val="both"/>
        <w:rPr>
          <w:b/>
          <w:i/>
          <w:sz w:val="26"/>
          <w:szCs w:val="26"/>
        </w:rPr>
      </w:pPr>
      <w:r w:rsidRPr="004B4460">
        <w:rPr>
          <w:b/>
          <w:i/>
          <w:sz w:val="26"/>
          <w:szCs w:val="26"/>
        </w:rPr>
        <w:t>Система оценивания ответов участников экзамена:</w:t>
      </w:r>
    </w:p>
    <w:p w:rsidR="007E45DF" w:rsidRPr="004B4460" w:rsidRDefault="007E45DF" w:rsidP="00A1476B">
      <w:pPr>
        <w:overflowPunct w:val="0"/>
        <w:autoSpaceDE w:val="0"/>
        <w:autoSpaceDN w:val="0"/>
        <w:adjustRightInd w:val="0"/>
        <w:ind w:firstLine="709"/>
        <w:jc w:val="both"/>
        <w:textAlignment w:val="baseline"/>
        <w:rPr>
          <w:sz w:val="26"/>
          <w:szCs w:val="26"/>
        </w:rPr>
      </w:pPr>
      <w:r w:rsidRPr="004B4460">
        <w:rPr>
          <w:sz w:val="26"/>
          <w:szCs w:val="26"/>
        </w:rPr>
        <w:t>полный ответ на 2 вопроса</w:t>
      </w:r>
      <w:r w:rsidR="00071E4A" w:rsidRPr="004B4460">
        <w:rPr>
          <w:sz w:val="26"/>
          <w:szCs w:val="26"/>
        </w:rPr>
        <w:t xml:space="preserve"> билета оценивается</w:t>
      </w:r>
      <w:r w:rsidRPr="004B4460">
        <w:rPr>
          <w:sz w:val="26"/>
          <w:szCs w:val="26"/>
        </w:rPr>
        <w:t xml:space="preserve"> максимально </w:t>
      </w:r>
      <w:r w:rsidR="00071E4A" w:rsidRPr="004B4460">
        <w:rPr>
          <w:sz w:val="26"/>
          <w:szCs w:val="26"/>
        </w:rPr>
        <w:t xml:space="preserve">в </w:t>
      </w:r>
      <w:r w:rsidRPr="004B4460">
        <w:rPr>
          <w:sz w:val="26"/>
          <w:szCs w:val="26"/>
        </w:rPr>
        <w:t xml:space="preserve">10 баллов. За ответ на теоретический вопрос максимальный балл – 6; за верное выполнение практического задания – 4 балла. </w:t>
      </w:r>
    </w:p>
    <w:p w:rsidR="007353DC" w:rsidRPr="004B4460" w:rsidRDefault="007353DC" w:rsidP="00A1476B">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2</w:t>
      </w:r>
      <w:r w:rsidRPr="004B4460">
        <w:rPr>
          <w:sz w:val="26"/>
          <w:szCs w:val="26"/>
        </w:rPr>
        <w:t xml:space="preserve"> и более баллов за ответ на любой вопрос билета. </w:t>
      </w:r>
    </w:p>
    <w:p w:rsidR="00971662" w:rsidRPr="004B4460" w:rsidRDefault="00971662" w:rsidP="00A1476B">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w:t>
      </w:r>
      <w:r w:rsidR="00D65101" w:rsidRPr="004B4460">
        <w:rPr>
          <w:rFonts w:eastAsia="TimesNewRoman"/>
          <w:sz w:val="26"/>
          <w:szCs w:val="26"/>
        </w:rPr>
        <w:t xml:space="preserve"> </w:t>
      </w:r>
      <w:r w:rsidRPr="004B4460">
        <w:rPr>
          <w:sz w:val="26"/>
          <w:szCs w:val="26"/>
        </w:rPr>
        <w:t>следующей шкале:</w:t>
      </w:r>
    </w:p>
    <w:p w:rsidR="00A1476B" w:rsidRPr="004B4460" w:rsidRDefault="00A1476B" w:rsidP="00A1476B">
      <w:pPr>
        <w:overflowPunct w:val="0"/>
        <w:autoSpaceDE w:val="0"/>
        <w:autoSpaceDN w:val="0"/>
        <w:adjustRightInd w:val="0"/>
        <w:ind w:firstLine="709"/>
        <w:jc w:val="both"/>
        <w:textAlignment w:val="baseline"/>
        <w:rPr>
          <w:sz w:val="26"/>
          <w:szCs w:val="26"/>
        </w:rPr>
      </w:pPr>
    </w:p>
    <w:tbl>
      <w:tblPr>
        <w:tblStyle w:val="aff"/>
        <w:tblW w:w="10456" w:type="dxa"/>
        <w:tblLook w:val="04A0"/>
      </w:tblPr>
      <w:tblGrid>
        <w:gridCol w:w="4077"/>
        <w:gridCol w:w="1559"/>
        <w:gridCol w:w="1701"/>
        <w:gridCol w:w="1559"/>
        <w:gridCol w:w="1560"/>
      </w:tblGrid>
      <w:tr w:rsidR="00971662" w:rsidRPr="004B4460" w:rsidTr="00E004DA">
        <w:tc>
          <w:tcPr>
            <w:tcW w:w="4077" w:type="dxa"/>
          </w:tcPr>
          <w:p w:rsidR="00971662" w:rsidRPr="004B4460" w:rsidRDefault="00971662" w:rsidP="00A1476B">
            <w:pPr>
              <w:jc w:val="center"/>
              <w:rPr>
                <w:sz w:val="26"/>
                <w:szCs w:val="26"/>
              </w:rPr>
            </w:pPr>
            <w:r w:rsidRPr="004B4460">
              <w:rPr>
                <w:sz w:val="26"/>
                <w:szCs w:val="26"/>
              </w:rPr>
              <w:t>Отметка по пятибалльной шкале</w:t>
            </w:r>
          </w:p>
        </w:tc>
        <w:tc>
          <w:tcPr>
            <w:tcW w:w="1559" w:type="dxa"/>
          </w:tcPr>
          <w:p w:rsidR="00971662" w:rsidRPr="004B4460" w:rsidRDefault="00971662" w:rsidP="00A1476B">
            <w:pPr>
              <w:jc w:val="center"/>
              <w:rPr>
                <w:sz w:val="26"/>
                <w:szCs w:val="26"/>
              </w:rPr>
            </w:pPr>
            <w:r w:rsidRPr="004B4460">
              <w:rPr>
                <w:sz w:val="26"/>
                <w:szCs w:val="26"/>
              </w:rPr>
              <w:t>«2»</w:t>
            </w:r>
          </w:p>
        </w:tc>
        <w:tc>
          <w:tcPr>
            <w:tcW w:w="1701" w:type="dxa"/>
          </w:tcPr>
          <w:p w:rsidR="00971662" w:rsidRPr="004B4460" w:rsidRDefault="00971662" w:rsidP="00A1476B">
            <w:pPr>
              <w:jc w:val="center"/>
              <w:rPr>
                <w:sz w:val="26"/>
                <w:szCs w:val="26"/>
              </w:rPr>
            </w:pPr>
            <w:r w:rsidRPr="004B4460">
              <w:rPr>
                <w:sz w:val="26"/>
                <w:szCs w:val="26"/>
              </w:rPr>
              <w:t>«3»</w:t>
            </w:r>
          </w:p>
        </w:tc>
        <w:tc>
          <w:tcPr>
            <w:tcW w:w="1559" w:type="dxa"/>
          </w:tcPr>
          <w:p w:rsidR="00971662" w:rsidRPr="004B4460" w:rsidRDefault="00971662" w:rsidP="00A1476B">
            <w:pPr>
              <w:jc w:val="center"/>
              <w:rPr>
                <w:sz w:val="26"/>
                <w:szCs w:val="26"/>
              </w:rPr>
            </w:pPr>
            <w:r w:rsidRPr="004B4460">
              <w:rPr>
                <w:sz w:val="26"/>
                <w:szCs w:val="26"/>
              </w:rPr>
              <w:t>«4»</w:t>
            </w:r>
          </w:p>
        </w:tc>
        <w:tc>
          <w:tcPr>
            <w:tcW w:w="1560" w:type="dxa"/>
          </w:tcPr>
          <w:p w:rsidR="00971662" w:rsidRPr="004B4460" w:rsidRDefault="00971662" w:rsidP="00A1476B">
            <w:pPr>
              <w:jc w:val="center"/>
              <w:rPr>
                <w:sz w:val="26"/>
                <w:szCs w:val="26"/>
              </w:rPr>
            </w:pPr>
            <w:r w:rsidRPr="004B4460">
              <w:rPr>
                <w:sz w:val="26"/>
                <w:szCs w:val="26"/>
              </w:rPr>
              <w:t>«5»</w:t>
            </w:r>
          </w:p>
        </w:tc>
      </w:tr>
      <w:tr w:rsidR="00971662" w:rsidRPr="004B4460" w:rsidTr="00E004DA">
        <w:tc>
          <w:tcPr>
            <w:tcW w:w="4077" w:type="dxa"/>
          </w:tcPr>
          <w:p w:rsidR="00971662" w:rsidRPr="004B4460" w:rsidRDefault="00971662" w:rsidP="00A1476B">
            <w:pPr>
              <w:jc w:val="center"/>
              <w:rPr>
                <w:sz w:val="26"/>
                <w:szCs w:val="26"/>
              </w:rPr>
            </w:pPr>
            <w:r w:rsidRPr="004B4460">
              <w:rPr>
                <w:sz w:val="26"/>
                <w:szCs w:val="26"/>
              </w:rPr>
              <w:t>Первичный балл</w:t>
            </w:r>
          </w:p>
        </w:tc>
        <w:tc>
          <w:tcPr>
            <w:tcW w:w="1559" w:type="dxa"/>
          </w:tcPr>
          <w:p w:rsidR="00971662" w:rsidRPr="004B4460" w:rsidRDefault="00971662" w:rsidP="00A1476B">
            <w:pPr>
              <w:jc w:val="center"/>
              <w:rPr>
                <w:sz w:val="26"/>
                <w:szCs w:val="26"/>
              </w:rPr>
            </w:pPr>
            <w:r w:rsidRPr="004B4460">
              <w:rPr>
                <w:sz w:val="26"/>
                <w:szCs w:val="26"/>
              </w:rPr>
              <w:t>Менее 3</w:t>
            </w:r>
          </w:p>
        </w:tc>
        <w:tc>
          <w:tcPr>
            <w:tcW w:w="1701" w:type="dxa"/>
          </w:tcPr>
          <w:p w:rsidR="00971662" w:rsidRPr="004B4460" w:rsidRDefault="00971662" w:rsidP="00A1476B">
            <w:pPr>
              <w:jc w:val="center"/>
              <w:rPr>
                <w:sz w:val="26"/>
                <w:szCs w:val="26"/>
              </w:rPr>
            </w:pPr>
            <w:r w:rsidRPr="004B4460">
              <w:rPr>
                <w:sz w:val="26"/>
                <w:szCs w:val="26"/>
              </w:rPr>
              <w:t>3-4</w:t>
            </w:r>
          </w:p>
        </w:tc>
        <w:tc>
          <w:tcPr>
            <w:tcW w:w="1559" w:type="dxa"/>
          </w:tcPr>
          <w:p w:rsidR="00971662" w:rsidRPr="004B4460" w:rsidRDefault="00971662" w:rsidP="00A1476B">
            <w:pPr>
              <w:jc w:val="center"/>
              <w:rPr>
                <w:sz w:val="26"/>
                <w:szCs w:val="26"/>
              </w:rPr>
            </w:pPr>
            <w:r w:rsidRPr="004B4460">
              <w:rPr>
                <w:sz w:val="26"/>
                <w:szCs w:val="26"/>
              </w:rPr>
              <w:t>5-7</w:t>
            </w:r>
          </w:p>
        </w:tc>
        <w:tc>
          <w:tcPr>
            <w:tcW w:w="1560" w:type="dxa"/>
          </w:tcPr>
          <w:p w:rsidR="00971662" w:rsidRPr="004B4460" w:rsidRDefault="00971662" w:rsidP="00A1476B">
            <w:pPr>
              <w:jc w:val="center"/>
              <w:rPr>
                <w:sz w:val="26"/>
                <w:szCs w:val="26"/>
              </w:rPr>
            </w:pPr>
            <w:r w:rsidRPr="004B4460">
              <w:rPr>
                <w:sz w:val="26"/>
                <w:szCs w:val="26"/>
              </w:rPr>
              <w:t>8-10</w:t>
            </w:r>
          </w:p>
        </w:tc>
      </w:tr>
    </w:tbl>
    <w:p w:rsidR="00FC137F" w:rsidRPr="004B4460" w:rsidRDefault="00FC137F" w:rsidP="00463808">
      <w:pPr>
        <w:overflowPunct w:val="0"/>
        <w:autoSpaceDE w:val="0"/>
        <w:autoSpaceDN w:val="0"/>
        <w:adjustRightInd w:val="0"/>
        <w:jc w:val="both"/>
        <w:textAlignment w:val="baseline"/>
        <w:rPr>
          <w:b/>
          <w:sz w:val="26"/>
          <w:szCs w:val="26"/>
        </w:rPr>
      </w:pPr>
    </w:p>
    <w:p w:rsidR="00FC137F" w:rsidRPr="004B4460" w:rsidRDefault="00463808" w:rsidP="0061188B">
      <w:pPr>
        <w:pStyle w:val="21"/>
      </w:pPr>
      <w:bookmarkStart w:id="316" w:name="_Toc25677158"/>
      <w:r w:rsidRPr="004B4460">
        <w:t>5</w:t>
      </w:r>
      <w:r w:rsidR="00D65101" w:rsidRPr="004B4460">
        <w:t xml:space="preserve">.10. Особенности ЭМ </w:t>
      </w:r>
      <w:r w:rsidR="00855784" w:rsidRPr="004B4460">
        <w:t>ГВЭ по химии (устная форма)</w:t>
      </w:r>
      <w:bookmarkEnd w:id="316"/>
      <w:r w:rsidR="00855784" w:rsidRPr="004B4460">
        <w:t xml:space="preserve"> </w:t>
      </w:r>
    </w:p>
    <w:p w:rsidR="00FA666C" w:rsidRPr="004B4460" w:rsidRDefault="00FA666C" w:rsidP="00FA666C">
      <w:pPr>
        <w:overflowPunct w:val="0"/>
        <w:autoSpaceDE w:val="0"/>
        <w:autoSpaceDN w:val="0"/>
        <w:adjustRightInd w:val="0"/>
        <w:ind w:firstLine="709"/>
        <w:jc w:val="both"/>
        <w:textAlignment w:val="baseline"/>
        <w:rPr>
          <w:b/>
          <w:sz w:val="26"/>
          <w:szCs w:val="26"/>
        </w:rPr>
      </w:pPr>
    </w:p>
    <w:p w:rsidR="009A1C3E" w:rsidRPr="004B4460" w:rsidRDefault="009A1C3E" w:rsidP="00FA666C">
      <w:pPr>
        <w:ind w:firstLine="709"/>
        <w:jc w:val="both"/>
        <w:rPr>
          <w:rFonts w:eastAsia="TimesNewRoman"/>
          <w:sz w:val="26"/>
          <w:szCs w:val="26"/>
        </w:rPr>
      </w:pPr>
      <w:r w:rsidRPr="004B4460">
        <w:rPr>
          <w:rFonts w:eastAsia="TimesNewRoman"/>
          <w:sz w:val="26"/>
          <w:szCs w:val="26"/>
        </w:rPr>
        <w:t xml:space="preserve">Каждый билет состоит из двух заданий: теоретического вопроса и расчётной задачи. Экзаменационные билеты проверяют усвоение содержания ведущих разделов (тем) школьного курса химии:  строение атома, Периодический закон и Периодическая система химических элементов Д.И. Менделеева, химическая связь, классификация неорганических веществ, классификация химических реакций, химические свойства неорганических веществ, электролитическая диссоциация, реакции ионного обмена, окислительно-восстановительные реакции. Расчётные задачи проверяют умение вычислять массовую долю растворённого вещества в растворе, а также количество вещества, объём или массу вещества по количеству вещества, объёму или массе реагентов или продуктов реакции. </w:t>
      </w:r>
    </w:p>
    <w:p w:rsidR="00651636" w:rsidRPr="004B4460" w:rsidRDefault="00651636" w:rsidP="00923813">
      <w:pPr>
        <w:ind w:firstLine="709"/>
        <w:jc w:val="both"/>
        <w:rPr>
          <w:sz w:val="26"/>
          <w:szCs w:val="26"/>
        </w:rPr>
      </w:pPr>
      <w:r w:rsidRPr="004B4460">
        <w:rPr>
          <w:sz w:val="26"/>
          <w:szCs w:val="26"/>
        </w:rPr>
        <w:t>Для подготовки ответа на вопросы билета участнику экзамена предоставляется 30</w:t>
      </w:r>
      <w:r w:rsidR="00747FB2" w:rsidRPr="004B4460">
        <w:rPr>
          <w:rFonts w:eastAsia="TimesNewRoman"/>
          <w:sz w:val="26"/>
          <w:szCs w:val="26"/>
        </w:rPr>
        <w:t> </w:t>
      </w:r>
      <w:r w:rsidRPr="004B4460">
        <w:rPr>
          <w:sz w:val="26"/>
          <w:szCs w:val="26"/>
        </w:rPr>
        <w:t>минут.</w:t>
      </w:r>
    </w:p>
    <w:p w:rsidR="00646FDA" w:rsidRPr="004B4460" w:rsidRDefault="00651636" w:rsidP="00923813">
      <w:pPr>
        <w:overflowPunct w:val="0"/>
        <w:autoSpaceDE w:val="0"/>
        <w:autoSpaceDN w:val="0"/>
        <w:adjustRightInd w:val="0"/>
        <w:ind w:firstLine="709"/>
        <w:jc w:val="both"/>
        <w:textAlignment w:val="baseline"/>
        <w:rPr>
          <w:sz w:val="26"/>
          <w:szCs w:val="26"/>
        </w:rPr>
      </w:pPr>
      <w:r w:rsidRPr="004B4460">
        <w:rPr>
          <w:rFonts w:eastAsia="TimesNewRoman"/>
          <w:sz w:val="26"/>
          <w:szCs w:val="26"/>
        </w:rPr>
        <w:t xml:space="preserve">При проведении экзамена по </w:t>
      </w:r>
      <w:r w:rsidR="00646FDA" w:rsidRPr="004B4460">
        <w:rPr>
          <w:rFonts w:eastAsia="TimesNewRoman"/>
          <w:sz w:val="26"/>
          <w:szCs w:val="26"/>
        </w:rPr>
        <w:t>химии</w:t>
      </w:r>
      <w:r w:rsidRPr="004B4460">
        <w:rPr>
          <w:rFonts w:eastAsia="TimesNewRoman"/>
          <w:sz w:val="26"/>
          <w:szCs w:val="26"/>
        </w:rPr>
        <w:t xml:space="preserve"> в устной форме участникам экзамена предоставляется право использовать при необходимости непрограммируемый калькулятор</w:t>
      </w:r>
      <w:r w:rsidR="00646FDA" w:rsidRPr="004B4460">
        <w:rPr>
          <w:rFonts w:eastAsia="TimesNewRoman"/>
          <w:sz w:val="26"/>
          <w:szCs w:val="26"/>
        </w:rPr>
        <w:t>,</w:t>
      </w:r>
      <w:r w:rsidRPr="004B4460">
        <w:rPr>
          <w:rFonts w:eastAsia="TimesNewRoman"/>
          <w:sz w:val="26"/>
          <w:szCs w:val="26"/>
        </w:rPr>
        <w:t xml:space="preserve"> </w:t>
      </w:r>
      <w:r w:rsidR="00646FDA" w:rsidRPr="004B4460">
        <w:rPr>
          <w:sz w:val="26"/>
          <w:szCs w:val="26"/>
        </w:rPr>
        <w:t>периодическ</w:t>
      </w:r>
      <w:r w:rsidR="00022D8C" w:rsidRPr="004B4460">
        <w:rPr>
          <w:sz w:val="26"/>
          <w:szCs w:val="26"/>
        </w:rPr>
        <w:t>ую</w:t>
      </w:r>
      <w:r w:rsidR="00646FDA" w:rsidRPr="004B4460">
        <w:rPr>
          <w:sz w:val="26"/>
          <w:szCs w:val="26"/>
        </w:rPr>
        <w:t xml:space="preserve"> систем</w:t>
      </w:r>
      <w:r w:rsidR="00022D8C" w:rsidRPr="004B4460">
        <w:rPr>
          <w:sz w:val="26"/>
          <w:szCs w:val="26"/>
        </w:rPr>
        <w:t>у</w:t>
      </w:r>
      <w:r w:rsidR="00646FDA" w:rsidRPr="004B4460">
        <w:rPr>
          <w:sz w:val="26"/>
          <w:szCs w:val="26"/>
        </w:rPr>
        <w:t xml:space="preserve"> химических элементов Д.И. Менделеева, таблиц</w:t>
      </w:r>
      <w:r w:rsidR="00022D8C" w:rsidRPr="004B4460">
        <w:rPr>
          <w:sz w:val="26"/>
          <w:szCs w:val="26"/>
        </w:rPr>
        <w:t>у</w:t>
      </w:r>
      <w:r w:rsidR="00646FDA" w:rsidRPr="004B4460">
        <w:rPr>
          <w:sz w:val="26"/>
          <w:szCs w:val="26"/>
        </w:rPr>
        <w:t xml:space="preserve"> растворимостей солей, кислот и оснований в воде, электрохимический ряд напряжений металлов.</w:t>
      </w:r>
    </w:p>
    <w:p w:rsidR="00651636" w:rsidRPr="004B4460" w:rsidRDefault="00651636" w:rsidP="00923813">
      <w:pPr>
        <w:ind w:firstLine="709"/>
        <w:jc w:val="both"/>
        <w:rPr>
          <w:b/>
          <w:i/>
          <w:sz w:val="26"/>
          <w:szCs w:val="26"/>
        </w:rPr>
      </w:pPr>
      <w:r w:rsidRPr="004B4460">
        <w:rPr>
          <w:b/>
          <w:i/>
          <w:sz w:val="26"/>
          <w:szCs w:val="26"/>
        </w:rPr>
        <w:t>Система оценивания ответов участников экзамена:</w:t>
      </w:r>
    </w:p>
    <w:p w:rsidR="00651636" w:rsidRPr="004B4460" w:rsidRDefault="000B76B3" w:rsidP="00923813">
      <w:pPr>
        <w:ind w:firstLine="709"/>
        <w:jc w:val="both"/>
        <w:rPr>
          <w:rFonts w:eastAsia="TimesNewRoman"/>
          <w:sz w:val="26"/>
          <w:szCs w:val="26"/>
        </w:rPr>
      </w:pPr>
      <w:r w:rsidRPr="004B4460">
        <w:rPr>
          <w:rFonts w:eastAsia="TimesNewRoman"/>
          <w:sz w:val="26"/>
          <w:szCs w:val="26"/>
        </w:rPr>
        <w:t>полный ответ на два задания билета оцениваются максимально в 7 баллов: за ответ на теоретический вопрос – максимально 4 балла; за верное выполнение практического задания – максимально 3 балла.</w:t>
      </w:r>
    </w:p>
    <w:p w:rsidR="006233C5" w:rsidRPr="004B4460" w:rsidRDefault="006233C5" w:rsidP="00923813">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2 и более</w:t>
      </w:r>
      <w:r w:rsidRPr="004B4460">
        <w:rPr>
          <w:sz w:val="26"/>
          <w:szCs w:val="26"/>
        </w:rPr>
        <w:t xml:space="preserve"> баллов за ответ на любой вопрос билета. </w:t>
      </w:r>
    </w:p>
    <w:p w:rsidR="00033669" w:rsidRPr="004B4460" w:rsidRDefault="00033669" w:rsidP="00923813">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w:t>
      </w:r>
      <w:r w:rsidR="00D65101" w:rsidRPr="004B4460">
        <w:rPr>
          <w:rFonts w:eastAsia="TimesNewRoman"/>
          <w:sz w:val="26"/>
          <w:szCs w:val="26"/>
        </w:rPr>
        <w:t xml:space="preserve"> </w:t>
      </w:r>
      <w:r w:rsidRPr="004B4460">
        <w:rPr>
          <w:sz w:val="26"/>
          <w:szCs w:val="26"/>
        </w:rPr>
        <w:t>следующей шкале:</w:t>
      </w:r>
    </w:p>
    <w:p w:rsidR="00923813" w:rsidRPr="004B4460" w:rsidRDefault="00923813" w:rsidP="00923813">
      <w:pPr>
        <w:overflowPunct w:val="0"/>
        <w:autoSpaceDE w:val="0"/>
        <w:autoSpaceDN w:val="0"/>
        <w:adjustRightInd w:val="0"/>
        <w:ind w:firstLine="709"/>
        <w:jc w:val="both"/>
        <w:textAlignment w:val="baseline"/>
        <w:rPr>
          <w:sz w:val="26"/>
          <w:szCs w:val="26"/>
        </w:rPr>
      </w:pPr>
    </w:p>
    <w:tbl>
      <w:tblPr>
        <w:tblStyle w:val="aff"/>
        <w:tblW w:w="10456" w:type="dxa"/>
        <w:jc w:val="center"/>
        <w:tblLook w:val="04A0"/>
      </w:tblPr>
      <w:tblGrid>
        <w:gridCol w:w="4077"/>
        <w:gridCol w:w="1559"/>
        <w:gridCol w:w="1701"/>
        <w:gridCol w:w="1559"/>
        <w:gridCol w:w="1560"/>
      </w:tblGrid>
      <w:tr w:rsidR="00033669" w:rsidRPr="004B4460" w:rsidTr="00923813">
        <w:trPr>
          <w:jc w:val="center"/>
        </w:trPr>
        <w:tc>
          <w:tcPr>
            <w:tcW w:w="4077" w:type="dxa"/>
          </w:tcPr>
          <w:p w:rsidR="00033669" w:rsidRPr="004B4460" w:rsidRDefault="00033669" w:rsidP="00923813">
            <w:pPr>
              <w:jc w:val="center"/>
              <w:rPr>
                <w:sz w:val="26"/>
                <w:szCs w:val="26"/>
              </w:rPr>
            </w:pPr>
            <w:r w:rsidRPr="004B4460">
              <w:rPr>
                <w:sz w:val="26"/>
                <w:szCs w:val="26"/>
              </w:rPr>
              <w:t>Отметка по пятибалльной шкале</w:t>
            </w:r>
          </w:p>
        </w:tc>
        <w:tc>
          <w:tcPr>
            <w:tcW w:w="1559" w:type="dxa"/>
          </w:tcPr>
          <w:p w:rsidR="00033669" w:rsidRPr="004B4460" w:rsidRDefault="00033669" w:rsidP="00923813">
            <w:pPr>
              <w:jc w:val="center"/>
              <w:rPr>
                <w:sz w:val="26"/>
                <w:szCs w:val="26"/>
              </w:rPr>
            </w:pPr>
            <w:r w:rsidRPr="004B4460">
              <w:rPr>
                <w:sz w:val="26"/>
                <w:szCs w:val="26"/>
              </w:rPr>
              <w:t>«2»</w:t>
            </w:r>
          </w:p>
        </w:tc>
        <w:tc>
          <w:tcPr>
            <w:tcW w:w="1701" w:type="dxa"/>
          </w:tcPr>
          <w:p w:rsidR="00033669" w:rsidRPr="004B4460" w:rsidRDefault="00033669" w:rsidP="00923813">
            <w:pPr>
              <w:jc w:val="center"/>
              <w:rPr>
                <w:sz w:val="26"/>
                <w:szCs w:val="26"/>
              </w:rPr>
            </w:pPr>
            <w:r w:rsidRPr="004B4460">
              <w:rPr>
                <w:sz w:val="26"/>
                <w:szCs w:val="26"/>
              </w:rPr>
              <w:t>«3»</w:t>
            </w:r>
          </w:p>
        </w:tc>
        <w:tc>
          <w:tcPr>
            <w:tcW w:w="1559" w:type="dxa"/>
          </w:tcPr>
          <w:p w:rsidR="00033669" w:rsidRPr="004B4460" w:rsidRDefault="00033669" w:rsidP="00923813">
            <w:pPr>
              <w:jc w:val="center"/>
              <w:rPr>
                <w:sz w:val="26"/>
                <w:szCs w:val="26"/>
              </w:rPr>
            </w:pPr>
            <w:r w:rsidRPr="004B4460">
              <w:rPr>
                <w:sz w:val="26"/>
                <w:szCs w:val="26"/>
              </w:rPr>
              <w:t>«4»</w:t>
            </w:r>
          </w:p>
        </w:tc>
        <w:tc>
          <w:tcPr>
            <w:tcW w:w="1560" w:type="dxa"/>
          </w:tcPr>
          <w:p w:rsidR="00033669" w:rsidRPr="004B4460" w:rsidRDefault="00033669" w:rsidP="00923813">
            <w:pPr>
              <w:jc w:val="center"/>
              <w:rPr>
                <w:sz w:val="26"/>
                <w:szCs w:val="26"/>
              </w:rPr>
            </w:pPr>
            <w:r w:rsidRPr="004B4460">
              <w:rPr>
                <w:sz w:val="26"/>
                <w:szCs w:val="26"/>
              </w:rPr>
              <w:t>«5»</w:t>
            </w:r>
          </w:p>
        </w:tc>
      </w:tr>
      <w:tr w:rsidR="00033669" w:rsidRPr="004B4460" w:rsidTr="00923813">
        <w:trPr>
          <w:jc w:val="center"/>
        </w:trPr>
        <w:tc>
          <w:tcPr>
            <w:tcW w:w="4077" w:type="dxa"/>
          </w:tcPr>
          <w:p w:rsidR="00033669" w:rsidRPr="004B4460" w:rsidRDefault="00033669" w:rsidP="00923813">
            <w:pPr>
              <w:jc w:val="center"/>
              <w:rPr>
                <w:sz w:val="26"/>
                <w:szCs w:val="26"/>
              </w:rPr>
            </w:pPr>
            <w:r w:rsidRPr="004B4460">
              <w:rPr>
                <w:sz w:val="26"/>
                <w:szCs w:val="26"/>
              </w:rPr>
              <w:t>Первичный балл</w:t>
            </w:r>
          </w:p>
        </w:tc>
        <w:tc>
          <w:tcPr>
            <w:tcW w:w="1559" w:type="dxa"/>
          </w:tcPr>
          <w:p w:rsidR="00033669" w:rsidRPr="004B4460" w:rsidRDefault="00033669" w:rsidP="00923813">
            <w:pPr>
              <w:jc w:val="center"/>
              <w:rPr>
                <w:sz w:val="26"/>
                <w:szCs w:val="26"/>
              </w:rPr>
            </w:pPr>
            <w:r w:rsidRPr="004B4460">
              <w:rPr>
                <w:sz w:val="26"/>
                <w:szCs w:val="26"/>
              </w:rPr>
              <w:t>Менее 2</w:t>
            </w:r>
          </w:p>
        </w:tc>
        <w:tc>
          <w:tcPr>
            <w:tcW w:w="1701" w:type="dxa"/>
          </w:tcPr>
          <w:p w:rsidR="00033669" w:rsidRPr="004B4460" w:rsidRDefault="00033669" w:rsidP="00923813">
            <w:pPr>
              <w:jc w:val="center"/>
              <w:rPr>
                <w:sz w:val="26"/>
                <w:szCs w:val="26"/>
              </w:rPr>
            </w:pPr>
            <w:r w:rsidRPr="004B4460">
              <w:rPr>
                <w:sz w:val="26"/>
                <w:szCs w:val="26"/>
              </w:rPr>
              <w:t>2-3</w:t>
            </w:r>
          </w:p>
        </w:tc>
        <w:tc>
          <w:tcPr>
            <w:tcW w:w="1559" w:type="dxa"/>
          </w:tcPr>
          <w:p w:rsidR="00033669" w:rsidRPr="004B4460" w:rsidRDefault="00033669" w:rsidP="00923813">
            <w:pPr>
              <w:jc w:val="center"/>
              <w:rPr>
                <w:sz w:val="26"/>
                <w:szCs w:val="26"/>
              </w:rPr>
            </w:pPr>
            <w:r w:rsidRPr="004B4460">
              <w:rPr>
                <w:sz w:val="26"/>
                <w:szCs w:val="26"/>
              </w:rPr>
              <w:t>4-5</w:t>
            </w:r>
          </w:p>
        </w:tc>
        <w:tc>
          <w:tcPr>
            <w:tcW w:w="1560" w:type="dxa"/>
          </w:tcPr>
          <w:p w:rsidR="00033669" w:rsidRPr="004B4460" w:rsidRDefault="00033669" w:rsidP="00923813">
            <w:pPr>
              <w:jc w:val="center"/>
              <w:rPr>
                <w:sz w:val="26"/>
                <w:szCs w:val="26"/>
              </w:rPr>
            </w:pPr>
            <w:r w:rsidRPr="004B4460">
              <w:rPr>
                <w:sz w:val="26"/>
                <w:szCs w:val="26"/>
              </w:rPr>
              <w:t>6-7</w:t>
            </w:r>
          </w:p>
        </w:tc>
      </w:tr>
    </w:tbl>
    <w:p w:rsidR="00033669" w:rsidRPr="004B4460" w:rsidRDefault="00033669" w:rsidP="000B76B3">
      <w:pPr>
        <w:ind w:firstLine="567"/>
        <w:jc w:val="both"/>
        <w:rPr>
          <w:rFonts w:eastAsia="TimesNewRoman"/>
          <w:sz w:val="26"/>
          <w:szCs w:val="26"/>
        </w:rPr>
      </w:pPr>
    </w:p>
    <w:p w:rsidR="0015065B" w:rsidRPr="004B4460" w:rsidRDefault="0015065B" w:rsidP="000B76B3">
      <w:pPr>
        <w:ind w:firstLine="567"/>
        <w:jc w:val="both"/>
        <w:rPr>
          <w:rFonts w:eastAsia="TimesNewRoman"/>
          <w:sz w:val="26"/>
          <w:szCs w:val="26"/>
        </w:rPr>
      </w:pPr>
    </w:p>
    <w:p w:rsidR="00FC137F" w:rsidRPr="004B4460" w:rsidRDefault="00463808" w:rsidP="0061188B">
      <w:pPr>
        <w:pStyle w:val="21"/>
      </w:pPr>
      <w:bookmarkStart w:id="317" w:name="_Toc25677159"/>
      <w:r w:rsidRPr="004B4460">
        <w:t>5</w:t>
      </w:r>
      <w:r w:rsidR="00D3661A" w:rsidRPr="004B4460">
        <w:t>.11. Особенности ЭМ ГВЭ по иностранным языкам (устная форма)</w:t>
      </w:r>
      <w:bookmarkEnd w:id="317"/>
    </w:p>
    <w:p w:rsidR="0015065B" w:rsidRPr="004B4460" w:rsidRDefault="0015065B" w:rsidP="0015065B">
      <w:pPr>
        <w:overflowPunct w:val="0"/>
        <w:autoSpaceDE w:val="0"/>
        <w:autoSpaceDN w:val="0"/>
        <w:adjustRightInd w:val="0"/>
        <w:jc w:val="both"/>
        <w:textAlignment w:val="baseline"/>
        <w:rPr>
          <w:b/>
          <w:sz w:val="28"/>
          <w:szCs w:val="28"/>
        </w:rPr>
      </w:pPr>
    </w:p>
    <w:p w:rsidR="00FC137F" w:rsidRPr="004B4460" w:rsidRDefault="00FC137F" w:rsidP="0015065B">
      <w:pPr>
        <w:overflowPunct w:val="0"/>
        <w:autoSpaceDE w:val="0"/>
        <w:autoSpaceDN w:val="0"/>
        <w:adjustRightInd w:val="0"/>
        <w:ind w:firstLine="709"/>
        <w:jc w:val="both"/>
        <w:textAlignment w:val="baseline"/>
        <w:rPr>
          <w:sz w:val="26"/>
          <w:szCs w:val="26"/>
        </w:rPr>
      </w:pPr>
      <w:r w:rsidRPr="004B4460">
        <w:rPr>
          <w:sz w:val="26"/>
          <w:szCs w:val="26"/>
        </w:rPr>
        <w:t>Каждый билет содержит два задания.</w:t>
      </w:r>
      <w:r w:rsidRPr="004B4460">
        <w:rPr>
          <w:i/>
          <w:sz w:val="26"/>
          <w:szCs w:val="26"/>
        </w:rPr>
        <w:t xml:space="preserve"> </w:t>
      </w:r>
      <w:r w:rsidRPr="004B4460">
        <w:rPr>
          <w:iCs/>
          <w:sz w:val="26"/>
          <w:szCs w:val="26"/>
        </w:rPr>
        <w:t>Первое задание</w:t>
      </w:r>
      <w:r w:rsidRPr="004B4460">
        <w:rPr>
          <w:sz w:val="26"/>
          <w:szCs w:val="26"/>
        </w:rPr>
        <w:t xml:space="preserve"> проверяет умения ознакомительного чтения (чтения с пониманием основного содержания). </w:t>
      </w:r>
      <w:r w:rsidR="002F4A1E" w:rsidRPr="004B4460">
        <w:rPr>
          <w:sz w:val="26"/>
          <w:szCs w:val="26"/>
        </w:rPr>
        <w:t xml:space="preserve">Участнику </w:t>
      </w:r>
      <w:r w:rsidR="006B7B98" w:rsidRPr="004B4460">
        <w:rPr>
          <w:sz w:val="26"/>
          <w:szCs w:val="26"/>
        </w:rPr>
        <w:t xml:space="preserve">экзамена </w:t>
      </w:r>
      <w:r w:rsidRPr="004B4460">
        <w:rPr>
          <w:sz w:val="26"/>
          <w:szCs w:val="26"/>
        </w:rPr>
        <w:t>необходимо прочитать небольшой текст</w:t>
      </w:r>
      <w:r w:rsidR="00C8634B" w:rsidRPr="004B4460">
        <w:rPr>
          <w:sz w:val="26"/>
          <w:szCs w:val="26"/>
        </w:rPr>
        <w:t xml:space="preserve"> (из научно-популярной, или публицистической, или художественной литературы), соответствующий допороговому уровню (А2 согласно европейской терминологии)</w:t>
      </w:r>
      <w:r w:rsidRPr="004B4460">
        <w:rPr>
          <w:sz w:val="26"/>
          <w:szCs w:val="26"/>
        </w:rPr>
        <w:t xml:space="preserve"> и ответить на три вопроса по его содержанию, касающиеся основной идеи</w:t>
      </w:r>
      <w:r w:rsidR="00C8634B" w:rsidRPr="004B4460">
        <w:rPr>
          <w:sz w:val="26"/>
          <w:szCs w:val="26"/>
        </w:rPr>
        <w:t xml:space="preserve"> текста</w:t>
      </w:r>
      <w:r w:rsidRPr="004B4460">
        <w:rPr>
          <w:sz w:val="26"/>
          <w:szCs w:val="26"/>
        </w:rPr>
        <w:t xml:space="preserve"> и главных фактов. Во</w:t>
      </w:r>
      <w:r w:rsidR="009B588C" w:rsidRPr="004B4460">
        <w:rPr>
          <w:sz w:val="26"/>
          <w:szCs w:val="26"/>
        </w:rPr>
        <w:t xml:space="preserve"> </w:t>
      </w:r>
      <w:r w:rsidRPr="004B4460">
        <w:rPr>
          <w:sz w:val="26"/>
          <w:szCs w:val="26"/>
        </w:rPr>
        <w:t xml:space="preserve">втором задании предлагается высказаться по заданной теме. </w:t>
      </w:r>
      <w:r w:rsidR="009B588C" w:rsidRPr="004B4460">
        <w:rPr>
          <w:sz w:val="26"/>
          <w:szCs w:val="26"/>
        </w:rPr>
        <w:t xml:space="preserve">Участник экзамена </w:t>
      </w:r>
      <w:r w:rsidRPr="004B4460">
        <w:rPr>
          <w:sz w:val="26"/>
          <w:szCs w:val="26"/>
        </w:rPr>
        <w:t>должен построить связное законченное монологическое высказывание (объ</w:t>
      </w:r>
      <w:r w:rsidR="00BF543A" w:rsidRPr="004B4460">
        <w:rPr>
          <w:sz w:val="26"/>
          <w:szCs w:val="26"/>
        </w:rPr>
        <w:t>е</w:t>
      </w:r>
      <w:r w:rsidRPr="004B4460">
        <w:rPr>
          <w:sz w:val="26"/>
          <w:szCs w:val="26"/>
        </w:rPr>
        <w:t>мом 9–10 фраз) в соответствии с</w:t>
      </w:r>
      <w:r w:rsidR="00D65101" w:rsidRPr="004B4460">
        <w:rPr>
          <w:rFonts w:eastAsia="TimesNewRoman"/>
          <w:sz w:val="26"/>
          <w:szCs w:val="26"/>
        </w:rPr>
        <w:t xml:space="preserve"> </w:t>
      </w:r>
      <w:r w:rsidRPr="004B4460">
        <w:rPr>
          <w:sz w:val="26"/>
          <w:szCs w:val="26"/>
        </w:rPr>
        <w:t>поставленной в задании коммуникативной задачей.</w:t>
      </w:r>
      <w:r w:rsidR="00C8634B" w:rsidRPr="004B4460">
        <w:rPr>
          <w:sz w:val="26"/>
          <w:szCs w:val="26"/>
        </w:rPr>
        <w:t xml:space="preserve"> В своем высказывании участник экзамена должен раскрыть три аспекта, указанных в задании, продемонстрировать умение выражать и аргументировать свое мнение, использовать оптимальные языковые средства.  </w:t>
      </w:r>
    </w:p>
    <w:p w:rsidR="00600CBB" w:rsidRPr="004B4460" w:rsidRDefault="00600CBB" w:rsidP="0015065B">
      <w:pPr>
        <w:ind w:firstLine="709"/>
        <w:jc w:val="both"/>
        <w:rPr>
          <w:sz w:val="26"/>
          <w:szCs w:val="26"/>
        </w:rPr>
      </w:pPr>
      <w:r w:rsidRPr="004B4460">
        <w:rPr>
          <w:sz w:val="26"/>
          <w:szCs w:val="26"/>
        </w:rPr>
        <w:t>Для подготовки ответа на вопросы билета участнику экзамена предоставляется 30</w:t>
      </w:r>
      <w:r w:rsidR="00D65101" w:rsidRPr="004B4460">
        <w:rPr>
          <w:rFonts w:eastAsia="TimesNewRoman"/>
          <w:sz w:val="26"/>
          <w:szCs w:val="26"/>
        </w:rPr>
        <w:t xml:space="preserve"> </w:t>
      </w:r>
      <w:r w:rsidRPr="004B4460">
        <w:rPr>
          <w:sz w:val="26"/>
          <w:szCs w:val="26"/>
        </w:rPr>
        <w:t>минут.</w:t>
      </w:r>
    </w:p>
    <w:p w:rsidR="00600CBB" w:rsidRPr="004B4460" w:rsidRDefault="00600CBB" w:rsidP="0015065B">
      <w:pPr>
        <w:overflowPunct w:val="0"/>
        <w:autoSpaceDE w:val="0"/>
        <w:autoSpaceDN w:val="0"/>
        <w:adjustRightInd w:val="0"/>
        <w:ind w:firstLine="709"/>
        <w:jc w:val="both"/>
        <w:textAlignment w:val="baseline"/>
        <w:rPr>
          <w:sz w:val="26"/>
          <w:szCs w:val="26"/>
        </w:rPr>
      </w:pPr>
      <w:r w:rsidRPr="004B4460">
        <w:rPr>
          <w:rFonts w:eastAsia="TimesNewRoman"/>
          <w:sz w:val="26"/>
          <w:szCs w:val="26"/>
        </w:rPr>
        <w:t xml:space="preserve">При проведении </w:t>
      </w:r>
      <w:r w:rsidR="00872ED5" w:rsidRPr="004B4460">
        <w:rPr>
          <w:rFonts w:eastAsia="TimesNewRoman"/>
          <w:sz w:val="26"/>
          <w:szCs w:val="26"/>
        </w:rPr>
        <w:t xml:space="preserve">устного экзамена по </w:t>
      </w:r>
      <w:r w:rsidRPr="004B4460">
        <w:rPr>
          <w:rFonts w:eastAsia="TimesNewRoman"/>
          <w:sz w:val="26"/>
          <w:szCs w:val="26"/>
        </w:rPr>
        <w:t>иностранным языкам участникам экзамена предоставляется право использовать при необходимости двуязычные словари</w:t>
      </w:r>
      <w:r w:rsidRPr="004B4460">
        <w:rPr>
          <w:sz w:val="26"/>
          <w:szCs w:val="26"/>
        </w:rPr>
        <w:t>.</w:t>
      </w:r>
    </w:p>
    <w:p w:rsidR="00600CBB" w:rsidRPr="004B4460" w:rsidRDefault="00600CBB" w:rsidP="0015065B">
      <w:pPr>
        <w:ind w:firstLine="709"/>
        <w:jc w:val="both"/>
        <w:rPr>
          <w:b/>
          <w:i/>
          <w:sz w:val="26"/>
          <w:szCs w:val="26"/>
        </w:rPr>
      </w:pPr>
      <w:r w:rsidRPr="004B4460">
        <w:rPr>
          <w:b/>
          <w:i/>
          <w:sz w:val="26"/>
          <w:szCs w:val="26"/>
        </w:rPr>
        <w:t>Система оценивания ответов участников экзамена:</w:t>
      </w:r>
    </w:p>
    <w:p w:rsidR="00600CBB" w:rsidRPr="004B4460" w:rsidRDefault="00333BA0" w:rsidP="0015065B">
      <w:pPr>
        <w:overflowPunct w:val="0"/>
        <w:autoSpaceDE w:val="0"/>
        <w:autoSpaceDN w:val="0"/>
        <w:adjustRightInd w:val="0"/>
        <w:ind w:firstLine="709"/>
        <w:jc w:val="both"/>
        <w:textAlignment w:val="baseline"/>
        <w:rPr>
          <w:rFonts w:eastAsia="TimesNewRoman"/>
          <w:sz w:val="26"/>
          <w:szCs w:val="26"/>
        </w:rPr>
      </w:pPr>
      <w:r w:rsidRPr="004B4460">
        <w:rPr>
          <w:sz w:val="26"/>
          <w:szCs w:val="26"/>
        </w:rPr>
        <w:t>Каждое из заданий оценивается максимально в 4</w:t>
      </w:r>
      <w:r w:rsidRPr="004B4460">
        <w:rPr>
          <w:i/>
          <w:sz w:val="26"/>
          <w:szCs w:val="26"/>
        </w:rPr>
        <w:t xml:space="preserve"> </w:t>
      </w:r>
      <w:r w:rsidRPr="004B4460">
        <w:rPr>
          <w:sz w:val="26"/>
          <w:szCs w:val="26"/>
        </w:rPr>
        <w:t xml:space="preserve">балла. </w:t>
      </w:r>
      <w:r w:rsidR="00E11819" w:rsidRPr="004B4460">
        <w:rPr>
          <w:sz w:val="26"/>
          <w:szCs w:val="26"/>
        </w:rPr>
        <w:t>Максимальное количество первичных баллов – 8.</w:t>
      </w:r>
    </w:p>
    <w:p w:rsidR="006233C5" w:rsidRPr="004B4460" w:rsidRDefault="006233C5" w:rsidP="0015065B">
      <w:pPr>
        <w:overflowPunct w:val="0"/>
        <w:autoSpaceDE w:val="0"/>
        <w:autoSpaceDN w:val="0"/>
        <w:adjustRightInd w:val="0"/>
        <w:ind w:firstLine="709"/>
        <w:jc w:val="both"/>
        <w:textAlignment w:val="baseline"/>
        <w:rPr>
          <w:sz w:val="26"/>
          <w:szCs w:val="26"/>
        </w:rPr>
      </w:pPr>
      <w:r w:rsidRPr="004B4460">
        <w:rPr>
          <w:sz w:val="26"/>
          <w:szCs w:val="26"/>
        </w:rPr>
        <w:t xml:space="preserve">Существенным считается расхождение в </w:t>
      </w:r>
      <w:r w:rsidRPr="004B4460">
        <w:rPr>
          <w:bCs/>
          <w:sz w:val="26"/>
          <w:szCs w:val="26"/>
        </w:rPr>
        <w:t>2 и более</w:t>
      </w:r>
      <w:r w:rsidRPr="004B4460">
        <w:rPr>
          <w:sz w:val="26"/>
          <w:szCs w:val="26"/>
        </w:rPr>
        <w:t xml:space="preserve"> баллов за ответ на любой вопрос билета. </w:t>
      </w:r>
    </w:p>
    <w:p w:rsidR="00600CBB" w:rsidRPr="004B4460" w:rsidRDefault="00600CBB" w:rsidP="0015065B">
      <w:pPr>
        <w:overflowPunct w:val="0"/>
        <w:autoSpaceDE w:val="0"/>
        <w:autoSpaceDN w:val="0"/>
        <w:adjustRightInd w:val="0"/>
        <w:ind w:firstLine="709"/>
        <w:jc w:val="both"/>
        <w:textAlignment w:val="baseline"/>
        <w:rPr>
          <w:sz w:val="26"/>
          <w:szCs w:val="26"/>
        </w:rPr>
      </w:pPr>
      <w:r w:rsidRPr="004B4460">
        <w:rPr>
          <w:sz w:val="26"/>
          <w:szCs w:val="26"/>
        </w:rPr>
        <w:t>Полученные баллы пересчитываются в пятибалльную систему оценивания по</w:t>
      </w:r>
      <w:r w:rsidR="00D65101" w:rsidRPr="004B4460">
        <w:rPr>
          <w:rFonts w:eastAsia="TimesNewRoman"/>
          <w:sz w:val="26"/>
          <w:szCs w:val="26"/>
        </w:rPr>
        <w:t xml:space="preserve"> </w:t>
      </w:r>
      <w:r w:rsidRPr="004B4460">
        <w:rPr>
          <w:sz w:val="26"/>
          <w:szCs w:val="26"/>
        </w:rPr>
        <w:t>следующей шкале:</w:t>
      </w:r>
    </w:p>
    <w:p w:rsidR="0015065B" w:rsidRPr="004B4460" w:rsidRDefault="0015065B" w:rsidP="0015065B">
      <w:pPr>
        <w:overflowPunct w:val="0"/>
        <w:autoSpaceDE w:val="0"/>
        <w:autoSpaceDN w:val="0"/>
        <w:adjustRightInd w:val="0"/>
        <w:ind w:firstLine="709"/>
        <w:jc w:val="both"/>
        <w:textAlignment w:val="baseline"/>
        <w:rPr>
          <w:sz w:val="26"/>
          <w:szCs w:val="26"/>
        </w:rPr>
      </w:pPr>
    </w:p>
    <w:tbl>
      <w:tblPr>
        <w:tblStyle w:val="aff"/>
        <w:tblW w:w="10456" w:type="dxa"/>
        <w:tblLook w:val="04A0"/>
      </w:tblPr>
      <w:tblGrid>
        <w:gridCol w:w="4077"/>
        <w:gridCol w:w="1559"/>
        <w:gridCol w:w="1701"/>
        <w:gridCol w:w="1559"/>
        <w:gridCol w:w="1560"/>
      </w:tblGrid>
      <w:tr w:rsidR="00600CBB" w:rsidRPr="004B4460" w:rsidTr="00E004DA">
        <w:tc>
          <w:tcPr>
            <w:tcW w:w="4077" w:type="dxa"/>
          </w:tcPr>
          <w:p w:rsidR="00600CBB" w:rsidRPr="004B4460" w:rsidRDefault="00600CBB" w:rsidP="00E004DA">
            <w:pPr>
              <w:overflowPunct w:val="0"/>
              <w:autoSpaceDE w:val="0"/>
              <w:autoSpaceDN w:val="0"/>
              <w:adjustRightInd w:val="0"/>
              <w:jc w:val="center"/>
              <w:textAlignment w:val="baseline"/>
              <w:rPr>
                <w:sz w:val="26"/>
                <w:szCs w:val="26"/>
              </w:rPr>
            </w:pPr>
            <w:r w:rsidRPr="004B4460">
              <w:rPr>
                <w:sz w:val="26"/>
                <w:szCs w:val="26"/>
              </w:rPr>
              <w:t>Отметка по пятибалльной шкале</w:t>
            </w:r>
          </w:p>
        </w:tc>
        <w:tc>
          <w:tcPr>
            <w:tcW w:w="1559" w:type="dxa"/>
          </w:tcPr>
          <w:p w:rsidR="00600CBB" w:rsidRPr="004B4460" w:rsidRDefault="00600CBB" w:rsidP="00E004DA">
            <w:pPr>
              <w:overflowPunct w:val="0"/>
              <w:autoSpaceDE w:val="0"/>
              <w:autoSpaceDN w:val="0"/>
              <w:adjustRightInd w:val="0"/>
              <w:jc w:val="center"/>
              <w:textAlignment w:val="baseline"/>
              <w:rPr>
                <w:sz w:val="26"/>
                <w:szCs w:val="26"/>
              </w:rPr>
            </w:pPr>
            <w:r w:rsidRPr="004B4460">
              <w:rPr>
                <w:sz w:val="26"/>
                <w:szCs w:val="26"/>
              </w:rPr>
              <w:t>«2»</w:t>
            </w:r>
          </w:p>
        </w:tc>
        <w:tc>
          <w:tcPr>
            <w:tcW w:w="1701" w:type="dxa"/>
          </w:tcPr>
          <w:p w:rsidR="00600CBB" w:rsidRPr="004B4460" w:rsidRDefault="00600CBB" w:rsidP="00E004DA">
            <w:pPr>
              <w:overflowPunct w:val="0"/>
              <w:autoSpaceDE w:val="0"/>
              <w:autoSpaceDN w:val="0"/>
              <w:adjustRightInd w:val="0"/>
              <w:jc w:val="center"/>
              <w:textAlignment w:val="baseline"/>
              <w:rPr>
                <w:sz w:val="26"/>
                <w:szCs w:val="26"/>
              </w:rPr>
            </w:pPr>
            <w:r w:rsidRPr="004B4460">
              <w:rPr>
                <w:sz w:val="26"/>
                <w:szCs w:val="26"/>
              </w:rPr>
              <w:t>«3»</w:t>
            </w:r>
          </w:p>
        </w:tc>
        <w:tc>
          <w:tcPr>
            <w:tcW w:w="1559" w:type="dxa"/>
          </w:tcPr>
          <w:p w:rsidR="00600CBB" w:rsidRPr="004B4460" w:rsidRDefault="00600CBB" w:rsidP="00E004DA">
            <w:pPr>
              <w:overflowPunct w:val="0"/>
              <w:autoSpaceDE w:val="0"/>
              <w:autoSpaceDN w:val="0"/>
              <w:adjustRightInd w:val="0"/>
              <w:jc w:val="center"/>
              <w:textAlignment w:val="baseline"/>
              <w:rPr>
                <w:sz w:val="26"/>
                <w:szCs w:val="26"/>
              </w:rPr>
            </w:pPr>
            <w:r w:rsidRPr="004B4460">
              <w:rPr>
                <w:sz w:val="26"/>
                <w:szCs w:val="26"/>
              </w:rPr>
              <w:t>«4»</w:t>
            </w:r>
          </w:p>
        </w:tc>
        <w:tc>
          <w:tcPr>
            <w:tcW w:w="1560" w:type="dxa"/>
          </w:tcPr>
          <w:p w:rsidR="00600CBB" w:rsidRPr="004B4460" w:rsidRDefault="00600CBB" w:rsidP="00E004DA">
            <w:pPr>
              <w:overflowPunct w:val="0"/>
              <w:autoSpaceDE w:val="0"/>
              <w:autoSpaceDN w:val="0"/>
              <w:adjustRightInd w:val="0"/>
              <w:jc w:val="center"/>
              <w:textAlignment w:val="baseline"/>
              <w:rPr>
                <w:sz w:val="26"/>
                <w:szCs w:val="26"/>
              </w:rPr>
            </w:pPr>
            <w:r w:rsidRPr="004B4460">
              <w:rPr>
                <w:sz w:val="26"/>
                <w:szCs w:val="26"/>
              </w:rPr>
              <w:t>«5»</w:t>
            </w:r>
          </w:p>
        </w:tc>
      </w:tr>
      <w:tr w:rsidR="00600CBB" w:rsidRPr="004B4460" w:rsidTr="00E004DA">
        <w:tc>
          <w:tcPr>
            <w:tcW w:w="4077" w:type="dxa"/>
          </w:tcPr>
          <w:p w:rsidR="00600CBB" w:rsidRPr="004B4460" w:rsidRDefault="00600CBB" w:rsidP="00E004DA">
            <w:pPr>
              <w:overflowPunct w:val="0"/>
              <w:autoSpaceDE w:val="0"/>
              <w:autoSpaceDN w:val="0"/>
              <w:adjustRightInd w:val="0"/>
              <w:jc w:val="center"/>
              <w:textAlignment w:val="baseline"/>
              <w:rPr>
                <w:sz w:val="26"/>
                <w:szCs w:val="26"/>
              </w:rPr>
            </w:pPr>
            <w:r w:rsidRPr="004B4460">
              <w:rPr>
                <w:sz w:val="26"/>
                <w:szCs w:val="26"/>
              </w:rPr>
              <w:t>Первичный балл</w:t>
            </w:r>
          </w:p>
        </w:tc>
        <w:tc>
          <w:tcPr>
            <w:tcW w:w="1559" w:type="dxa"/>
          </w:tcPr>
          <w:p w:rsidR="00600CBB" w:rsidRPr="004B4460" w:rsidRDefault="00600CBB" w:rsidP="00E004DA">
            <w:pPr>
              <w:overflowPunct w:val="0"/>
              <w:autoSpaceDE w:val="0"/>
              <w:autoSpaceDN w:val="0"/>
              <w:adjustRightInd w:val="0"/>
              <w:jc w:val="center"/>
              <w:textAlignment w:val="baseline"/>
              <w:rPr>
                <w:sz w:val="26"/>
                <w:szCs w:val="26"/>
              </w:rPr>
            </w:pPr>
            <w:r w:rsidRPr="004B4460">
              <w:rPr>
                <w:sz w:val="26"/>
                <w:szCs w:val="26"/>
              </w:rPr>
              <w:t xml:space="preserve">Менее </w:t>
            </w:r>
            <w:r w:rsidR="00333BA0" w:rsidRPr="004B4460">
              <w:rPr>
                <w:sz w:val="26"/>
                <w:szCs w:val="26"/>
              </w:rPr>
              <w:t>3</w:t>
            </w:r>
          </w:p>
        </w:tc>
        <w:tc>
          <w:tcPr>
            <w:tcW w:w="1701" w:type="dxa"/>
          </w:tcPr>
          <w:p w:rsidR="00600CBB" w:rsidRPr="004B4460" w:rsidRDefault="00333BA0" w:rsidP="00E004DA">
            <w:pPr>
              <w:overflowPunct w:val="0"/>
              <w:autoSpaceDE w:val="0"/>
              <w:autoSpaceDN w:val="0"/>
              <w:adjustRightInd w:val="0"/>
              <w:jc w:val="center"/>
              <w:textAlignment w:val="baseline"/>
              <w:rPr>
                <w:sz w:val="26"/>
                <w:szCs w:val="26"/>
              </w:rPr>
            </w:pPr>
            <w:r w:rsidRPr="004B4460">
              <w:rPr>
                <w:sz w:val="26"/>
                <w:szCs w:val="26"/>
              </w:rPr>
              <w:t>3-4</w:t>
            </w:r>
          </w:p>
        </w:tc>
        <w:tc>
          <w:tcPr>
            <w:tcW w:w="1559" w:type="dxa"/>
          </w:tcPr>
          <w:p w:rsidR="00600CBB" w:rsidRPr="004B4460" w:rsidRDefault="00333BA0" w:rsidP="00E004DA">
            <w:pPr>
              <w:overflowPunct w:val="0"/>
              <w:autoSpaceDE w:val="0"/>
              <w:autoSpaceDN w:val="0"/>
              <w:adjustRightInd w:val="0"/>
              <w:jc w:val="center"/>
              <w:textAlignment w:val="baseline"/>
              <w:rPr>
                <w:sz w:val="26"/>
                <w:szCs w:val="26"/>
              </w:rPr>
            </w:pPr>
            <w:r w:rsidRPr="004B4460">
              <w:rPr>
                <w:sz w:val="26"/>
                <w:szCs w:val="26"/>
              </w:rPr>
              <w:t>5-6</w:t>
            </w:r>
          </w:p>
        </w:tc>
        <w:tc>
          <w:tcPr>
            <w:tcW w:w="1560" w:type="dxa"/>
          </w:tcPr>
          <w:p w:rsidR="00600CBB" w:rsidRPr="004B4460" w:rsidRDefault="00333BA0" w:rsidP="00E004DA">
            <w:pPr>
              <w:overflowPunct w:val="0"/>
              <w:autoSpaceDE w:val="0"/>
              <w:autoSpaceDN w:val="0"/>
              <w:adjustRightInd w:val="0"/>
              <w:jc w:val="center"/>
              <w:textAlignment w:val="baseline"/>
              <w:rPr>
                <w:sz w:val="26"/>
                <w:szCs w:val="26"/>
              </w:rPr>
            </w:pPr>
            <w:r w:rsidRPr="004B4460">
              <w:rPr>
                <w:sz w:val="26"/>
                <w:szCs w:val="26"/>
              </w:rPr>
              <w:t>7-8</w:t>
            </w:r>
          </w:p>
        </w:tc>
      </w:tr>
    </w:tbl>
    <w:p w:rsidR="00600CBB" w:rsidRPr="004B4460" w:rsidRDefault="00600CBB" w:rsidP="000E0384">
      <w:pPr>
        <w:overflowPunct w:val="0"/>
        <w:autoSpaceDE w:val="0"/>
        <w:autoSpaceDN w:val="0"/>
        <w:adjustRightInd w:val="0"/>
        <w:ind w:firstLine="567"/>
        <w:jc w:val="both"/>
        <w:textAlignment w:val="baseline"/>
        <w:rPr>
          <w:sz w:val="26"/>
          <w:szCs w:val="26"/>
        </w:rPr>
      </w:pPr>
    </w:p>
    <w:p w:rsidR="00B32481" w:rsidRPr="004B4460" w:rsidRDefault="00B32481" w:rsidP="00377A73">
      <w:pPr>
        <w:tabs>
          <w:tab w:val="left" w:pos="4088"/>
        </w:tabs>
        <w:jc w:val="both"/>
        <w:rPr>
          <w:b/>
          <w:iCs/>
          <w:sz w:val="26"/>
          <w:szCs w:val="26"/>
        </w:rPr>
      </w:pPr>
    </w:p>
    <w:p w:rsidR="00B32481" w:rsidRPr="004B4460" w:rsidRDefault="00B32481" w:rsidP="00377A73">
      <w:pPr>
        <w:tabs>
          <w:tab w:val="left" w:pos="4088"/>
        </w:tabs>
        <w:jc w:val="both"/>
        <w:rPr>
          <w:b/>
          <w:iCs/>
          <w:sz w:val="26"/>
          <w:szCs w:val="26"/>
        </w:rPr>
      </w:pPr>
    </w:p>
    <w:p w:rsidR="004D75AE" w:rsidRPr="004B4460" w:rsidRDefault="00831D77" w:rsidP="00463808">
      <w:pPr>
        <w:pStyle w:val="1"/>
        <w:numPr>
          <w:ilvl w:val="0"/>
          <w:numId w:val="0"/>
        </w:numPr>
        <w:ind w:firstLine="567"/>
        <w:jc w:val="both"/>
        <w:rPr>
          <w:sz w:val="28"/>
        </w:rPr>
      </w:pPr>
      <w:bookmarkStart w:id="318" w:name="_Toc502151642"/>
      <w:bookmarkStart w:id="319" w:name="_Toc25677160"/>
      <w:r w:rsidRPr="004B4460">
        <w:rPr>
          <w:sz w:val="28"/>
        </w:rPr>
        <w:t xml:space="preserve">Приложение </w:t>
      </w:r>
      <w:r w:rsidR="00463808" w:rsidRPr="004B4460">
        <w:rPr>
          <w:sz w:val="28"/>
        </w:rPr>
        <w:t>6</w:t>
      </w:r>
      <w:r w:rsidRPr="004B4460">
        <w:rPr>
          <w:sz w:val="28"/>
        </w:rPr>
        <w:t xml:space="preserve">. Памятка о правилах проведения </w:t>
      </w:r>
      <w:r w:rsidR="00E85CEA" w:rsidRPr="004B4460">
        <w:rPr>
          <w:sz w:val="28"/>
        </w:rPr>
        <w:t xml:space="preserve">ГИА </w:t>
      </w:r>
      <w:r w:rsidRPr="004B4460">
        <w:rPr>
          <w:sz w:val="28"/>
        </w:rPr>
        <w:t>в 20</w:t>
      </w:r>
      <w:r w:rsidR="003C6307" w:rsidRPr="004B4460">
        <w:rPr>
          <w:sz w:val="28"/>
        </w:rPr>
        <w:t>20</w:t>
      </w:r>
      <w:r w:rsidRPr="004B4460">
        <w:rPr>
          <w:sz w:val="28"/>
        </w:rPr>
        <w:t xml:space="preserve"> году </w:t>
      </w:r>
      <w:r w:rsidR="00174A34" w:rsidRPr="004B4460">
        <w:rPr>
          <w:sz w:val="28"/>
        </w:rPr>
        <w:br/>
      </w:r>
      <w:r w:rsidRPr="004B4460">
        <w:rPr>
          <w:sz w:val="28"/>
        </w:rPr>
        <w:t xml:space="preserve">(для ознакомления участников ГИА/ родителей (законных представителей) </w:t>
      </w:r>
      <w:r w:rsidR="00E241D7" w:rsidRPr="004B4460">
        <w:rPr>
          <w:sz w:val="28"/>
        </w:rPr>
        <w:br/>
      </w:r>
      <w:r w:rsidRPr="004B4460">
        <w:rPr>
          <w:sz w:val="28"/>
        </w:rPr>
        <w:t>под подпись</w:t>
      </w:r>
      <w:bookmarkEnd w:id="318"/>
      <w:bookmarkEnd w:id="319"/>
    </w:p>
    <w:p w:rsidR="004D75AE" w:rsidRPr="004B4460" w:rsidRDefault="004D75AE" w:rsidP="004D75AE"/>
    <w:p w:rsidR="00831D77" w:rsidRPr="004B4460" w:rsidRDefault="00831D77" w:rsidP="008977CD">
      <w:pPr>
        <w:ind w:firstLine="709"/>
        <w:jc w:val="both"/>
        <w:rPr>
          <w:b/>
          <w:sz w:val="26"/>
          <w:szCs w:val="26"/>
        </w:rPr>
      </w:pPr>
      <w:r w:rsidRPr="004B4460">
        <w:rPr>
          <w:b/>
          <w:sz w:val="26"/>
          <w:szCs w:val="26"/>
        </w:rPr>
        <w:t xml:space="preserve">Общая информация о порядке проведении </w:t>
      </w:r>
      <w:r w:rsidR="00E85CEA" w:rsidRPr="004B4460">
        <w:rPr>
          <w:b/>
          <w:sz w:val="26"/>
          <w:szCs w:val="26"/>
        </w:rPr>
        <w:t>ГИА</w:t>
      </w:r>
      <w:r w:rsidRPr="004B4460">
        <w:rPr>
          <w:b/>
          <w:sz w:val="26"/>
          <w:szCs w:val="26"/>
        </w:rPr>
        <w:t>:</w:t>
      </w:r>
    </w:p>
    <w:p w:rsidR="00831D77" w:rsidRPr="004B4460" w:rsidRDefault="00BE1412" w:rsidP="00BE1412">
      <w:pPr>
        <w:ind w:firstLine="709"/>
        <w:jc w:val="both"/>
        <w:rPr>
          <w:sz w:val="26"/>
          <w:szCs w:val="26"/>
        </w:rPr>
      </w:pPr>
      <w:r w:rsidRPr="004B4460">
        <w:rPr>
          <w:sz w:val="26"/>
          <w:szCs w:val="26"/>
        </w:rPr>
        <w:t xml:space="preserve">1. </w:t>
      </w:r>
      <w:r w:rsidR="00831D77" w:rsidRPr="004B4460">
        <w:rPr>
          <w:sz w:val="26"/>
          <w:szCs w:val="26"/>
        </w:rPr>
        <w:t xml:space="preserve">В целях обеспечения безопасности, обеспечения порядка и предотвращения фактов нарушения порядка проведения </w:t>
      </w:r>
      <w:r w:rsidR="00FC0F1A" w:rsidRPr="004B4460">
        <w:rPr>
          <w:sz w:val="26"/>
          <w:szCs w:val="26"/>
        </w:rPr>
        <w:t>ГИА</w:t>
      </w:r>
      <w:r w:rsidR="00831D77" w:rsidRPr="004B4460">
        <w:rPr>
          <w:sz w:val="26"/>
          <w:szCs w:val="26"/>
        </w:rPr>
        <w:t xml:space="preserve"> пункты проведения экзаменов (ППЭ) </w:t>
      </w:r>
      <w:r w:rsidR="00941F46" w:rsidRPr="004B4460">
        <w:rPr>
          <w:sz w:val="26"/>
          <w:szCs w:val="26"/>
        </w:rPr>
        <w:t xml:space="preserve">могут быть </w:t>
      </w:r>
      <w:r w:rsidR="00831D77" w:rsidRPr="004B4460">
        <w:rPr>
          <w:sz w:val="26"/>
          <w:szCs w:val="26"/>
        </w:rPr>
        <w:t>оборуд</w:t>
      </w:r>
      <w:r w:rsidR="00941F46" w:rsidRPr="004B4460">
        <w:rPr>
          <w:sz w:val="26"/>
          <w:szCs w:val="26"/>
        </w:rPr>
        <w:t>ованы</w:t>
      </w:r>
      <w:r w:rsidR="00831D77" w:rsidRPr="004B4460">
        <w:rPr>
          <w:sz w:val="26"/>
          <w:szCs w:val="26"/>
        </w:rPr>
        <w:t xml:space="preserve"> стационарными и (или) переносными металлоискателями</w:t>
      </w:r>
      <w:r w:rsidR="00F157FE" w:rsidRPr="004B4460">
        <w:rPr>
          <w:sz w:val="26"/>
          <w:szCs w:val="26"/>
        </w:rPr>
        <w:t xml:space="preserve">, </w:t>
      </w:r>
      <w:r w:rsidR="00831D77" w:rsidRPr="004B4460">
        <w:rPr>
          <w:sz w:val="26"/>
          <w:szCs w:val="26"/>
        </w:rPr>
        <w:t>средствами видеонаблюдения</w:t>
      </w:r>
      <w:r w:rsidR="00F157FE" w:rsidRPr="004B4460">
        <w:rPr>
          <w:sz w:val="26"/>
          <w:szCs w:val="26"/>
        </w:rPr>
        <w:t>, средствами подавления сигналов подвижной связи</w:t>
      </w:r>
      <w:r w:rsidR="00831D77" w:rsidRPr="004B4460">
        <w:rPr>
          <w:sz w:val="26"/>
          <w:szCs w:val="26"/>
        </w:rPr>
        <w:t xml:space="preserve"> по решению </w:t>
      </w:r>
      <w:r w:rsidR="00872ED5" w:rsidRPr="004B4460">
        <w:rPr>
          <w:sz w:val="26"/>
          <w:szCs w:val="26"/>
        </w:rPr>
        <w:t>Министерства.</w:t>
      </w:r>
    </w:p>
    <w:p w:rsidR="00831D77" w:rsidRPr="004B4460" w:rsidRDefault="00BE1412" w:rsidP="00BE1412">
      <w:pPr>
        <w:ind w:firstLine="709"/>
        <w:jc w:val="both"/>
        <w:rPr>
          <w:sz w:val="26"/>
          <w:szCs w:val="26"/>
        </w:rPr>
      </w:pPr>
      <w:r w:rsidRPr="004B4460">
        <w:rPr>
          <w:sz w:val="26"/>
          <w:szCs w:val="26"/>
        </w:rPr>
        <w:t xml:space="preserve">2. </w:t>
      </w:r>
      <w:r w:rsidR="00941F46" w:rsidRPr="004B4460">
        <w:rPr>
          <w:sz w:val="26"/>
          <w:szCs w:val="26"/>
        </w:rPr>
        <w:t xml:space="preserve">ГИА </w:t>
      </w:r>
      <w:r w:rsidR="00831D77" w:rsidRPr="004B4460">
        <w:rPr>
          <w:sz w:val="26"/>
          <w:szCs w:val="26"/>
        </w:rPr>
        <w:t>по всем учебным предметам начинается в 10.00 по местному времени.</w:t>
      </w:r>
    </w:p>
    <w:p w:rsidR="00831D77" w:rsidRPr="004B4460" w:rsidRDefault="00BE1412" w:rsidP="00BE1412">
      <w:pPr>
        <w:ind w:firstLine="709"/>
        <w:jc w:val="both"/>
        <w:rPr>
          <w:sz w:val="26"/>
          <w:szCs w:val="26"/>
        </w:rPr>
      </w:pPr>
      <w:r w:rsidRPr="004B4460">
        <w:rPr>
          <w:sz w:val="26"/>
          <w:szCs w:val="26"/>
        </w:rPr>
        <w:t xml:space="preserve">3. </w:t>
      </w:r>
      <w:r w:rsidR="00831D77" w:rsidRPr="004B4460">
        <w:rPr>
          <w:sz w:val="26"/>
          <w:szCs w:val="26"/>
        </w:rPr>
        <w:t xml:space="preserve">Результаты экзаменов по каждому учебному предмету утверждаются, изменяются и (или) аннулируются председателем </w:t>
      </w:r>
      <w:r w:rsidR="00F157FE" w:rsidRPr="004B4460">
        <w:rPr>
          <w:sz w:val="26"/>
          <w:szCs w:val="26"/>
        </w:rPr>
        <w:t>государственной экзаменационной комиссии субъекта Российской Федерации (</w:t>
      </w:r>
      <w:r w:rsidR="00831D77" w:rsidRPr="004B4460">
        <w:rPr>
          <w:sz w:val="26"/>
          <w:szCs w:val="26"/>
        </w:rPr>
        <w:t>ГЭК</w:t>
      </w:r>
      <w:r w:rsidR="00F157FE" w:rsidRPr="004B4460">
        <w:rPr>
          <w:sz w:val="26"/>
          <w:szCs w:val="26"/>
        </w:rPr>
        <w:t>)</w:t>
      </w:r>
      <w:r w:rsidR="00831D77" w:rsidRPr="004B4460">
        <w:rPr>
          <w:sz w:val="26"/>
          <w:szCs w:val="26"/>
        </w:rPr>
        <w:t>. Изменение результатов возможно в случае проведения перепроверки экзаменационных работ</w:t>
      </w:r>
      <w:r w:rsidR="00F157FE" w:rsidRPr="004B4460">
        <w:rPr>
          <w:sz w:val="26"/>
          <w:szCs w:val="26"/>
        </w:rPr>
        <w:t xml:space="preserve"> </w:t>
      </w:r>
      <w:r w:rsidR="00D14912" w:rsidRPr="004B4460">
        <w:rPr>
          <w:sz w:val="26"/>
          <w:szCs w:val="26"/>
        </w:rPr>
        <w:t xml:space="preserve">по решению </w:t>
      </w:r>
      <w:r w:rsidR="00872ED5" w:rsidRPr="004B4460">
        <w:rPr>
          <w:sz w:val="26"/>
          <w:szCs w:val="26"/>
        </w:rPr>
        <w:t>Министерства</w:t>
      </w:r>
      <w:r w:rsidR="00D14912" w:rsidRPr="004B4460">
        <w:rPr>
          <w:sz w:val="26"/>
          <w:szCs w:val="26"/>
        </w:rPr>
        <w:t xml:space="preserve"> или ГЭК </w:t>
      </w:r>
      <w:r w:rsidR="00F157FE" w:rsidRPr="004B4460">
        <w:rPr>
          <w:sz w:val="26"/>
          <w:szCs w:val="26"/>
        </w:rPr>
        <w:t>(о проведении перепроверки сообщается дополнительно), удовлетворения апелляции о несогласии с выставленными баллами, поданной участником экзамена</w:t>
      </w:r>
      <w:r w:rsidR="00831D77" w:rsidRPr="004B4460">
        <w:rPr>
          <w:sz w:val="26"/>
          <w:szCs w:val="26"/>
        </w:rPr>
        <w:t>. Аннулирование результатов возможно в случае выявления нарушений Порядка</w:t>
      </w:r>
      <w:r w:rsidR="00F157FE" w:rsidRPr="004B4460">
        <w:rPr>
          <w:sz w:val="26"/>
          <w:szCs w:val="26"/>
        </w:rPr>
        <w:t>, удовлетворения апелляции о нарушении порядка проведения экзаменов, поданной участником экзамена</w:t>
      </w:r>
      <w:r w:rsidR="00831D77" w:rsidRPr="004B4460">
        <w:rPr>
          <w:sz w:val="26"/>
          <w:szCs w:val="26"/>
        </w:rPr>
        <w:t xml:space="preserve">. </w:t>
      </w:r>
    </w:p>
    <w:p w:rsidR="00831D77" w:rsidRPr="004B4460" w:rsidRDefault="00BE1412" w:rsidP="00BE1412">
      <w:pPr>
        <w:ind w:firstLine="709"/>
        <w:jc w:val="both"/>
        <w:rPr>
          <w:sz w:val="26"/>
          <w:szCs w:val="26"/>
        </w:rPr>
      </w:pPr>
      <w:r w:rsidRPr="004B4460">
        <w:rPr>
          <w:sz w:val="26"/>
          <w:szCs w:val="26"/>
        </w:rPr>
        <w:t xml:space="preserve">4. </w:t>
      </w:r>
      <w:r w:rsidR="00831D77" w:rsidRPr="004B4460">
        <w:rPr>
          <w:sz w:val="26"/>
          <w:szCs w:val="26"/>
        </w:rPr>
        <w:t>Результаты ГИА признаются удовлетворительными в случае, если участник ГИА по сдаваемым учебным предметам набрал минимальное количество пер</w:t>
      </w:r>
      <w:r w:rsidR="00334646" w:rsidRPr="004B4460">
        <w:rPr>
          <w:sz w:val="26"/>
          <w:szCs w:val="26"/>
        </w:rPr>
        <w:t xml:space="preserve">вичных баллов, определенное </w:t>
      </w:r>
      <w:r w:rsidR="00872ED5" w:rsidRPr="004B4460">
        <w:rPr>
          <w:sz w:val="26"/>
          <w:szCs w:val="26"/>
        </w:rPr>
        <w:t>Министерством</w:t>
      </w:r>
      <w:r w:rsidR="00831D77" w:rsidRPr="004B4460">
        <w:rPr>
          <w:sz w:val="26"/>
          <w:szCs w:val="26"/>
        </w:rPr>
        <w:t>.</w:t>
      </w:r>
    </w:p>
    <w:p w:rsidR="00831D77" w:rsidRPr="004B4460" w:rsidRDefault="00BE1412" w:rsidP="00BE1412">
      <w:pPr>
        <w:ind w:firstLine="709"/>
        <w:jc w:val="both"/>
        <w:rPr>
          <w:sz w:val="26"/>
          <w:szCs w:val="26"/>
        </w:rPr>
      </w:pPr>
      <w:r w:rsidRPr="004B4460">
        <w:rPr>
          <w:sz w:val="26"/>
          <w:szCs w:val="26"/>
        </w:rPr>
        <w:t xml:space="preserve">5. </w:t>
      </w:r>
      <w:r w:rsidR="00831D77" w:rsidRPr="004B4460">
        <w:rPr>
          <w:sz w:val="26"/>
          <w:szCs w:val="26"/>
        </w:rPr>
        <w:t>Результаты ГИА в течение одного рабочего дня</w:t>
      </w:r>
      <w:r w:rsidR="00D14912" w:rsidRPr="004B4460">
        <w:rPr>
          <w:sz w:val="26"/>
          <w:szCs w:val="26"/>
        </w:rPr>
        <w:t>, следующего за днем получения результатов проверки экзаменационных работ,</w:t>
      </w:r>
      <w:r w:rsidR="00831D77" w:rsidRPr="004B4460">
        <w:rPr>
          <w:sz w:val="26"/>
          <w:szCs w:val="26"/>
        </w:rPr>
        <w:t xml:space="preserve"> утверждаются председателем ГЭК. После утверждения результаты ГИА в течение одного рабочего дня передаются </w:t>
      </w:r>
      <w:r w:rsidR="00174A34" w:rsidRPr="004B4460">
        <w:rPr>
          <w:sz w:val="26"/>
          <w:szCs w:val="26"/>
        </w:rPr>
        <w:br/>
      </w:r>
      <w:r w:rsidR="00831D77" w:rsidRPr="004B4460">
        <w:rPr>
          <w:sz w:val="26"/>
          <w:szCs w:val="26"/>
        </w:rPr>
        <w:t xml:space="preserve">в образовательные организации для последующего ознакомления участников ГИА </w:t>
      </w:r>
      <w:r w:rsidR="00174A34" w:rsidRPr="004B4460">
        <w:rPr>
          <w:sz w:val="26"/>
          <w:szCs w:val="26"/>
        </w:rPr>
        <w:br/>
      </w:r>
      <w:r w:rsidR="00831D77" w:rsidRPr="004B4460">
        <w:rPr>
          <w:sz w:val="26"/>
          <w:szCs w:val="26"/>
        </w:rPr>
        <w:t xml:space="preserve">с </w:t>
      </w:r>
      <w:r w:rsidR="00F04905" w:rsidRPr="004B4460">
        <w:rPr>
          <w:sz w:val="26"/>
          <w:szCs w:val="26"/>
        </w:rPr>
        <w:t>утвержденными председателем ГЭК результатами ГИА</w:t>
      </w:r>
      <w:r w:rsidR="00831D77" w:rsidRPr="004B4460">
        <w:rPr>
          <w:sz w:val="26"/>
          <w:szCs w:val="26"/>
        </w:rPr>
        <w:t>.</w:t>
      </w:r>
    </w:p>
    <w:p w:rsidR="00831D77" w:rsidRPr="004B4460" w:rsidRDefault="00603314" w:rsidP="00BE1412">
      <w:pPr>
        <w:ind w:firstLine="709"/>
        <w:jc w:val="both"/>
        <w:rPr>
          <w:sz w:val="26"/>
          <w:szCs w:val="26"/>
        </w:rPr>
      </w:pPr>
      <w:r w:rsidRPr="004B4460">
        <w:rPr>
          <w:sz w:val="26"/>
          <w:szCs w:val="26"/>
        </w:rPr>
        <w:t xml:space="preserve">6. </w:t>
      </w:r>
      <w:r w:rsidR="00831D77" w:rsidRPr="004B4460">
        <w:rPr>
          <w:sz w:val="26"/>
          <w:szCs w:val="26"/>
        </w:rPr>
        <w:t>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831D77" w:rsidRPr="004B4460" w:rsidRDefault="00831D77" w:rsidP="008977CD">
      <w:pPr>
        <w:ind w:firstLine="709"/>
        <w:jc w:val="both"/>
        <w:rPr>
          <w:b/>
          <w:sz w:val="26"/>
          <w:szCs w:val="26"/>
        </w:rPr>
      </w:pPr>
      <w:r w:rsidRPr="004B4460">
        <w:rPr>
          <w:b/>
          <w:sz w:val="26"/>
          <w:szCs w:val="26"/>
        </w:rPr>
        <w:t xml:space="preserve">Обязанности участника </w:t>
      </w:r>
      <w:r w:rsidR="00941F46" w:rsidRPr="004B4460">
        <w:rPr>
          <w:b/>
          <w:sz w:val="26"/>
          <w:szCs w:val="26"/>
        </w:rPr>
        <w:t xml:space="preserve">экзамена </w:t>
      </w:r>
      <w:r w:rsidRPr="004B4460">
        <w:rPr>
          <w:b/>
          <w:sz w:val="26"/>
          <w:szCs w:val="26"/>
        </w:rPr>
        <w:t xml:space="preserve">в рамках участия в </w:t>
      </w:r>
      <w:r w:rsidR="00941F46" w:rsidRPr="004B4460">
        <w:rPr>
          <w:b/>
          <w:sz w:val="26"/>
          <w:szCs w:val="26"/>
        </w:rPr>
        <w:t>ГИА</w:t>
      </w:r>
      <w:r w:rsidRPr="004B4460">
        <w:rPr>
          <w:b/>
          <w:sz w:val="26"/>
          <w:szCs w:val="26"/>
        </w:rPr>
        <w:t>:</w:t>
      </w:r>
    </w:p>
    <w:p w:rsidR="00831D77" w:rsidRPr="004B4460" w:rsidRDefault="00BB3A4A" w:rsidP="00BB3A4A">
      <w:pPr>
        <w:ind w:firstLine="709"/>
        <w:jc w:val="both"/>
        <w:rPr>
          <w:sz w:val="26"/>
          <w:szCs w:val="26"/>
        </w:rPr>
      </w:pPr>
      <w:r w:rsidRPr="004B4460">
        <w:rPr>
          <w:sz w:val="26"/>
          <w:szCs w:val="26"/>
        </w:rPr>
        <w:t xml:space="preserve">1. </w:t>
      </w:r>
      <w:r w:rsidR="00831D77" w:rsidRPr="004B4460">
        <w:rPr>
          <w:sz w:val="26"/>
          <w:szCs w:val="26"/>
        </w:rPr>
        <w:t xml:space="preserve">В день экзамена участник </w:t>
      </w:r>
      <w:r w:rsidR="00941F46" w:rsidRPr="004B4460">
        <w:rPr>
          <w:sz w:val="26"/>
          <w:szCs w:val="26"/>
        </w:rPr>
        <w:t xml:space="preserve">экзамена </w:t>
      </w:r>
      <w:r w:rsidR="00831D77" w:rsidRPr="004B4460">
        <w:rPr>
          <w:sz w:val="26"/>
          <w:szCs w:val="26"/>
        </w:rPr>
        <w:t>должен прибыть в ППЭ не </w:t>
      </w:r>
      <w:r w:rsidR="00F04905" w:rsidRPr="004B4460">
        <w:rPr>
          <w:sz w:val="26"/>
          <w:szCs w:val="26"/>
        </w:rPr>
        <w:t xml:space="preserve">позднее </w:t>
      </w:r>
      <w:r w:rsidR="00831D77" w:rsidRPr="004B4460">
        <w:rPr>
          <w:sz w:val="26"/>
          <w:szCs w:val="26"/>
        </w:rPr>
        <w:t xml:space="preserve">чем за </w:t>
      </w:r>
      <w:r w:rsidR="00D65101" w:rsidRPr="004B4460">
        <w:rPr>
          <w:sz w:val="26"/>
          <w:szCs w:val="26"/>
        </w:rPr>
        <w:t>час</w:t>
      </w:r>
      <w:r w:rsidR="00831D77" w:rsidRPr="004B4460">
        <w:rPr>
          <w:sz w:val="26"/>
          <w:szCs w:val="26"/>
        </w:rPr>
        <w:t xml:space="preserve"> минут до его начала. Вход участников </w:t>
      </w:r>
      <w:r w:rsidR="00941F46" w:rsidRPr="004B4460">
        <w:rPr>
          <w:sz w:val="26"/>
          <w:szCs w:val="26"/>
        </w:rPr>
        <w:t>экзамена</w:t>
      </w:r>
      <w:r w:rsidR="00831D77" w:rsidRPr="004B4460">
        <w:rPr>
          <w:sz w:val="26"/>
          <w:szCs w:val="26"/>
        </w:rPr>
        <w:t xml:space="preserve"> в ППЭ начинается с 09.00 по местному времени. </w:t>
      </w:r>
    </w:p>
    <w:p w:rsidR="00831D77" w:rsidRPr="004B4460" w:rsidRDefault="00BB3A4A" w:rsidP="00BB3A4A">
      <w:pPr>
        <w:ind w:firstLine="709"/>
        <w:jc w:val="both"/>
        <w:rPr>
          <w:sz w:val="26"/>
          <w:szCs w:val="26"/>
        </w:rPr>
      </w:pPr>
      <w:r w:rsidRPr="004B4460">
        <w:rPr>
          <w:sz w:val="26"/>
          <w:szCs w:val="26"/>
        </w:rPr>
        <w:t xml:space="preserve">2. </w:t>
      </w:r>
      <w:r w:rsidR="00831D77" w:rsidRPr="004B4460">
        <w:rPr>
          <w:sz w:val="26"/>
          <w:szCs w:val="26"/>
        </w:rPr>
        <w:t xml:space="preserve">Допуск участников </w:t>
      </w:r>
      <w:r w:rsidR="00422D5B" w:rsidRPr="004B4460">
        <w:rPr>
          <w:sz w:val="26"/>
          <w:szCs w:val="26"/>
        </w:rPr>
        <w:t>экзамена</w:t>
      </w:r>
      <w:r w:rsidR="00831D77" w:rsidRPr="004B4460">
        <w:rPr>
          <w:sz w:val="26"/>
          <w:szCs w:val="26"/>
        </w:rPr>
        <w:t xml:space="preserve"> в ППЭ осуществляется при наличии у них документов, удостоверяющих их личность, и при наличии их в списках распределения в данный ППЭ. </w:t>
      </w:r>
    </w:p>
    <w:p w:rsidR="00831D77" w:rsidRPr="004B4460" w:rsidRDefault="00BB3A4A" w:rsidP="00BB3A4A">
      <w:pPr>
        <w:ind w:firstLine="709"/>
        <w:jc w:val="both"/>
        <w:rPr>
          <w:sz w:val="26"/>
          <w:szCs w:val="26"/>
        </w:rPr>
      </w:pPr>
      <w:r w:rsidRPr="004B4460">
        <w:rPr>
          <w:sz w:val="26"/>
          <w:szCs w:val="26"/>
        </w:rPr>
        <w:t xml:space="preserve">3. </w:t>
      </w:r>
      <w:r w:rsidR="00831D77" w:rsidRPr="004B4460">
        <w:rPr>
          <w:sz w:val="26"/>
          <w:szCs w:val="26"/>
        </w:rPr>
        <w:t xml:space="preserve">Если участник </w:t>
      </w:r>
      <w:r w:rsidR="00422D5B" w:rsidRPr="004B4460">
        <w:rPr>
          <w:sz w:val="26"/>
          <w:szCs w:val="26"/>
        </w:rPr>
        <w:t>экзамена</w:t>
      </w:r>
      <w:r w:rsidR="00831D77" w:rsidRPr="004B4460">
        <w:rPr>
          <w:sz w:val="26"/>
          <w:szCs w:val="26"/>
        </w:rPr>
        <w:t xml:space="preserve"> опоздал на экзамен, он допускается к сдаче ГИА в установленном порядке, при этом время окончания экзамена не продлевается, о чем сообщается участнику </w:t>
      </w:r>
      <w:r w:rsidR="00422D5B" w:rsidRPr="004B4460">
        <w:rPr>
          <w:sz w:val="26"/>
          <w:szCs w:val="26"/>
        </w:rPr>
        <w:t>экзамена</w:t>
      </w:r>
      <w:r w:rsidR="00831D77" w:rsidRPr="004B4460">
        <w:rPr>
          <w:sz w:val="26"/>
          <w:szCs w:val="26"/>
        </w:rPr>
        <w:t>.</w:t>
      </w:r>
    </w:p>
    <w:p w:rsidR="00831D77" w:rsidRPr="004B4460" w:rsidRDefault="00831D77" w:rsidP="00BB3A4A">
      <w:pPr>
        <w:ind w:firstLine="709"/>
        <w:jc w:val="both"/>
        <w:rPr>
          <w:sz w:val="26"/>
          <w:szCs w:val="26"/>
        </w:rPr>
      </w:pPr>
      <w:r w:rsidRPr="004B4460">
        <w:rPr>
          <w:sz w:val="26"/>
          <w:szCs w:val="26"/>
        </w:rPr>
        <w:t xml:space="preserve">В случае проведения ГИА по </w:t>
      </w:r>
      <w:r w:rsidR="00422D5B" w:rsidRPr="004B4460">
        <w:rPr>
          <w:sz w:val="26"/>
          <w:szCs w:val="26"/>
        </w:rPr>
        <w:t xml:space="preserve">русскому языку (часть </w:t>
      </w:r>
      <w:r w:rsidR="00D65101" w:rsidRPr="004B4460">
        <w:rPr>
          <w:sz w:val="26"/>
          <w:szCs w:val="26"/>
        </w:rPr>
        <w:t>1</w:t>
      </w:r>
      <w:r w:rsidR="00422D5B" w:rsidRPr="004B4460">
        <w:rPr>
          <w:sz w:val="26"/>
          <w:szCs w:val="26"/>
        </w:rPr>
        <w:t xml:space="preserve">– изложение), по </w:t>
      </w:r>
      <w:r w:rsidRPr="004B4460">
        <w:rPr>
          <w:sz w:val="26"/>
          <w:szCs w:val="26"/>
        </w:rPr>
        <w:t xml:space="preserve">иностранным языкам (письменная часть, раздел «Аудирование») допуск опоздавших участников </w:t>
      </w:r>
      <w:r w:rsidR="004D75AE" w:rsidRPr="004B4460">
        <w:rPr>
          <w:sz w:val="26"/>
          <w:szCs w:val="26"/>
        </w:rPr>
        <w:t xml:space="preserve">экзамена </w:t>
      </w:r>
      <w:r w:rsidRPr="004B4460">
        <w:rPr>
          <w:sz w:val="26"/>
          <w:szCs w:val="26"/>
        </w:rPr>
        <w:t>в аудиторию после включения аудиозаписи не осуществляется (за исключением, если в аудитории нет других</w:t>
      </w:r>
      <w:r w:rsidR="00FC0F1A" w:rsidRPr="004B4460">
        <w:rPr>
          <w:sz w:val="26"/>
          <w:szCs w:val="26"/>
        </w:rPr>
        <w:t xml:space="preserve"> участников или</w:t>
      </w:r>
      <w:r w:rsidRPr="004B4460">
        <w:rPr>
          <w:sz w:val="26"/>
          <w:szCs w:val="26"/>
        </w:rPr>
        <w:t xml:space="preserve"> если участники в</w:t>
      </w:r>
      <w:r w:rsidR="00D65101" w:rsidRPr="004B4460">
        <w:rPr>
          <w:rFonts w:eastAsia="TimesNewRoman"/>
          <w:sz w:val="26"/>
          <w:szCs w:val="26"/>
        </w:rPr>
        <w:t xml:space="preserve"> </w:t>
      </w:r>
      <w:r w:rsidRPr="004B4460">
        <w:rPr>
          <w:sz w:val="26"/>
          <w:szCs w:val="26"/>
        </w:rPr>
        <w:t xml:space="preserve">аудитории завершили прослушивание аудиозаписи). Персональное </w:t>
      </w:r>
      <w:r w:rsidR="00422D5B" w:rsidRPr="004B4460">
        <w:rPr>
          <w:sz w:val="26"/>
          <w:szCs w:val="26"/>
        </w:rPr>
        <w:t xml:space="preserve">прослушивание изложения и </w:t>
      </w:r>
      <w:r w:rsidRPr="004B4460">
        <w:rPr>
          <w:sz w:val="26"/>
          <w:szCs w:val="26"/>
        </w:rPr>
        <w:t xml:space="preserve">аудирование для опоздавших участников </w:t>
      </w:r>
      <w:r w:rsidR="00422D5B" w:rsidRPr="004B4460">
        <w:rPr>
          <w:sz w:val="26"/>
          <w:szCs w:val="26"/>
        </w:rPr>
        <w:t xml:space="preserve">экзамена </w:t>
      </w:r>
      <w:r w:rsidR="00E241D7" w:rsidRPr="004B4460">
        <w:rPr>
          <w:sz w:val="26"/>
          <w:szCs w:val="26"/>
        </w:rPr>
        <w:t>н</w:t>
      </w:r>
      <w:r w:rsidR="00422D5B" w:rsidRPr="004B4460">
        <w:rPr>
          <w:sz w:val="26"/>
          <w:szCs w:val="26"/>
        </w:rPr>
        <w:t xml:space="preserve">е </w:t>
      </w:r>
      <w:r w:rsidRPr="004B4460">
        <w:rPr>
          <w:sz w:val="26"/>
          <w:szCs w:val="26"/>
        </w:rPr>
        <w:t>проводится (за</w:t>
      </w:r>
      <w:r w:rsidR="00D65101" w:rsidRPr="004B4460">
        <w:rPr>
          <w:rFonts w:eastAsia="TimesNewRoman"/>
          <w:sz w:val="26"/>
          <w:szCs w:val="26"/>
        </w:rPr>
        <w:t xml:space="preserve"> </w:t>
      </w:r>
      <w:r w:rsidRPr="004B4460">
        <w:rPr>
          <w:sz w:val="26"/>
          <w:szCs w:val="26"/>
        </w:rPr>
        <w:t>исключением случая, когда в аудитории нет других участников экзамена).</w:t>
      </w:r>
    </w:p>
    <w:p w:rsidR="00831D77" w:rsidRPr="004B4460" w:rsidRDefault="00831D77" w:rsidP="00BB3A4A">
      <w:pPr>
        <w:ind w:firstLine="709"/>
        <w:jc w:val="both"/>
        <w:rPr>
          <w:sz w:val="26"/>
          <w:szCs w:val="26"/>
        </w:rPr>
      </w:pPr>
      <w:r w:rsidRPr="004B4460">
        <w:rPr>
          <w:sz w:val="26"/>
          <w:szCs w:val="26"/>
        </w:rPr>
        <w:t xml:space="preserve">Повторный общий инструктаж для опоздавших участников </w:t>
      </w:r>
      <w:r w:rsidR="00474FE0" w:rsidRPr="004B4460">
        <w:rPr>
          <w:sz w:val="26"/>
          <w:szCs w:val="26"/>
        </w:rPr>
        <w:t xml:space="preserve">экзамена </w:t>
      </w:r>
      <w:r w:rsidRPr="004B4460">
        <w:rPr>
          <w:sz w:val="26"/>
          <w:szCs w:val="26"/>
        </w:rPr>
        <w:t xml:space="preserve">не проводится. Организаторы предоставляют необходимую информацию для заполнения регистрационных полей бланков </w:t>
      </w:r>
      <w:r w:rsidR="00E241D7" w:rsidRPr="004B4460">
        <w:rPr>
          <w:sz w:val="26"/>
          <w:szCs w:val="26"/>
        </w:rPr>
        <w:t>ГИА</w:t>
      </w:r>
      <w:r w:rsidRPr="004B4460">
        <w:rPr>
          <w:sz w:val="26"/>
          <w:szCs w:val="26"/>
        </w:rPr>
        <w:t>.</w:t>
      </w:r>
    </w:p>
    <w:p w:rsidR="00831D77" w:rsidRPr="004B4460" w:rsidRDefault="00831D77" w:rsidP="008977CD">
      <w:pPr>
        <w:ind w:firstLine="709"/>
        <w:contextualSpacing/>
        <w:jc w:val="both"/>
        <w:rPr>
          <w:sz w:val="26"/>
          <w:szCs w:val="26"/>
        </w:rPr>
      </w:pPr>
      <w:r w:rsidRPr="004B4460">
        <w:rPr>
          <w:sz w:val="26"/>
          <w:szCs w:val="26"/>
        </w:rPr>
        <w:t xml:space="preserve">В случае отсутствия по объективным причинам у </w:t>
      </w:r>
      <w:r w:rsidR="00474FE0" w:rsidRPr="004B4460">
        <w:rPr>
          <w:sz w:val="26"/>
          <w:szCs w:val="26"/>
        </w:rPr>
        <w:t xml:space="preserve">участника экзамена </w:t>
      </w:r>
      <w:r w:rsidRPr="004B4460">
        <w:rPr>
          <w:sz w:val="26"/>
          <w:szCs w:val="26"/>
        </w:rPr>
        <w:t>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831D77" w:rsidRPr="004B4460" w:rsidRDefault="00831D77" w:rsidP="008977CD">
      <w:pPr>
        <w:ind w:firstLine="709"/>
        <w:contextualSpacing/>
        <w:jc w:val="both"/>
        <w:rPr>
          <w:sz w:val="26"/>
          <w:szCs w:val="26"/>
        </w:rPr>
      </w:pPr>
      <w:r w:rsidRPr="004B4460">
        <w:rPr>
          <w:sz w:val="26"/>
          <w:szCs w:val="26"/>
        </w:rPr>
        <w:t xml:space="preserve">4. В день проведения экзамена в ППЭ участникам </w:t>
      </w:r>
      <w:r w:rsidR="00474FE0" w:rsidRPr="004B4460">
        <w:rPr>
          <w:sz w:val="26"/>
          <w:szCs w:val="26"/>
        </w:rPr>
        <w:t xml:space="preserve">экзамена </w:t>
      </w:r>
      <w:r w:rsidRPr="004B4460">
        <w:rPr>
          <w:sz w:val="26"/>
          <w:szCs w:val="26"/>
        </w:rPr>
        <w:t xml:space="preserve">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w:t>
      </w:r>
      <w:r w:rsidR="00FC0F1A" w:rsidRPr="004B4460">
        <w:rPr>
          <w:sz w:val="26"/>
          <w:szCs w:val="26"/>
        </w:rPr>
        <w:t>листы бумаги для черновиков</w:t>
      </w:r>
      <w:r w:rsidRPr="004B4460">
        <w:rPr>
          <w:sz w:val="26"/>
          <w:szCs w:val="26"/>
        </w:rPr>
        <w:t xml:space="preserve"> на бумажном или электронном носителях, фотографировать экзаменационные материалы. </w:t>
      </w:r>
    </w:p>
    <w:p w:rsidR="005F6408" w:rsidRPr="004B4460" w:rsidRDefault="00831D77" w:rsidP="008977CD">
      <w:pPr>
        <w:ind w:firstLine="709"/>
        <w:contextualSpacing/>
        <w:jc w:val="both"/>
        <w:rPr>
          <w:sz w:val="26"/>
          <w:szCs w:val="26"/>
        </w:rPr>
      </w:pPr>
      <w:r w:rsidRPr="004B4460">
        <w:rPr>
          <w:sz w:val="26"/>
          <w:szCs w:val="26"/>
        </w:rPr>
        <w:t xml:space="preserve">Рекомендуется взять с собой на экзамен только необходимые вещи. Иные личные вещи участники </w:t>
      </w:r>
      <w:r w:rsidR="00474FE0" w:rsidRPr="004B4460">
        <w:rPr>
          <w:sz w:val="26"/>
          <w:szCs w:val="26"/>
        </w:rPr>
        <w:t xml:space="preserve">экзамена </w:t>
      </w:r>
      <w:r w:rsidRPr="004B4460">
        <w:rPr>
          <w:sz w:val="26"/>
          <w:szCs w:val="26"/>
        </w:rPr>
        <w:t xml:space="preserve">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w:t>
      </w:r>
      <w:r w:rsidR="00474FE0" w:rsidRPr="004B4460">
        <w:rPr>
          <w:sz w:val="26"/>
          <w:szCs w:val="26"/>
        </w:rPr>
        <w:t>экзамена</w:t>
      </w:r>
      <w:r w:rsidRPr="004B4460">
        <w:rPr>
          <w:sz w:val="26"/>
          <w:szCs w:val="26"/>
        </w:rPr>
        <w:t xml:space="preserve">. </w:t>
      </w:r>
    </w:p>
    <w:p w:rsidR="00831D77" w:rsidRPr="004B4460" w:rsidRDefault="00831D77" w:rsidP="008977CD">
      <w:pPr>
        <w:ind w:firstLine="709"/>
        <w:contextualSpacing/>
        <w:jc w:val="both"/>
        <w:rPr>
          <w:sz w:val="26"/>
          <w:szCs w:val="26"/>
        </w:rPr>
      </w:pPr>
      <w:r w:rsidRPr="004B4460">
        <w:rPr>
          <w:sz w:val="26"/>
          <w:szCs w:val="26"/>
        </w:rPr>
        <w:t xml:space="preserve">5. Участники </w:t>
      </w:r>
      <w:r w:rsidR="00474FE0" w:rsidRPr="004B4460">
        <w:rPr>
          <w:sz w:val="26"/>
          <w:szCs w:val="26"/>
        </w:rPr>
        <w:t xml:space="preserve">экзамена </w:t>
      </w:r>
      <w:r w:rsidRPr="004B4460">
        <w:rPr>
          <w:sz w:val="26"/>
          <w:szCs w:val="26"/>
        </w:rPr>
        <w:t>занимают рабочие места в аудитории в соответствии со</w:t>
      </w:r>
      <w:r w:rsidR="00D65101" w:rsidRPr="004B4460">
        <w:rPr>
          <w:rFonts w:eastAsia="TimesNewRoman"/>
          <w:sz w:val="26"/>
          <w:szCs w:val="26"/>
        </w:rPr>
        <w:t xml:space="preserve"> </w:t>
      </w:r>
      <w:r w:rsidRPr="004B4460">
        <w:rPr>
          <w:sz w:val="26"/>
          <w:szCs w:val="26"/>
        </w:rPr>
        <w:t>списками распределения. Изменение рабочего места запрещено.</w:t>
      </w:r>
    </w:p>
    <w:p w:rsidR="00831D77" w:rsidRPr="004B4460" w:rsidRDefault="00831D77" w:rsidP="008977CD">
      <w:pPr>
        <w:ind w:firstLine="709"/>
        <w:contextualSpacing/>
        <w:jc w:val="both"/>
        <w:rPr>
          <w:sz w:val="26"/>
          <w:szCs w:val="26"/>
        </w:rPr>
      </w:pPr>
      <w:r w:rsidRPr="004B4460">
        <w:rPr>
          <w:sz w:val="26"/>
          <w:szCs w:val="26"/>
        </w:rPr>
        <w:t xml:space="preserve">6. Во время экзамена участникам </w:t>
      </w:r>
      <w:r w:rsidR="00474FE0" w:rsidRPr="004B4460">
        <w:rPr>
          <w:sz w:val="26"/>
          <w:szCs w:val="26"/>
        </w:rPr>
        <w:t xml:space="preserve">экзамена </w:t>
      </w:r>
      <w:r w:rsidRPr="004B4460">
        <w:rPr>
          <w:sz w:val="26"/>
          <w:szCs w:val="26"/>
        </w:rPr>
        <w:t>запрещается общаться друг с другом, свободно перемещаться по аудитории и ППЭ, выходить из аудитории без разрешения организатора.</w:t>
      </w:r>
    </w:p>
    <w:p w:rsidR="00831D77" w:rsidRPr="004B4460" w:rsidRDefault="00831D77" w:rsidP="008977CD">
      <w:pPr>
        <w:ind w:firstLine="709"/>
        <w:contextualSpacing/>
        <w:jc w:val="both"/>
        <w:rPr>
          <w:sz w:val="26"/>
          <w:szCs w:val="26"/>
        </w:rPr>
      </w:pPr>
      <w:r w:rsidRPr="004B4460">
        <w:rPr>
          <w:sz w:val="26"/>
          <w:szCs w:val="26"/>
        </w:rPr>
        <w:t xml:space="preserve">При выходе из аудитории во время экзамена участник </w:t>
      </w:r>
      <w:r w:rsidR="00474FE0" w:rsidRPr="004B4460">
        <w:rPr>
          <w:sz w:val="26"/>
          <w:szCs w:val="26"/>
        </w:rPr>
        <w:t xml:space="preserve">экзамена </w:t>
      </w:r>
      <w:r w:rsidRPr="004B4460">
        <w:rPr>
          <w:sz w:val="26"/>
          <w:szCs w:val="26"/>
        </w:rPr>
        <w:t xml:space="preserve">должен оставить экзаменационные материалы, </w:t>
      </w:r>
      <w:r w:rsidR="00AE60B9" w:rsidRPr="004B4460">
        <w:rPr>
          <w:sz w:val="26"/>
          <w:szCs w:val="26"/>
        </w:rPr>
        <w:t xml:space="preserve">листы бумаги для </w:t>
      </w:r>
      <w:r w:rsidR="00474FE0" w:rsidRPr="004B4460">
        <w:rPr>
          <w:sz w:val="26"/>
          <w:szCs w:val="26"/>
        </w:rPr>
        <w:t>черновик</w:t>
      </w:r>
      <w:r w:rsidR="00AE60B9" w:rsidRPr="004B4460">
        <w:rPr>
          <w:sz w:val="26"/>
          <w:szCs w:val="26"/>
        </w:rPr>
        <w:t>ов</w:t>
      </w:r>
      <w:r w:rsidRPr="004B4460">
        <w:rPr>
          <w:sz w:val="26"/>
          <w:szCs w:val="26"/>
        </w:rPr>
        <w:t xml:space="preserve"> и письменные принадлежности на рабочем столе.</w:t>
      </w:r>
    </w:p>
    <w:p w:rsidR="00831D77" w:rsidRPr="004B4460" w:rsidRDefault="00831D77" w:rsidP="008977CD">
      <w:pPr>
        <w:ind w:firstLine="709"/>
        <w:contextualSpacing/>
        <w:jc w:val="both"/>
        <w:rPr>
          <w:sz w:val="26"/>
          <w:szCs w:val="26"/>
        </w:rPr>
      </w:pPr>
      <w:r w:rsidRPr="004B4460">
        <w:rPr>
          <w:sz w:val="26"/>
          <w:szCs w:val="26"/>
        </w:rPr>
        <w:t xml:space="preserve">7. Участники </w:t>
      </w:r>
      <w:r w:rsidR="00474FE0" w:rsidRPr="004B4460">
        <w:rPr>
          <w:sz w:val="26"/>
          <w:szCs w:val="26"/>
        </w:rPr>
        <w:t>экзамена</w:t>
      </w:r>
      <w:r w:rsidR="00FC0F1A" w:rsidRPr="004B4460">
        <w:rPr>
          <w:sz w:val="26"/>
          <w:szCs w:val="26"/>
        </w:rPr>
        <w:t>,</w:t>
      </w:r>
      <w:r w:rsidRPr="004B4460">
        <w:rPr>
          <w:sz w:val="26"/>
          <w:szCs w:val="26"/>
        </w:rPr>
        <w:t xml:space="preserve"> допустившие нарушение указанных требований или иные нарушения Порядка, удаляются с экзамена. По данному факту лицами, ответственными за</w:t>
      </w:r>
      <w:r w:rsidR="00D65101" w:rsidRPr="004B4460">
        <w:rPr>
          <w:rFonts w:eastAsia="TimesNewRoman"/>
          <w:sz w:val="26"/>
          <w:szCs w:val="26"/>
        </w:rPr>
        <w:t xml:space="preserve"> </w:t>
      </w:r>
      <w:r w:rsidRPr="004B4460">
        <w:rPr>
          <w:sz w:val="26"/>
          <w:szCs w:val="26"/>
        </w:rPr>
        <w:t xml:space="preserve">проведение </w:t>
      </w:r>
      <w:r w:rsidR="00474FE0" w:rsidRPr="004B4460">
        <w:rPr>
          <w:sz w:val="26"/>
          <w:szCs w:val="26"/>
        </w:rPr>
        <w:t xml:space="preserve">ГИА </w:t>
      </w:r>
      <w:r w:rsidRPr="004B4460">
        <w:rPr>
          <w:sz w:val="26"/>
          <w:szCs w:val="26"/>
        </w:rPr>
        <w:t>в ППЭ, с</w:t>
      </w:r>
      <w:r w:rsidR="005F6408" w:rsidRPr="004B4460">
        <w:rPr>
          <w:sz w:val="26"/>
          <w:szCs w:val="26"/>
        </w:rPr>
        <w:t>оставляется акт, который передае</w:t>
      </w:r>
      <w:r w:rsidRPr="004B4460">
        <w:rPr>
          <w:sz w:val="26"/>
          <w:szCs w:val="26"/>
        </w:rPr>
        <w:t xml:space="preserve">тся на рассмотрение председателю ГЭК. Если факт нарушения участником </w:t>
      </w:r>
      <w:r w:rsidR="00474FE0" w:rsidRPr="004B4460">
        <w:rPr>
          <w:sz w:val="26"/>
          <w:szCs w:val="26"/>
        </w:rPr>
        <w:t xml:space="preserve">экзамена </w:t>
      </w:r>
      <w:r w:rsidRPr="004B4460">
        <w:rPr>
          <w:sz w:val="26"/>
          <w:szCs w:val="26"/>
        </w:rPr>
        <w:t xml:space="preserve">Порядка подтверждается, председатель ГЭК принимает решение об аннулировании результатов участника </w:t>
      </w:r>
      <w:r w:rsidR="00474FE0" w:rsidRPr="004B4460">
        <w:rPr>
          <w:sz w:val="26"/>
          <w:szCs w:val="26"/>
        </w:rPr>
        <w:t xml:space="preserve">экзамена </w:t>
      </w:r>
      <w:r w:rsidRPr="004B4460">
        <w:rPr>
          <w:sz w:val="26"/>
          <w:szCs w:val="26"/>
        </w:rPr>
        <w:t xml:space="preserve">по соответствующему учебному предмету. </w:t>
      </w:r>
    </w:p>
    <w:p w:rsidR="00831D77" w:rsidRPr="004B4460" w:rsidRDefault="00831D77" w:rsidP="008977CD">
      <w:pPr>
        <w:ind w:firstLine="709"/>
        <w:contextualSpacing/>
        <w:jc w:val="both"/>
        <w:rPr>
          <w:sz w:val="26"/>
          <w:szCs w:val="26"/>
        </w:rPr>
      </w:pPr>
      <w:r w:rsidRPr="004B4460">
        <w:rPr>
          <w:sz w:val="26"/>
          <w:szCs w:val="26"/>
        </w:rPr>
        <w:t>8. Экзаменационная работа выполняется гелевой,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831D77" w:rsidRPr="004B4460" w:rsidRDefault="00831D77" w:rsidP="008977CD">
      <w:pPr>
        <w:ind w:firstLine="709"/>
        <w:jc w:val="both"/>
        <w:rPr>
          <w:b/>
          <w:sz w:val="26"/>
          <w:szCs w:val="26"/>
        </w:rPr>
      </w:pPr>
    </w:p>
    <w:p w:rsidR="00831D77" w:rsidRPr="004B4460" w:rsidRDefault="00831D77" w:rsidP="008977CD">
      <w:pPr>
        <w:ind w:firstLine="709"/>
        <w:jc w:val="both"/>
        <w:rPr>
          <w:b/>
          <w:sz w:val="26"/>
          <w:szCs w:val="26"/>
        </w:rPr>
      </w:pPr>
      <w:r w:rsidRPr="004B4460">
        <w:rPr>
          <w:b/>
          <w:sz w:val="26"/>
          <w:szCs w:val="26"/>
        </w:rPr>
        <w:t xml:space="preserve">Права участника </w:t>
      </w:r>
      <w:r w:rsidR="00024109" w:rsidRPr="004B4460">
        <w:rPr>
          <w:b/>
          <w:sz w:val="26"/>
          <w:szCs w:val="26"/>
        </w:rPr>
        <w:t xml:space="preserve">экзамена </w:t>
      </w:r>
      <w:r w:rsidRPr="004B4460">
        <w:rPr>
          <w:b/>
          <w:sz w:val="26"/>
          <w:szCs w:val="26"/>
        </w:rPr>
        <w:t xml:space="preserve">в рамках участия в </w:t>
      </w:r>
      <w:r w:rsidR="00024109" w:rsidRPr="004B4460">
        <w:rPr>
          <w:b/>
          <w:sz w:val="26"/>
          <w:szCs w:val="26"/>
        </w:rPr>
        <w:t>ГИА</w:t>
      </w:r>
      <w:r w:rsidR="005F6408" w:rsidRPr="004B4460">
        <w:rPr>
          <w:b/>
          <w:sz w:val="26"/>
          <w:szCs w:val="26"/>
        </w:rPr>
        <w:t>:</w:t>
      </w:r>
    </w:p>
    <w:p w:rsidR="00831D77" w:rsidRPr="004B4460" w:rsidRDefault="00831D77" w:rsidP="008977CD">
      <w:pPr>
        <w:widowControl w:val="0"/>
        <w:ind w:firstLine="709"/>
        <w:contextualSpacing/>
        <w:jc w:val="both"/>
        <w:rPr>
          <w:sz w:val="26"/>
          <w:szCs w:val="26"/>
        </w:rPr>
      </w:pPr>
      <w:r w:rsidRPr="004B4460">
        <w:rPr>
          <w:sz w:val="26"/>
          <w:szCs w:val="26"/>
        </w:rPr>
        <w:t xml:space="preserve">1. Участник </w:t>
      </w:r>
      <w:r w:rsidR="00024109" w:rsidRPr="004B4460">
        <w:rPr>
          <w:sz w:val="26"/>
          <w:szCs w:val="26"/>
        </w:rPr>
        <w:t xml:space="preserve">экзамена </w:t>
      </w:r>
      <w:r w:rsidRPr="004B4460">
        <w:rPr>
          <w:sz w:val="26"/>
          <w:szCs w:val="26"/>
        </w:rPr>
        <w:t xml:space="preserve">может при выполнении работы использовать </w:t>
      </w:r>
      <w:r w:rsidR="00FC0F1A" w:rsidRPr="004B4460">
        <w:rPr>
          <w:sz w:val="26"/>
          <w:szCs w:val="26"/>
        </w:rPr>
        <w:t>листы бумаги для черновиков</w:t>
      </w:r>
      <w:r w:rsidRPr="004B4460">
        <w:rPr>
          <w:sz w:val="26"/>
          <w:szCs w:val="26"/>
        </w:rPr>
        <w:t xml:space="preserve">, выдаваемые </w:t>
      </w:r>
      <w:r w:rsidR="00FC0F1A" w:rsidRPr="004B4460">
        <w:rPr>
          <w:sz w:val="26"/>
          <w:szCs w:val="26"/>
        </w:rPr>
        <w:t>образовательной организацией</w:t>
      </w:r>
      <w:r w:rsidRPr="004B4460">
        <w:rPr>
          <w:sz w:val="26"/>
          <w:szCs w:val="26"/>
        </w:rPr>
        <w:t xml:space="preserve">, на базе которой организован ППЭ, и делать пометки в КИМ (в случае проведения </w:t>
      </w:r>
      <w:r w:rsidR="00024109" w:rsidRPr="004B4460">
        <w:rPr>
          <w:sz w:val="26"/>
          <w:szCs w:val="26"/>
        </w:rPr>
        <w:t>ГИА</w:t>
      </w:r>
      <w:r w:rsidR="005F6408" w:rsidRPr="004B4460">
        <w:rPr>
          <w:sz w:val="26"/>
          <w:szCs w:val="26"/>
        </w:rPr>
        <w:t xml:space="preserve"> </w:t>
      </w:r>
      <w:r w:rsidRPr="004B4460">
        <w:rPr>
          <w:sz w:val="26"/>
          <w:szCs w:val="26"/>
        </w:rPr>
        <w:t xml:space="preserve">по иностранным языкам (раздел «Говорение») </w:t>
      </w:r>
      <w:r w:rsidR="00FC0F1A" w:rsidRPr="004B4460">
        <w:rPr>
          <w:sz w:val="26"/>
          <w:szCs w:val="26"/>
        </w:rPr>
        <w:t>листы бумаги для черновиков</w:t>
      </w:r>
      <w:r w:rsidRPr="004B4460">
        <w:rPr>
          <w:sz w:val="26"/>
          <w:szCs w:val="26"/>
        </w:rPr>
        <w:t xml:space="preserve"> не выдаются).</w:t>
      </w:r>
    </w:p>
    <w:p w:rsidR="00831D77" w:rsidRPr="004B4460" w:rsidRDefault="00831D77" w:rsidP="008977CD">
      <w:pPr>
        <w:widowControl w:val="0"/>
        <w:ind w:firstLine="709"/>
        <w:contextualSpacing/>
        <w:jc w:val="both"/>
        <w:rPr>
          <w:sz w:val="26"/>
          <w:szCs w:val="26"/>
        </w:rPr>
      </w:pPr>
      <w:r w:rsidRPr="004B4460">
        <w:rPr>
          <w:sz w:val="26"/>
          <w:szCs w:val="26"/>
        </w:rPr>
        <w:t xml:space="preserve">Внимание! </w:t>
      </w:r>
      <w:r w:rsidR="00FC0F1A" w:rsidRPr="004B4460">
        <w:rPr>
          <w:sz w:val="26"/>
          <w:szCs w:val="26"/>
        </w:rPr>
        <w:t>Листы бумаги для черновиков</w:t>
      </w:r>
      <w:r w:rsidRPr="004B4460">
        <w:rPr>
          <w:sz w:val="26"/>
          <w:szCs w:val="26"/>
        </w:rPr>
        <w:t xml:space="preserve"> и КИМ не проверяются и записи в них не учитываются при обработке. </w:t>
      </w:r>
    </w:p>
    <w:p w:rsidR="00831D77" w:rsidRPr="004B4460" w:rsidRDefault="00831D77" w:rsidP="008977CD">
      <w:pPr>
        <w:widowControl w:val="0"/>
        <w:ind w:firstLine="709"/>
        <w:contextualSpacing/>
        <w:jc w:val="both"/>
        <w:rPr>
          <w:sz w:val="26"/>
          <w:szCs w:val="26"/>
        </w:rPr>
      </w:pPr>
      <w:r w:rsidRPr="004B4460">
        <w:rPr>
          <w:sz w:val="26"/>
          <w:szCs w:val="26"/>
        </w:rPr>
        <w:t xml:space="preserve">2. Участник </w:t>
      </w:r>
      <w:r w:rsidR="00024109" w:rsidRPr="004B4460">
        <w:rPr>
          <w:sz w:val="26"/>
          <w:szCs w:val="26"/>
        </w:rPr>
        <w:t>экзамена</w:t>
      </w:r>
      <w:r w:rsidRPr="004B4460">
        <w:rPr>
          <w:sz w:val="26"/>
          <w:szCs w:val="26"/>
        </w:rPr>
        <w:t xml:space="preserve">,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w:t>
      </w:r>
      <w:r w:rsidR="00024109" w:rsidRPr="004B4460">
        <w:rPr>
          <w:sz w:val="26"/>
          <w:szCs w:val="26"/>
        </w:rPr>
        <w:t xml:space="preserve">экзамена </w:t>
      </w:r>
      <w:r w:rsidRPr="004B4460">
        <w:rPr>
          <w:sz w:val="26"/>
          <w:szCs w:val="26"/>
        </w:rPr>
        <w:t>в сопровождении организатора проходит в медицинский кабинет,</w:t>
      </w:r>
      <w:r w:rsidRPr="004B4460">
        <w:t xml:space="preserve"> </w:t>
      </w:r>
      <w:r w:rsidRPr="004B4460">
        <w:rPr>
          <w:sz w:val="26"/>
          <w:szCs w:val="26"/>
        </w:rPr>
        <w:t xml:space="preserve">куда приглашается член ГЭК. </w:t>
      </w:r>
      <w:r w:rsidR="009C47C1" w:rsidRPr="004B4460">
        <w:rPr>
          <w:sz w:val="26"/>
          <w:szCs w:val="26"/>
        </w:rPr>
        <w:t>П</w:t>
      </w:r>
      <w:r w:rsidRPr="004B4460">
        <w:rPr>
          <w:sz w:val="26"/>
          <w:szCs w:val="26"/>
        </w:rPr>
        <w:t xml:space="preserve">ри согласии участника </w:t>
      </w:r>
      <w:r w:rsidR="00024109" w:rsidRPr="004B4460">
        <w:rPr>
          <w:sz w:val="26"/>
          <w:szCs w:val="26"/>
        </w:rPr>
        <w:t xml:space="preserve">экзамена </w:t>
      </w:r>
      <w:r w:rsidRPr="004B4460">
        <w:rPr>
          <w:sz w:val="26"/>
          <w:szCs w:val="26"/>
        </w:rPr>
        <w:t xml:space="preserve">досрочно завершить экзамен составляется </w:t>
      </w:r>
      <w:r w:rsidR="00024109" w:rsidRPr="004B4460">
        <w:rPr>
          <w:sz w:val="26"/>
          <w:szCs w:val="26"/>
        </w:rPr>
        <w:t>а</w:t>
      </w:r>
      <w:r w:rsidRPr="004B4460">
        <w:rPr>
          <w:sz w:val="26"/>
          <w:szCs w:val="26"/>
        </w:rPr>
        <w:t xml:space="preserve">кт о досрочном завершении экзамена по объективным причинам. В дальнейшем участник </w:t>
      </w:r>
      <w:r w:rsidR="00024109" w:rsidRPr="004B4460">
        <w:rPr>
          <w:sz w:val="26"/>
          <w:szCs w:val="26"/>
        </w:rPr>
        <w:t xml:space="preserve">экзамена </w:t>
      </w:r>
      <w:r w:rsidRPr="004B4460">
        <w:rPr>
          <w:sz w:val="26"/>
          <w:szCs w:val="26"/>
        </w:rPr>
        <w:t>по решению председателя ГЭК сможет сдать экзамен по данному предмету в </w:t>
      </w:r>
      <w:r w:rsidR="00F04905" w:rsidRPr="004B4460">
        <w:rPr>
          <w:sz w:val="26"/>
          <w:szCs w:val="26"/>
        </w:rPr>
        <w:t xml:space="preserve">резервные </w:t>
      </w:r>
      <w:r w:rsidRPr="004B4460">
        <w:rPr>
          <w:sz w:val="26"/>
          <w:szCs w:val="26"/>
        </w:rPr>
        <w:t xml:space="preserve">сроки. </w:t>
      </w:r>
    </w:p>
    <w:p w:rsidR="00831D77" w:rsidRPr="004B4460" w:rsidRDefault="00831D77" w:rsidP="008977CD">
      <w:pPr>
        <w:widowControl w:val="0"/>
        <w:ind w:firstLine="709"/>
        <w:contextualSpacing/>
        <w:jc w:val="both"/>
        <w:rPr>
          <w:sz w:val="26"/>
          <w:szCs w:val="26"/>
        </w:rPr>
      </w:pPr>
      <w:r w:rsidRPr="004B4460">
        <w:rPr>
          <w:sz w:val="26"/>
          <w:szCs w:val="26"/>
        </w:rPr>
        <w:t xml:space="preserve">3. Участники </w:t>
      </w:r>
      <w:r w:rsidR="00024109" w:rsidRPr="004B4460">
        <w:rPr>
          <w:sz w:val="26"/>
          <w:szCs w:val="26"/>
        </w:rPr>
        <w:t>экзаменов</w:t>
      </w:r>
      <w:r w:rsidRPr="004B4460">
        <w:rPr>
          <w:sz w:val="26"/>
          <w:szCs w:val="26"/>
        </w:rPr>
        <w:t>, досрочно завершившие выполнение экзаменационной работы, могут покинуть ППЭ. Организаторы принимают у них все экзаменационные материалы.</w:t>
      </w:r>
    </w:p>
    <w:p w:rsidR="00831D77" w:rsidRPr="004B4460" w:rsidRDefault="00831D77" w:rsidP="008977CD">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4.</w:t>
      </w:r>
      <w:r w:rsidRPr="004B4460">
        <w:rPr>
          <w:rFonts w:ascii="Times New Roman" w:hAnsi="Times New Roman" w:cs="Times New Roman"/>
          <w:sz w:val="28"/>
          <w:szCs w:val="28"/>
        </w:rPr>
        <w:t xml:space="preserve"> </w:t>
      </w:r>
      <w:r w:rsidRPr="004B4460">
        <w:rPr>
          <w:rFonts w:ascii="Times New Roman" w:hAnsi="Times New Roman" w:cs="Times New Roman"/>
          <w:sz w:val="26"/>
          <w:szCs w:val="26"/>
        </w:rPr>
        <w:t xml:space="preserve">Участникам </w:t>
      </w:r>
      <w:r w:rsidR="00E241D7" w:rsidRPr="004B4460">
        <w:rPr>
          <w:rFonts w:ascii="Times New Roman" w:hAnsi="Times New Roman" w:cs="Times New Roman"/>
          <w:sz w:val="26"/>
          <w:szCs w:val="26"/>
        </w:rPr>
        <w:t>экзаменов</w:t>
      </w:r>
      <w:r w:rsidRPr="004B4460">
        <w:rPr>
          <w:rFonts w:ascii="Times New Roman" w:hAnsi="Times New Roman" w:cs="Times New Roman"/>
          <w:sz w:val="26"/>
          <w:szCs w:val="26"/>
        </w:rPr>
        <w:t xml:space="preserve">,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w:t>
      </w:r>
      <w:r w:rsidR="00174A34" w:rsidRPr="004B4460">
        <w:rPr>
          <w:rFonts w:ascii="Times New Roman" w:hAnsi="Times New Roman" w:cs="Times New Roman"/>
          <w:sz w:val="26"/>
          <w:szCs w:val="26"/>
        </w:rPr>
        <w:br/>
      </w:r>
      <w:r w:rsidRPr="004B4460">
        <w:rPr>
          <w:rFonts w:ascii="Times New Roman" w:hAnsi="Times New Roman" w:cs="Times New Roman"/>
          <w:sz w:val="26"/>
          <w:szCs w:val="26"/>
        </w:rPr>
        <w:t xml:space="preserve">по соответствующим учебным предметам в дополнительный период, но не ранее </w:t>
      </w:r>
      <w:r w:rsidR="00174A34" w:rsidRPr="004B4460">
        <w:rPr>
          <w:rFonts w:ascii="Times New Roman" w:hAnsi="Times New Roman" w:cs="Times New Roman"/>
          <w:sz w:val="26"/>
          <w:szCs w:val="26"/>
        </w:rPr>
        <w:br/>
      </w:r>
      <w:r w:rsidRPr="004B4460">
        <w:rPr>
          <w:rFonts w:ascii="Times New Roman" w:hAnsi="Times New Roman" w:cs="Times New Roman"/>
          <w:sz w:val="26"/>
          <w:szCs w:val="26"/>
        </w:rPr>
        <w:t>1 сентября текущего года в сроки и формах, устанавливаемых Порядком.</w:t>
      </w:r>
    </w:p>
    <w:p w:rsidR="00831D77" w:rsidRPr="004B4460" w:rsidRDefault="00831D77" w:rsidP="008977CD">
      <w:pPr>
        <w:widowControl w:val="0"/>
        <w:ind w:firstLine="709"/>
        <w:contextualSpacing/>
        <w:jc w:val="both"/>
        <w:rPr>
          <w:sz w:val="26"/>
          <w:szCs w:val="26"/>
        </w:rPr>
      </w:pPr>
      <w:r w:rsidRPr="004B4460">
        <w:rPr>
          <w:sz w:val="26"/>
          <w:szCs w:val="26"/>
        </w:rPr>
        <w:t xml:space="preserve">5. Участникам </w:t>
      </w:r>
      <w:r w:rsidR="00A354CD" w:rsidRPr="004B4460">
        <w:rPr>
          <w:sz w:val="26"/>
          <w:szCs w:val="26"/>
        </w:rPr>
        <w:t>экзаменов</w:t>
      </w:r>
      <w:r w:rsidRPr="004B4460">
        <w:rPr>
          <w:sz w:val="26"/>
          <w:szCs w:val="26"/>
        </w:rPr>
        <w:t>,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соответствующим учебным предметам в дополнительный период, но не ранее 1 сентября текущего года в сроки и формах, устанавливаемых Порядком</w:t>
      </w:r>
    </w:p>
    <w:p w:rsidR="00831D77" w:rsidRPr="004B4460" w:rsidRDefault="00831D77" w:rsidP="008977CD">
      <w:pPr>
        <w:widowControl w:val="0"/>
        <w:ind w:firstLine="709"/>
        <w:contextualSpacing/>
        <w:jc w:val="both"/>
        <w:rPr>
          <w:sz w:val="26"/>
          <w:szCs w:val="26"/>
        </w:rPr>
      </w:pPr>
      <w:r w:rsidRPr="004B4460">
        <w:rPr>
          <w:sz w:val="26"/>
          <w:szCs w:val="26"/>
        </w:rPr>
        <w:t xml:space="preserve">6. Участник </w:t>
      </w:r>
      <w:r w:rsidR="00024109" w:rsidRPr="004B4460">
        <w:rPr>
          <w:sz w:val="26"/>
          <w:szCs w:val="26"/>
        </w:rPr>
        <w:t xml:space="preserve">экзамена </w:t>
      </w:r>
      <w:r w:rsidRPr="004B4460">
        <w:rPr>
          <w:sz w:val="26"/>
          <w:szCs w:val="26"/>
        </w:rPr>
        <w:t>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831D77" w:rsidRPr="004B4460" w:rsidRDefault="00831D77" w:rsidP="00F378AF">
      <w:pPr>
        <w:widowControl w:val="0"/>
        <w:ind w:firstLine="709"/>
        <w:contextualSpacing/>
        <w:jc w:val="both"/>
        <w:rPr>
          <w:sz w:val="26"/>
          <w:szCs w:val="26"/>
        </w:rPr>
      </w:pPr>
      <w:r w:rsidRPr="004B4460">
        <w:rPr>
          <w:sz w:val="26"/>
          <w:szCs w:val="26"/>
        </w:rPr>
        <w:t xml:space="preserve">Конфликтная комиссия не рассматривает апелляции по вопросам содержания </w:t>
      </w:r>
      <w:r w:rsidR="00174A34" w:rsidRPr="004B4460">
        <w:rPr>
          <w:sz w:val="26"/>
          <w:szCs w:val="26"/>
        </w:rPr>
        <w:br/>
      </w:r>
      <w:r w:rsidRPr="004B4460">
        <w:rPr>
          <w:sz w:val="26"/>
          <w:szCs w:val="26"/>
        </w:rPr>
        <w:t xml:space="preserve">и структуры заданий по учебным предметам, а также по вопросам, связанным </w:t>
      </w:r>
      <w:r w:rsidR="00171F3E" w:rsidRPr="004B4460">
        <w:rPr>
          <w:sz w:val="26"/>
          <w:szCs w:val="26"/>
        </w:rPr>
        <w:br/>
      </w:r>
      <w:r w:rsidRPr="004B4460">
        <w:rPr>
          <w:sz w:val="26"/>
          <w:szCs w:val="26"/>
        </w:rPr>
        <w:t xml:space="preserve">с оцениванием результатов выполнения заданий экзаменационной работы с кратким ответом, нарушением участником </w:t>
      </w:r>
      <w:r w:rsidR="00024109" w:rsidRPr="004B4460">
        <w:rPr>
          <w:sz w:val="26"/>
          <w:szCs w:val="26"/>
        </w:rPr>
        <w:t xml:space="preserve">экзамена </w:t>
      </w:r>
      <w:r w:rsidRPr="004B4460">
        <w:rPr>
          <w:sz w:val="26"/>
          <w:szCs w:val="26"/>
        </w:rPr>
        <w:t>требований Порядка или неправильным офо</w:t>
      </w:r>
      <w:r w:rsidR="00F378AF" w:rsidRPr="004B4460">
        <w:rPr>
          <w:sz w:val="26"/>
          <w:szCs w:val="26"/>
        </w:rPr>
        <w:t>рмлением экзаменационной работы.</w:t>
      </w:r>
    </w:p>
    <w:p w:rsidR="0026302D" w:rsidRPr="004B4460" w:rsidRDefault="0026302D" w:rsidP="0026302D">
      <w:pPr>
        <w:widowControl w:val="0"/>
        <w:ind w:firstLine="709"/>
        <w:contextualSpacing/>
        <w:jc w:val="both"/>
        <w:rPr>
          <w:sz w:val="26"/>
          <w:szCs w:val="26"/>
        </w:rPr>
      </w:pPr>
      <w:r w:rsidRPr="004B4460">
        <w:rPr>
          <w:sz w:val="26"/>
          <w:szCs w:val="26"/>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r w:rsidRPr="004B4460">
        <w:rPr>
          <w:sz w:val="28"/>
          <w:szCs w:val="28"/>
        </w:rPr>
        <w:t>.</w:t>
      </w:r>
    </w:p>
    <w:p w:rsidR="00831D77" w:rsidRPr="004B4460" w:rsidRDefault="00831D77" w:rsidP="0026302D">
      <w:pPr>
        <w:widowControl w:val="0"/>
        <w:ind w:firstLine="709"/>
        <w:contextualSpacing/>
        <w:jc w:val="both"/>
        <w:rPr>
          <w:sz w:val="26"/>
          <w:szCs w:val="26"/>
        </w:rPr>
      </w:pPr>
      <w:r w:rsidRPr="004B4460">
        <w:rPr>
          <w:sz w:val="26"/>
          <w:szCs w:val="26"/>
        </w:rPr>
        <w:t>Обучающийся и (или) его родители (законные представители) при желании присутствуют при рассмотрении апелляции.</w:t>
      </w:r>
    </w:p>
    <w:p w:rsidR="00831D77" w:rsidRPr="004B4460" w:rsidRDefault="00831D77" w:rsidP="008977CD">
      <w:pPr>
        <w:widowControl w:val="0"/>
        <w:ind w:firstLine="709"/>
        <w:contextualSpacing/>
        <w:jc w:val="both"/>
        <w:rPr>
          <w:sz w:val="26"/>
          <w:szCs w:val="26"/>
        </w:rPr>
      </w:pPr>
      <w:r w:rsidRPr="004B4460">
        <w:rPr>
          <w:b/>
          <w:sz w:val="26"/>
          <w:szCs w:val="26"/>
        </w:rPr>
        <w:t xml:space="preserve">Апелляцию о нарушении установленного </w:t>
      </w:r>
      <w:r w:rsidR="009B4701" w:rsidRPr="004B4460">
        <w:rPr>
          <w:b/>
          <w:sz w:val="26"/>
          <w:szCs w:val="26"/>
        </w:rPr>
        <w:t>п</w:t>
      </w:r>
      <w:r w:rsidRPr="004B4460">
        <w:rPr>
          <w:b/>
          <w:sz w:val="26"/>
          <w:szCs w:val="26"/>
        </w:rPr>
        <w:t>орядка проведения ГИА</w:t>
      </w:r>
      <w:r w:rsidRPr="004B4460">
        <w:rPr>
          <w:sz w:val="26"/>
          <w:szCs w:val="26"/>
        </w:rPr>
        <w:t xml:space="preserve"> участник </w:t>
      </w:r>
      <w:r w:rsidR="00024109" w:rsidRPr="004B4460">
        <w:rPr>
          <w:sz w:val="26"/>
          <w:szCs w:val="26"/>
        </w:rPr>
        <w:t xml:space="preserve">экзамена </w:t>
      </w:r>
      <w:r w:rsidRPr="004B4460">
        <w:rPr>
          <w:sz w:val="26"/>
          <w:szCs w:val="26"/>
        </w:rPr>
        <w:t xml:space="preserve">подает в день проведения экзамена члену ГЭК, не покидая ППЭ. </w:t>
      </w:r>
      <w:r w:rsidR="00185FCB" w:rsidRPr="004B4460">
        <w:rPr>
          <w:sz w:val="26"/>
          <w:szCs w:val="26"/>
        </w:rPr>
        <w:t xml:space="preserve"> </w:t>
      </w:r>
    </w:p>
    <w:p w:rsidR="00185FCB" w:rsidRPr="004B4460" w:rsidRDefault="00185FCB" w:rsidP="005425EC">
      <w:pPr>
        <w:pStyle w:val="ConsPlusNormal"/>
        <w:ind w:firstLine="709"/>
        <w:jc w:val="both"/>
        <w:rPr>
          <w:rFonts w:ascii="Times New Roman" w:hAnsi="Times New Roman" w:cs="Times New Roman"/>
          <w:sz w:val="26"/>
          <w:szCs w:val="26"/>
        </w:rPr>
      </w:pPr>
      <w:r w:rsidRPr="004B4460">
        <w:rPr>
          <w:rFonts w:ascii="Times New Roman" w:hAnsi="Times New Roman" w:cs="Times New Roman"/>
          <w:sz w:val="26"/>
          <w:szCs w:val="26"/>
        </w:rPr>
        <w:t xml:space="preserve">В целях проверки изложенных в апелляции сведений о нарушении </w:t>
      </w:r>
      <w:r w:rsidR="009B4701" w:rsidRPr="004B4460">
        <w:rPr>
          <w:rFonts w:ascii="Times New Roman" w:hAnsi="Times New Roman" w:cs="Times New Roman"/>
          <w:sz w:val="26"/>
          <w:szCs w:val="26"/>
        </w:rPr>
        <w:t>п</w:t>
      </w:r>
      <w:r w:rsidRPr="004B4460">
        <w:rPr>
          <w:rFonts w:ascii="Times New Roman" w:hAnsi="Times New Roman" w:cs="Times New Roman"/>
          <w:sz w:val="26"/>
          <w:szCs w:val="26"/>
        </w:rPr>
        <w:t xml:space="preserve">орядка </w:t>
      </w:r>
      <w:r w:rsidR="00B36A59" w:rsidRPr="004B4460">
        <w:rPr>
          <w:rFonts w:ascii="Times New Roman" w:hAnsi="Times New Roman" w:cs="Times New Roman"/>
          <w:sz w:val="26"/>
          <w:szCs w:val="26"/>
        </w:rPr>
        <w:t xml:space="preserve">проведения ГИА </w:t>
      </w:r>
      <w:r w:rsidRPr="004B4460">
        <w:rPr>
          <w:rFonts w:ascii="Times New Roman" w:hAnsi="Times New Roman" w:cs="Times New Roman"/>
          <w:sz w:val="26"/>
          <w:szCs w:val="26"/>
        </w:rPr>
        <w:t xml:space="preserve">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не задействованных в аудитории, в которой сдавал экзамен участник ГИА, подавший апелляцию, общественных наблюдателей, сотрудников, осуществляющих охрану правопорядка и (или) сотрудников органов внутренних дел (полиции), медицинских работников, а также ассистентов. Результаты проверки </w:t>
      </w:r>
      <w:r w:rsidR="00B36A59" w:rsidRPr="004B4460">
        <w:rPr>
          <w:rFonts w:ascii="Times New Roman" w:hAnsi="Times New Roman" w:cs="Times New Roman"/>
          <w:sz w:val="26"/>
          <w:szCs w:val="26"/>
        </w:rPr>
        <w:t>оформляются в форме заключения. З</w:t>
      </w:r>
      <w:r w:rsidRPr="004B4460">
        <w:rPr>
          <w:rFonts w:ascii="Times New Roman" w:hAnsi="Times New Roman" w:cs="Times New Roman"/>
          <w:sz w:val="26"/>
          <w:szCs w:val="26"/>
        </w:rPr>
        <w:t>аключение о результатах проверки в тот же день передаются членом ГЭК в конфликтную комиссию.</w:t>
      </w:r>
    </w:p>
    <w:p w:rsidR="00831D77" w:rsidRPr="004B4460" w:rsidRDefault="00831D77" w:rsidP="008977CD">
      <w:pPr>
        <w:widowControl w:val="0"/>
        <w:ind w:firstLine="709"/>
        <w:contextualSpacing/>
        <w:jc w:val="both"/>
        <w:rPr>
          <w:sz w:val="26"/>
          <w:szCs w:val="26"/>
        </w:rPr>
      </w:pPr>
      <w:r w:rsidRPr="004B4460">
        <w:rPr>
          <w:sz w:val="26"/>
          <w:szCs w:val="26"/>
        </w:rPr>
        <w:t xml:space="preserve">При рассмотрении апелляции о нарушении установленного </w:t>
      </w:r>
      <w:r w:rsidR="009B4701" w:rsidRPr="004B4460">
        <w:rPr>
          <w:sz w:val="26"/>
          <w:szCs w:val="26"/>
        </w:rPr>
        <w:t>п</w:t>
      </w:r>
      <w:r w:rsidRPr="004B4460">
        <w:rPr>
          <w:sz w:val="26"/>
          <w:szCs w:val="26"/>
        </w:rPr>
        <w:t>орядка проведения ГИА конфликтная комиссия рассматривает апелляцию и заключение о результатах проверки и выносит одно из решений:</w:t>
      </w:r>
    </w:p>
    <w:p w:rsidR="00831D77" w:rsidRPr="004B4460" w:rsidRDefault="00831D77" w:rsidP="008977CD">
      <w:pPr>
        <w:widowControl w:val="0"/>
        <w:ind w:firstLine="709"/>
        <w:contextualSpacing/>
        <w:jc w:val="both"/>
        <w:rPr>
          <w:sz w:val="26"/>
          <w:szCs w:val="26"/>
        </w:rPr>
      </w:pPr>
      <w:r w:rsidRPr="004B4460">
        <w:rPr>
          <w:sz w:val="26"/>
          <w:szCs w:val="26"/>
        </w:rPr>
        <w:t>об отклонении апелляции;</w:t>
      </w:r>
    </w:p>
    <w:p w:rsidR="00831D77" w:rsidRPr="004B4460" w:rsidRDefault="00831D77" w:rsidP="008977CD">
      <w:pPr>
        <w:widowControl w:val="0"/>
        <w:ind w:firstLine="709"/>
        <w:contextualSpacing/>
        <w:jc w:val="both"/>
        <w:rPr>
          <w:sz w:val="26"/>
          <w:szCs w:val="26"/>
        </w:rPr>
      </w:pPr>
      <w:r w:rsidRPr="004B4460">
        <w:rPr>
          <w:sz w:val="26"/>
          <w:szCs w:val="26"/>
        </w:rPr>
        <w:t>об удовлетворении апелляции.</w:t>
      </w:r>
    </w:p>
    <w:p w:rsidR="00831D77" w:rsidRPr="004B4460" w:rsidRDefault="00831D77" w:rsidP="008977CD">
      <w:pPr>
        <w:widowControl w:val="0"/>
        <w:ind w:firstLine="709"/>
        <w:contextualSpacing/>
        <w:jc w:val="both"/>
        <w:rPr>
          <w:sz w:val="26"/>
          <w:szCs w:val="26"/>
        </w:rPr>
      </w:pPr>
      <w:r w:rsidRPr="004B4460">
        <w:rPr>
          <w:sz w:val="26"/>
          <w:szCs w:val="26"/>
        </w:rPr>
        <w:t xml:space="preserve">При удовлетворении апелляции результат ГИА, по процедуре которого участником </w:t>
      </w:r>
      <w:r w:rsidR="00024109" w:rsidRPr="004B4460">
        <w:rPr>
          <w:sz w:val="26"/>
          <w:szCs w:val="26"/>
        </w:rPr>
        <w:t xml:space="preserve">экзамена </w:t>
      </w:r>
      <w:r w:rsidRPr="004B4460">
        <w:rPr>
          <w:sz w:val="26"/>
          <w:szCs w:val="26"/>
        </w:rPr>
        <w:t xml:space="preserve">была подана апелляция, аннулируется и участнику </w:t>
      </w:r>
      <w:r w:rsidR="00024109" w:rsidRPr="004B4460">
        <w:rPr>
          <w:sz w:val="26"/>
          <w:szCs w:val="26"/>
        </w:rPr>
        <w:t xml:space="preserve">экзамена </w:t>
      </w:r>
      <w:r w:rsidRPr="004B4460">
        <w:rPr>
          <w:sz w:val="26"/>
          <w:szCs w:val="26"/>
        </w:rPr>
        <w:t xml:space="preserve">предоставляется возможность сдать экзамен по учебному предмету </w:t>
      </w:r>
      <w:r w:rsidR="00B25E58" w:rsidRPr="004B4460">
        <w:rPr>
          <w:sz w:val="26"/>
          <w:szCs w:val="26"/>
        </w:rPr>
        <w:t>в текущем учебном году по</w:t>
      </w:r>
      <w:r w:rsidR="00D65101" w:rsidRPr="004B4460">
        <w:rPr>
          <w:sz w:val="26"/>
          <w:szCs w:val="26"/>
        </w:rPr>
        <w:t xml:space="preserve"> </w:t>
      </w:r>
      <w:r w:rsidR="00B25E58" w:rsidRPr="004B4460">
        <w:rPr>
          <w:sz w:val="26"/>
          <w:szCs w:val="26"/>
        </w:rPr>
        <w:t>соответствующему учебному предмету (соответствующим учебным предметам) в</w:t>
      </w:r>
      <w:r w:rsidR="00D65101" w:rsidRPr="004B4460">
        <w:rPr>
          <w:rFonts w:eastAsia="TimesNewRoman"/>
          <w:sz w:val="26"/>
          <w:szCs w:val="26"/>
        </w:rPr>
        <w:t xml:space="preserve"> </w:t>
      </w:r>
      <w:r w:rsidR="00B25E58" w:rsidRPr="004B4460">
        <w:rPr>
          <w:sz w:val="26"/>
          <w:szCs w:val="26"/>
        </w:rPr>
        <w:t>резервные сроки</w:t>
      </w:r>
      <w:r w:rsidR="00D359F7" w:rsidRPr="004B4460">
        <w:rPr>
          <w:sz w:val="26"/>
          <w:szCs w:val="26"/>
        </w:rPr>
        <w:t>.</w:t>
      </w:r>
      <w:r w:rsidR="00B25E58" w:rsidRPr="004B4460">
        <w:rPr>
          <w:sz w:val="26"/>
          <w:szCs w:val="26"/>
        </w:rPr>
        <w:t xml:space="preserve"> </w:t>
      </w:r>
    </w:p>
    <w:p w:rsidR="00831D77" w:rsidRPr="004B4460" w:rsidRDefault="00831D77" w:rsidP="008977CD">
      <w:pPr>
        <w:widowControl w:val="0"/>
        <w:ind w:firstLine="709"/>
        <w:contextualSpacing/>
        <w:jc w:val="both"/>
        <w:rPr>
          <w:sz w:val="26"/>
          <w:szCs w:val="26"/>
        </w:rPr>
      </w:pPr>
      <w:r w:rsidRPr="004B4460">
        <w:rPr>
          <w:b/>
          <w:sz w:val="26"/>
          <w:szCs w:val="26"/>
        </w:rPr>
        <w:t>Апелляция о несогласии с выставленными баллами</w:t>
      </w:r>
      <w:r w:rsidRPr="004B4460">
        <w:rPr>
          <w:sz w:val="26"/>
          <w:szCs w:val="26"/>
        </w:rPr>
        <w:t xml:space="preserve"> подается в течение двух рабочих дней</w:t>
      </w:r>
      <w:r w:rsidR="0044167C" w:rsidRPr="004B4460">
        <w:rPr>
          <w:sz w:val="26"/>
          <w:szCs w:val="26"/>
        </w:rPr>
        <w:t>,</w:t>
      </w:r>
      <w:r w:rsidRPr="004B4460">
        <w:rPr>
          <w:sz w:val="26"/>
          <w:szCs w:val="26"/>
        </w:rPr>
        <w:t xml:space="preserve"> </w:t>
      </w:r>
      <w:r w:rsidR="0044167C" w:rsidRPr="004B4460">
        <w:rPr>
          <w:sz w:val="26"/>
          <w:szCs w:val="26"/>
        </w:rPr>
        <w:t>следующих за официальным днем объявления результатов ГИА по</w:t>
      </w:r>
      <w:r w:rsidR="00D65101" w:rsidRPr="004B4460">
        <w:rPr>
          <w:rFonts w:eastAsia="TimesNewRoman"/>
          <w:sz w:val="26"/>
          <w:szCs w:val="26"/>
        </w:rPr>
        <w:t xml:space="preserve"> </w:t>
      </w:r>
      <w:r w:rsidR="0044167C" w:rsidRPr="004B4460">
        <w:rPr>
          <w:sz w:val="26"/>
          <w:szCs w:val="26"/>
        </w:rPr>
        <w:t>соответствующему учебному предмету.</w:t>
      </w:r>
      <w:r w:rsidRPr="004B4460">
        <w:rPr>
          <w:sz w:val="26"/>
          <w:szCs w:val="26"/>
        </w:rPr>
        <w:t xml:space="preserve"> Обучающиеся подают апелляцию о несогласии с выставленными баллами в образовательную </w:t>
      </w:r>
      <w:r w:rsidRPr="004B4460">
        <w:rPr>
          <w:color w:val="000000"/>
          <w:sz w:val="26"/>
          <w:szCs w:val="26"/>
        </w:rPr>
        <w:t xml:space="preserve">организацию, </w:t>
      </w:r>
      <w:r w:rsidRPr="004B4460">
        <w:rPr>
          <w:sz w:val="26"/>
          <w:szCs w:val="26"/>
        </w:rPr>
        <w:t>которой они были допущены к ГИА</w:t>
      </w:r>
      <w:r w:rsidR="00A9083F" w:rsidRPr="004B4460">
        <w:rPr>
          <w:sz w:val="26"/>
          <w:szCs w:val="26"/>
        </w:rPr>
        <w:t>,</w:t>
      </w:r>
      <w:r w:rsidRPr="004B4460">
        <w:rPr>
          <w:sz w:val="26"/>
          <w:szCs w:val="26"/>
        </w:rPr>
        <w:t xml:space="preserve"> или непосредственно в конфликтную комиссию.</w:t>
      </w:r>
    </w:p>
    <w:p w:rsidR="00831D77" w:rsidRPr="004B4460" w:rsidRDefault="00831D77" w:rsidP="008977CD">
      <w:pPr>
        <w:widowControl w:val="0"/>
        <w:ind w:firstLine="709"/>
        <w:contextualSpacing/>
        <w:jc w:val="both"/>
        <w:rPr>
          <w:sz w:val="26"/>
          <w:szCs w:val="26"/>
        </w:rPr>
      </w:pPr>
      <w:r w:rsidRPr="004B4460">
        <w:rPr>
          <w:sz w:val="26"/>
          <w:szCs w:val="26"/>
        </w:rPr>
        <w:t>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w:t>
      </w:r>
      <w:r w:rsidR="00024109" w:rsidRPr="004B4460">
        <w:rPr>
          <w:sz w:val="26"/>
          <w:szCs w:val="26"/>
        </w:rPr>
        <w:t xml:space="preserve"> экзамена</w:t>
      </w:r>
      <w:r w:rsidRPr="004B4460">
        <w:rPr>
          <w:sz w:val="26"/>
          <w:szCs w:val="26"/>
        </w:rPr>
        <w:t xml:space="preserve">, копии протоколов проверки экзаменационной работы предметной комиссией и КИМ участников </w:t>
      </w:r>
      <w:r w:rsidR="00024109" w:rsidRPr="004B4460">
        <w:rPr>
          <w:sz w:val="26"/>
          <w:szCs w:val="26"/>
        </w:rPr>
        <w:t>экзаменов</w:t>
      </w:r>
      <w:r w:rsidRPr="004B4460">
        <w:rPr>
          <w:sz w:val="26"/>
          <w:szCs w:val="26"/>
        </w:rPr>
        <w:t>, подавших апелляцию.</w:t>
      </w:r>
    </w:p>
    <w:p w:rsidR="00831D77" w:rsidRPr="004B4460" w:rsidRDefault="00831D77" w:rsidP="008977CD">
      <w:pPr>
        <w:widowControl w:val="0"/>
        <w:ind w:firstLine="709"/>
        <w:contextualSpacing/>
        <w:jc w:val="both"/>
        <w:rPr>
          <w:sz w:val="26"/>
          <w:szCs w:val="26"/>
        </w:rPr>
      </w:pPr>
      <w:r w:rsidRPr="004B4460">
        <w:rPr>
          <w:sz w:val="26"/>
          <w:szCs w:val="26"/>
        </w:rPr>
        <w:t xml:space="preserve">Указанные материалы предъявляются участникам </w:t>
      </w:r>
      <w:r w:rsidR="00024109" w:rsidRPr="004B4460">
        <w:rPr>
          <w:sz w:val="26"/>
          <w:szCs w:val="26"/>
        </w:rPr>
        <w:t xml:space="preserve">экзаменов </w:t>
      </w:r>
      <w:r w:rsidRPr="004B4460">
        <w:rPr>
          <w:sz w:val="26"/>
          <w:szCs w:val="26"/>
        </w:rPr>
        <w:t xml:space="preserve">(в случае его присутствия при рассмотрении апелляции). </w:t>
      </w:r>
    </w:p>
    <w:p w:rsidR="00831D77" w:rsidRPr="004B4460" w:rsidRDefault="00831D77" w:rsidP="008977CD">
      <w:pPr>
        <w:widowControl w:val="0"/>
        <w:ind w:firstLine="709"/>
        <w:contextualSpacing/>
        <w:jc w:val="both"/>
        <w:rPr>
          <w:sz w:val="26"/>
          <w:szCs w:val="26"/>
        </w:rPr>
      </w:pPr>
      <w:r w:rsidRPr="004B4460">
        <w:rPr>
          <w:sz w:val="26"/>
          <w:szCs w:val="26"/>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подавшего апелляцию. Для этого к рассмотрению апелляции </w:t>
      </w:r>
      <w:r w:rsidR="009C47C1" w:rsidRPr="004B4460">
        <w:rPr>
          <w:sz w:val="26"/>
          <w:szCs w:val="26"/>
        </w:rPr>
        <w:t xml:space="preserve">привлекается </w:t>
      </w:r>
      <w:r w:rsidRPr="004B4460">
        <w:rPr>
          <w:sz w:val="26"/>
          <w:szCs w:val="26"/>
        </w:rPr>
        <w:t>эксперт предметной комиссии по соответствующему учебному предмету. В случае если эксперт не </w:t>
      </w:r>
      <w:r w:rsidR="009C47C1" w:rsidRPr="004B4460">
        <w:rPr>
          <w:sz w:val="26"/>
          <w:szCs w:val="26"/>
        </w:rPr>
        <w:t xml:space="preserve">дает </w:t>
      </w:r>
      <w:r w:rsidRPr="004B4460">
        <w:rPr>
          <w:sz w:val="26"/>
          <w:szCs w:val="26"/>
        </w:rPr>
        <w:t xml:space="preserve">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w:t>
      </w:r>
      <w:r w:rsidR="00A9083F" w:rsidRPr="004B4460">
        <w:rPr>
          <w:sz w:val="26"/>
          <w:szCs w:val="26"/>
        </w:rPr>
        <w:t>увеличения</w:t>
      </w:r>
      <w:r w:rsidRPr="004B4460">
        <w:rPr>
          <w:sz w:val="26"/>
          <w:szCs w:val="26"/>
        </w:rPr>
        <w:t xml:space="preserve">, так и в сторону </w:t>
      </w:r>
      <w:r w:rsidR="00A9083F" w:rsidRPr="004B4460">
        <w:rPr>
          <w:sz w:val="26"/>
          <w:szCs w:val="26"/>
        </w:rPr>
        <w:t>уменьшения</w:t>
      </w:r>
      <w:r w:rsidRPr="004B4460">
        <w:rPr>
          <w:sz w:val="26"/>
          <w:szCs w:val="26"/>
        </w:rPr>
        <w:t>.</w:t>
      </w:r>
    </w:p>
    <w:p w:rsidR="00831D77" w:rsidRPr="004B4460" w:rsidRDefault="00831D77" w:rsidP="008977CD">
      <w:pPr>
        <w:widowControl w:val="0"/>
        <w:ind w:firstLine="709"/>
        <w:contextualSpacing/>
        <w:jc w:val="both"/>
        <w:rPr>
          <w:sz w:val="26"/>
          <w:szCs w:val="26"/>
        </w:rPr>
      </w:pPr>
      <w:r w:rsidRPr="004B4460">
        <w:rPr>
          <w:sz w:val="26"/>
          <w:szCs w:val="26"/>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w:t>
      </w:r>
    </w:p>
    <w:p w:rsidR="00831D77" w:rsidRPr="004B4460" w:rsidRDefault="00831D77" w:rsidP="008977CD">
      <w:pPr>
        <w:widowControl w:val="0"/>
        <w:ind w:firstLine="709"/>
        <w:contextualSpacing/>
        <w:jc w:val="both"/>
        <w:rPr>
          <w:sz w:val="26"/>
          <w:szCs w:val="26"/>
        </w:rPr>
      </w:pPr>
      <w:r w:rsidRPr="004B4460">
        <w:rPr>
          <w:sz w:val="26"/>
          <w:szCs w:val="26"/>
        </w:rPr>
        <w:t>В случае отсутствия заявления об отзыве поданной апелляции</w:t>
      </w:r>
      <w:r w:rsidR="009C47C1" w:rsidRPr="004B4460">
        <w:rPr>
          <w:sz w:val="26"/>
          <w:szCs w:val="26"/>
        </w:rPr>
        <w:t xml:space="preserve"> </w:t>
      </w:r>
      <w:r w:rsidRPr="004B4460">
        <w:rPr>
          <w:sz w:val="26"/>
          <w:szCs w:val="26"/>
        </w:rPr>
        <w:t>конфликтная комиссия рассматривает его апелляцию в установленном порядке.</w:t>
      </w:r>
    </w:p>
    <w:p w:rsidR="00831D77" w:rsidRPr="004B4460" w:rsidRDefault="00831D77" w:rsidP="000E0384">
      <w:pPr>
        <w:widowControl w:val="0"/>
        <w:ind w:firstLine="567"/>
        <w:contextualSpacing/>
        <w:jc w:val="both"/>
        <w:rPr>
          <w:sz w:val="26"/>
          <w:szCs w:val="26"/>
        </w:rPr>
      </w:pPr>
    </w:p>
    <w:p w:rsidR="007E52E7" w:rsidRPr="004B4460" w:rsidRDefault="007E52E7" w:rsidP="007E52E7">
      <w:pPr>
        <w:autoSpaceDE w:val="0"/>
        <w:autoSpaceDN w:val="0"/>
        <w:adjustRightInd w:val="0"/>
        <w:ind w:firstLine="567"/>
        <w:jc w:val="both"/>
        <w:rPr>
          <w:i/>
          <w:sz w:val="26"/>
          <w:szCs w:val="26"/>
        </w:rPr>
      </w:pPr>
      <w:r w:rsidRPr="004B4460">
        <w:rPr>
          <w:i/>
          <w:sz w:val="26"/>
          <w:szCs w:val="26"/>
        </w:rPr>
        <w:t>Данная информация была подготовлена в соответствии со следующими нормативными правовыми документами, регламентирующими проведение ГИА:</w:t>
      </w:r>
    </w:p>
    <w:p w:rsidR="007E52E7" w:rsidRPr="004B4460" w:rsidRDefault="007E52E7" w:rsidP="007E52E7">
      <w:pPr>
        <w:tabs>
          <w:tab w:val="left" w:pos="993"/>
        </w:tabs>
        <w:autoSpaceDE w:val="0"/>
        <w:autoSpaceDN w:val="0"/>
        <w:adjustRightInd w:val="0"/>
        <w:ind w:firstLine="567"/>
        <w:contextualSpacing/>
        <w:jc w:val="both"/>
        <w:rPr>
          <w:i/>
          <w:sz w:val="26"/>
          <w:szCs w:val="26"/>
        </w:rPr>
      </w:pPr>
      <w:r w:rsidRPr="004B4460">
        <w:rPr>
          <w:i/>
          <w:sz w:val="26"/>
          <w:szCs w:val="26"/>
        </w:rPr>
        <w:t>1.</w:t>
      </w:r>
      <w:r w:rsidRPr="004B4460">
        <w:rPr>
          <w:i/>
          <w:sz w:val="26"/>
          <w:szCs w:val="26"/>
        </w:rPr>
        <w:tab/>
        <w:t>Федеральным законом от 29</w:t>
      </w:r>
      <w:r>
        <w:rPr>
          <w:i/>
          <w:sz w:val="26"/>
          <w:szCs w:val="26"/>
        </w:rPr>
        <w:t xml:space="preserve"> декабря </w:t>
      </w:r>
      <w:r w:rsidRPr="004B4460">
        <w:rPr>
          <w:i/>
          <w:sz w:val="26"/>
          <w:szCs w:val="26"/>
        </w:rPr>
        <w:t>2012 № 273-ФЗ «Об образовании в Российской Федерации».</w:t>
      </w:r>
    </w:p>
    <w:p w:rsidR="007E52E7" w:rsidRPr="004B4460" w:rsidRDefault="007E52E7" w:rsidP="007E52E7">
      <w:pPr>
        <w:tabs>
          <w:tab w:val="left" w:pos="993"/>
        </w:tabs>
        <w:autoSpaceDE w:val="0"/>
        <w:autoSpaceDN w:val="0"/>
        <w:adjustRightInd w:val="0"/>
        <w:ind w:firstLine="567"/>
        <w:contextualSpacing/>
        <w:jc w:val="both"/>
        <w:rPr>
          <w:i/>
          <w:sz w:val="26"/>
          <w:szCs w:val="26"/>
        </w:rPr>
      </w:pPr>
      <w:r w:rsidRPr="004B4460">
        <w:rPr>
          <w:i/>
          <w:sz w:val="26"/>
          <w:szCs w:val="26"/>
        </w:rPr>
        <w:t>2.</w:t>
      </w:r>
      <w:r w:rsidRPr="004B4460">
        <w:rPr>
          <w:i/>
          <w:sz w:val="26"/>
          <w:szCs w:val="26"/>
        </w:rPr>
        <w:tab/>
        <w:t>Постановлением Правительства Российской Федерации от 31</w:t>
      </w:r>
      <w:r>
        <w:rPr>
          <w:i/>
          <w:sz w:val="26"/>
          <w:szCs w:val="26"/>
        </w:rPr>
        <w:t xml:space="preserve"> августа </w:t>
      </w:r>
      <w:r w:rsidRPr="004B4460">
        <w:rPr>
          <w:i/>
          <w:sz w:val="26"/>
          <w:szCs w:val="26"/>
        </w:rPr>
        <w:t>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7E52E7" w:rsidRPr="004B4460" w:rsidRDefault="007E52E7" w:rsidP="007E52E7">
      <w:pPr>
        <w:tabs>
          <w:tab w:val="left" w:pos="993"/>
        </w:tabs>
        <w:autoSpaceDE w:val="0"/>
        <w:autoSpaceDN w:val="0"/>
        <w:adjustRightInd w:val="0"/>
        <w:ind w:firstLine="567"/>
        <w:contextualSpacing/>
        <w:jc w:val="both"/>
        <w:rPr>
          <w:i/>
          <w:sz w:val="26"/>
          <w:szCs w:val="26"/>
        </w:rPr>
      </w:pPr>
      <w:r w:rsidRPr="004B4460">
        <w:rPr>
          <w:i/>
          <w:sz w:val="26"/>
          <w:szCs w:val="26"/>
        </w:rPr>
        <w:t>3.</w:t>
      </w:r>
      <w:r w:rsidRPr="004B4460">
        <w:rPr>
          <w:i/>
          <w:sz w:val="26"/>
          <w:szCs w:val="26"/>
        </w:rPr>
        <w:tab/>
        <w:t>Приказом Министерства просвещения Российской Федерации и Федеральной службы по надзору в сфере образования и науки от 07</w:t>
      </w:r>
      <w:r>
        <w:rPr>
          <w:i/>
          <w:sz w:val="26"/>
          <w:szCs w:val="26"/>
        </w:rPr>
        <w:t xml:space="preserve"> ноября </w:t>
      </w:r>
      <w:r w:rsidRPr="004B4460">
        <w:rPr>
          <w:i/>
          <w:sz w:val="26"/>
          <w:szCs w:val="26"/>
        </w:rPr>
        <w:t xml:space="preserve">2018 № 189/1513 </w:t>
      </w:r>
      <w:r w:rsidRPr="004B4460">
        <w:rPr>
          <w:i/>
          <w:sz w:val="26"/>
          <w:szCs w:val="26"/>
        </w:rPr>
        <w:br/>
        <w:t>«Об утверждении Порядка проведения государственной итоговой аттестации по образовательным программам основного общего образования».</w:t>
      </w:r>
    </w:p>
    <w:p w:rsidR="007E52E7" w:rsidRPr="004B4460" w:rsidRDefault="007E52E7" w:rsidP="007E52E7">
      <w:pPr>
        <w:autoSpaceDE w:val="0"/>
        <w:autoSpaceDN w:val="0"/>
        <w:adjustRightInd w:val="0"/>
        <w:ind w:firstLine="567"/>
        <w:contextualSpacing/>
        <w:jc w:val="both"/>
        <w:rPr>
          <w:sz w:val="26"/>
          <w:szCs w:val="26"/>
        </w:rPr>
      </w:pPr>
    </w:p>
    <w:p w:rsidR="00831D77" w:rsidRPr="004B4460" w:rsidRDefault="00831D77" w:rsidP="000E0384">
      <w:pPr>
        <w:autoSpaceDE w:val="0"/>
        <w:autoSpaceDN w:val="0"/>
        <w:adjustRightInd w:val="0"/>
        <w:ind w:firstLine="567"/>
        <w:contextualSpacing/>
        <w:jc w:val="both"/>
        <w:rPr>
          <w:sz w:val="26"/>
          <w:szCs w:val="26"/>
        </w:rPr>
      </w:pPr>
    </w:p>
    <w:p w:rsidR="00831D77" w:rsidRPr="004B4460" w:rsidRDefault="00831D77" w:rsidP="000E0384">
      <w:pPr>
        <w:autoSpaceDE w:val="0"/>
        <w:autoSpaceDN w:val="0"/>
        <w:adjustRightInd w:val="0"/>
        <w:ind w:firstLine="567"/>
        <w:contextualSpacing/>
        <w:jc w:val="both"/>
        <w:rPr>
          <w:szCs w:val="26"/>
        </w:rPr>
      </w:pPr>
      <w:r w:rsidRPr="004B4460">
        <w:rPr>
          <w:szCs w:val="26"/>
        </w:rPr>
        <w:t>С правилами проведения ГИА ознакомлен (а):</w:t>
      </w:r>
    </w:p>
    <w:p w:rsidR="00831D77" w:rsidRPr="004B4460" w:rsidRDefault="00831D77" w:rsidP="000E0384">
      <w:pPr>
        <w:autoSpaceDE w:val="0"/>
        <w:autoSpaceDN w:val="0"/>
        <w:adjustRightInd w:val="0"/>
        <w:ind w:firstLine="567"/>
        <w:contextualSpacing/>
        <w:jc w:val="both"/>
        <w:rPr>
          <w:szCs w:val="26"/>
        </w:rPr>
      </w:pPr>
    </w:p>
    <w:p w:rsidR="00831D77" w:rsidRPr="004B4460" w:rsidRDefault="00831D77" w:rsidP="000E0384">
      <w:pPr>
        <w:autoSpaceDE w:val="0"/>
        <w:autoSpaceDN w:val="0"/>
        <w:adjustRightInd w:val="0"/>
        <w:ind w:firstLine="567"/>
        <w:contextualSpacing/>
        <w:jc w:val="both"/>
        <w:rPr>
          <w:szCs w:val="26"/>
        </w:rPr>
      </w:pPr>
      <w:r w:rsidRPr="004B4460">
        <w:rPr>
          <w:szCs w:val="26"/>
        </w:rPr>
        <w:t>Участник ГИА</w:t>
      </w:r>
    </w:p>
    <w:p w:rsidR="00831D77" w:rsidRPr="004B4460" w:rsidRDefault="00831D77" w:rsidP="000E0384">
      <w:pPr>
        <w:autoSpaceDE w:val="0"/>
        <w:autoSpaceDN w:val="0"/>
        <w:adjustRightInd w:val="0"/>
        <w:ind w:firstLine="567"/>
        <w:contextualSpacing/>
        <w:jc w:val="both"/>
        <w:rPr>
          <w:szCs w:val="26"/>
        </w:rPr>
      </w:pPr>
      <w:r w:rsidRPr="004B4460">
        <w:rPr>
          <w:szCs w:val="26"/>
        </w:rPr>
        <w:t xml:space="preserve"> ___________________(_____________________)</w:t>
      </w:r>
    </w:p>
    <w:p w:rsidR="00831D77" w:rsidRPr="004B4460" w:rsidRDefault="00831D77" w:rsidP="000E0384">
      <w:pPr>
        <w:autoSpaceDE w:val="0"/>
        <w:autoSpaceDN w:val="0"/>
        <w:adjustRightInd w:val="0"/>
        <w:ind w:firstLine="567"/>
        <w:contextualSpacing/>
        <w:jc w:val="both"/>
        <w:rPr>
          <w:szCs w:val="26"/>
        </w:rPr>
      </w:pPr>
    </w:p>
    <w:p w:rsidR="00831D77" w:rsidRPr="004B4460" w:rsidRDefault="00831D77" w:rsidP="000E0384">
      <w:pPr>
        <w:autoSpaceDE w:val="0"/>
        <w:autoSpaceDN w:val="0"/>
        <w:adjustRightInd w:val="0"/>
        <w:ind w:firstLine="567"/>
        <w:contextualSpacing/>
        <w:jc w:val="both"/>
        <w:rPr>
          <w:szCs w:val="26"/>
        </w:rPr>
      </w:pPr>
      <w:r w:rsidRPr="004B4460">
        <w:rPr>
          <w:szCs w:val="26"/>
        </w:rPr>
        <w:t>«___»_______20__г.</w:t>
      </w:r>
    </w:p>
    <w:p w:rsidR="00831D77" w:rsidRPr="004B4460" w:rsidRDefault="00831D77" w:rsidP="000E0384">
      <w:pPr>
        <w:autoSpaceDE w:val="0"/>
        <w:autoSpaceDN w:val="0"/>
        <w:adjustRightInd w:val="0"/>
        <w:ind w:firstLine="567"/>
        <w:contextualSpacing/>
        <w:jc w:val="both"/>
        <w:rPr>
          <w:szCs w:val="26"/>
        </w:rPr>
      </w:pPr>
    </w:p>
    <w:p w:rsidR="00831D77" w:rsidRPr="004B4460" w:rsidRDefault="00831D77" w:rsidP="000E0384">
      <w:pPr>
        <w:autoSpaceDE w:val="0"/>
        <w:autoSpaceDN w:val="0"/>
        <w:adjustRightInd w:val="0"/>
        <w:ind w:firstLine="567"/>
        <w:contextualSpacing/>
        <w:jc w:val="both"/>
        <w:rPr>
          <w:szCs w:val="26"/>
        </w:rPr>
      </w:pPr>
      <w:r w:rsidRPr="004B4460">
        <w:rPr>
          <w:szCs w:val="26"/>
        </w:rPr>
        <w:t>Родитель/законный представитель несовершеннолетнего участника ГИА</w:t>
      </w:r>
    </w:p>
    <w:p w:rsidR="00831D77" w:rsidRPr="004B4460" w:rsidRDefault="00831D77" w:rsidP="000E0384">
      <w:pPr>
        <w:autoSpaceDE w:val="0"/>
        <w:autoSpaceDN w:val="0"/>
        <w:adjustRightInd w:val="0"/>
        <w:ind w:firstLine="567"/>
        <w:contextualSpacing/>
        <w:jc w:val="both"/>
        <w:rPr>
          <w:szCs w:val="26"/>
        </w:rPr>
      </w:pPr>
      <w:r w:rsidRPr="004B4460">
        <w:rPr>
          <w:szCs w:val="26"/>
        </w:rPr>
        <w:t>___________________(_____________________)</w:t>
      </w:r>
    </w:p>
    <w:p w:rsidR="00831D77" w:rsidRPr="004B4460" w:rsidRDefault="00831D77" w:rsidP="000E0384">
      <w:pPr>
        <w:autoSpaceDE w:val="0"/>
        <w:autoSpaceDN w:val="0"/>
        <w:adjustRightInd w:val="0"/>
        <w:ind w:firstLine="567"/>
        <w:contextualSpacing/>
        <w:jc w:val="both"/>
        <w:rPr>
          <w:szCs w:val="26"/>
        </w:rPr>
      </w:pPr>
    </w:p>
    <w:p w:rsidR="00831D77" w:rsidRPr="0053135D" w:rsidRDefault="00831D77" w:rsidP="000E0384">
      <w:pPr>
        <w:ind w:firstLine="567"/>
        <w:jc w:val="both"/>
      </w:pPr>
      <w:r w:rsidRPr="004B4460">
        <w:rPr>
          <w:szCs w:val="26"/>
        </w:rPr>
        <w:t>«___»_______20__г.</w:t>
      </w:r>
    </w:p>
    <w:p w:rsidR="00831D77" w:rsidRDefault="00831D77"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Default="00AE538D" w:rsidP="000E0384">
      <w:pPr>
        <w:tabs>
          <w:tab w:val="left" w:pos="709"/>
        </w:tabs>
        <w:ind w:firstLine="567"/>
        <w:jc w:val="both"/>
        <w:rPr>
          <w:sz w:val="26"/>
          <w:szCs w:val="26"/>
        </w:rPr>
      </w:pPr>
    </w:p>
    <w:p w:rsidR="00AE538D" w:rsidRPr="00AB75D0" w:rsidRDefault="00AE538D" w:rsidP="000E0384">
      <w:pPr>
        <w:tabs>
          <w:tab w:val="left" w:pos="709"/>
        </w:tabs>
        <w:ind w:firstLine="567"/>
        <w:jc w:val="both"/>
        <w:rPr>
          <w:sz w:val="26"/>
          <w:szCs w:val="26"/>
        </w:rPr>
      </w:pPr>
    </w:p>
    <w:sectPr w:rsidR="00AE538D" w:rsidRPr="00AB75D0" w:rsidSect="003E0E7C">
      <w:pgSz w:w="11906" w:h="16838"/>
      <w:pgMar w:top="1134" w:right="567"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C4F71B" w16cid:durableId="218E1B6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E30" w:rsidRDefault="001D3E30" w:rsidP="000F30D0">
      <w:r>
        <w:separator/>
      </w:r>
    </w:p>
  </w:endnote>
  <w:endnote w:type="continuationSeparator" w:id="0">
    <w:p w:rsidR="001D3E30" w:rsidRDefault="001D3E30" w:rsidP="000F30D0">
      <w:r>
        <w:continuationSeparator/>
      </w:r>
    </w:p>
  </w:endnote>
  <w:endnote w:type="continuationNotice" w:id="1">
    <w:p w:rsidR="001D3E30" w:rsidRDefault="001D3E3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sig w:usb0="00000000" w:usb1="00000000" w:usb2="00000000" w:usb3="00000000" w:csb0="00000000" w:csb1="00000000"/>
  </w:font>
  <w:font w:name="TimesNewRoman">
    <w:altName w:val="MS Mincho"/>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F8" w:rsidRDefault="00DD7DD0" w:rsidP="00B82E4D">
    <w:pPr>
      <w:pStyle w:val="af4"/>
      <w:framePr w:wrap="around" w:vAnchor="text" w:hAnchor="margin" w:xAlign="right" w:y="1"/>
      <w:rPr>
        <w:rStyle w:val="aff8"/>
      </w:rPr>
    </w:pPr>
    <w:r>
      <w:rPr>
        <w:rStyle w:val="aff8"/>
      </w:rPr>
      <w:fldChar w:fldCharType="begin"/>
    </w:r>
    <w:r w:rsidR="005C26F8">
      <w:rPr>
        <w:rStyle w:val="aff8"/>
      </w:rPr>
      <w:instrText xml:space="preserve">PAGE  </w:instrText>
    </w:r>
    <w:r>
      <w:rPr>
        <w:rStyle w:val="aff8"/>
      </w:rPr>
      <w:fldChar w:fldCharType="separate"/>
    </w:r>
    <w:r w:rsidR="005C26F8">
      <w:rPr>
        <w:rStyle w:val="aff8"/>
        <w:noProof/>
      </w:rPr>
      <w:t>114</w:t>
    </w:r>
    <w:r>
      <w:rPr>
        <w:rStyle w:val="aff8"/>
      </w:rPr>
      <w:fldChar w:fldCharType="end"/>
    </w:r>
  </w:p>
  <w:p w:rsidR="005C26F8" w:rsidRDefault="00DD7DD0" w:rsidP="00B82E4D">
    <w:pPr>
      <w:pStyle w:val="af4"/>
      <w:framePr w:wrap="around" w:vAnchor="text" w:hAnchor="margin" w:xAlign="right" w:y="1"/>
      <w:rPr>
        <w:rStyle w:val="aff8"/>
      </w:rPr>
    </w:pPr>
    <w:r>
      <w:rPr>
        <w:rStyle w:val="aff8"/>
      </w:rPr>
      <w:fldChar w:fldCharType="begin"/>
    </w:r>
    <w:r w:rsidR="005C26F8">
      <w:rPr>
        <w:rStyle w:val="aff8"/>
      </w:rPr>
      <w:instrText xml:space="preserve">PAGE  </w:instrText>
    </w:r>
    <w:r>
      <w:rPr>
        <w:rStyle w:val="aff8"/>
      </w:rPr>
      <w:fldChar w:fldCharType="end"/>
    </w:r>
    <w:r>
      <w:rPr>
        <w:rStyle w:val="aff8"/>
      </w:rPr>
      <w:fldChar w:fldCharType="begin"/>
    </w:r>
    <w:r w:rsidR="005C26F8">
      <w:rPr>
        <w:rStyle w:val="aff8"/>
      </w:rPr>
      <w:instrText xml:space="preserve">PAGE  </w:instrText>
    </w:r>
    <w:r>
      <w:rPr>
        <w:rStyle w:val="aff8"/>
      </w:rPr>
      <w:fldChar w:fldCharType="separate"/>
    </w:r>
    <w:r w:rsidR="005C26F8">
      <w:rPr>
        <w:rStyle w:val="aff8"/>
        <w:noProof/>
      </w:rPr>
      <w:t>135</w:t>
    </w:r>
    <w:r>
      <w:rPr>
        <w:rStyle w:val="aff8"/>
      </w:rPr>
      <w:fldChar w:fldCharType="end"/>
    </w:r>
  </w:p>
  <w:p w:rsidR="005C26F8" w:rsidRDefault="005C26F8" w:rsidP="00581F39">
    <w:pPr>
      <w:pStyle w:val="af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363718"/>
      <w:docPartObj>
        <w:docPartGallery w:val="Page Numbers (Bottom of Page)"/>
        <w:docPartUnique/>
      </w:docPartObj>
    </w:sdtPr>
    <w:sdtContent>
      <w:p w:rsidR="0060536E" w:rsidRDefault="00DD7DD0">
        <w:pPr>
          <w:pStyle w:val="af4"/>
          <w:jc w:val="center"/>
        </w:pPr>
        <w:r>
          <w:fldChar w:fldCharType="begin"/>
        </w:r>
        <w:r w:rsidR="0060536E">
          <w:instrText>PAGE   \* MERGEFORMAT</w:instrText>
        </w:r>
        <w:r>
          <w:fldChar w:fldCharType="separate"/>
        </w:r>
        <w:r w:rsidR="0002080F">
          <w:rPr>
            <w:noProof/>
          </w:rPr>
          <w:t>13</w:t>
        </w:r>
        <w:r>
          <w:fldChar w:fldCharType="end"/>
        </w:r>
      </w:p>
    </w:sdtContent>
  </w:sdt>
  <w:p w:rsidR="005C26F8" w:rsidRDefault="005C26F8">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E30" w:rsidRDefault="001D3E30" w:rsidP="000F30D0">
      <w:r>
        <w:separator/>
      </w:r>
    </w:p>
  </w:footnote>
  <w:footnote w:type="continuationSeparator" w:id="0">
    <w:p w:rsidR="001D3E30" w:rsidRDefault="001D3E30" w:rsidP="000F30D0">
      <w:r>
        <w:continuationSeparator/>
      </w:r>
    </w:p>
  </w:footnote>
  <w:footnote w:type="continuationNotice" w:id="1">
    <w:p w:rsidR="001D3E30" w:rsidRDefault="001D3E30"/>
  </w:footnote>
  <w:footnote w:id="2">
    <w:p w:rsidR="005C26F8" w:rsidRDefault="005C26F8" w:rsidP="005C26F8">
      <w:pPr>
        <w:pStyle w:val="af0"/>
        <w:jc w:val="both"/>
      </w:pPr>
      <w:r w:rsidRPr="006D1DFE">
        <w:rPr>
          <w:rStyle w:val="afe"/>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3">
    <w:p w:rsidR="005C26F8" w:rsidRDefault="005C26F8" w:rsidP="005C26F8">
      <w:pPr>
        <w:pStyle w:val="af0"/>
        <w:jc w:val="both"/>
      </w:pPr>
      <w:r w:rsidRPr="006D1DFE">
        <w:rPr>
          <w:rStyle w:val="afe"/>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4">
    <w:p w:rsidR="005C26F8" w:rsidRPr="009F54CC" w:rsidRDefault="005C26F8" w:rsidP="009F54CC">
      <w:pPr>
        <w:pStyle w:val="af0"/>
        <w:ind w:firstLine="426"/>
        <w:jc w:val="both"/>
        <w:rPr>
          <w:sz w:val="18"/>
          <w:szCs w:val="18"/>
        </w:rPr>
      </w:pPr>
      <w:r w:rsidRPr="009F54CC">
        <w:rPr>
          <w:rStyle w:val="afe"/>
          <w:szCs w:val="22"/>
        </w:rPr>
        <w:footnoteRef/>
      </w:r>
      <w:r w:rsidRPr="009F54CC">
        <w:rPr>
          <w:sz w:val="22"/>
          <w:szCs w:val="22"/>
        </w:rPr>
        <w:t xml:space="preserve"> </w:t>
      </w:r>
      <w:r w:rsidRPr="009F54CC">
        <w:rPr>
          <w:sz w:val="18"/>
          <w:szCs w:val="18"/>
        </w:rPr>
        <w:t>В соответствии с пунктом 44 Порядка ГИА-9 участники ГИА с ОВЗ (при предъявлении копии рекомендации ПМПК), участники ГИА – дети-инвалиды и инвалиды (при предъявлении оригинала или заверенной копии справки, подтверждающей инвалидность) имеют право на увеличение продолжительности экзамена по учебному предмету на 1,5 часа.</w:t>
      </w:r>
    </w:p>
    <w:p w:rsidR="005C26F8" w:rsidRPr="009F54CC" w:rsidRDefault="005C26F8" w:rsidP="009F54CC">
      <w:pPr>
        <w:pStyle w:val="af0"/>
        <w:ind w:firstLine="426"/>
        <w:jc w:val="both"/>
        <w:rPr>
          <w:sz w:val="18"/>
          <w:szCs w:val="18"/>
        </w:rPr>
      </w:pPr>
      <w:r w:rsidRPr="009F54CC">
        <w:rPr>
          <w:sz w:val="18"/>
          <w:szCs w:val="18"/>
        </w:rPr>
        <w:t xml:space="preserve">Вместе с этим, согласно пункту </w:t>
      </w:r>
      <w:r>
        <w:rPr>
          <w:sz w:val="18"/>
          <w:szCs w:val="18"/>
        </w:rPr>
        <w:t>2.1</w:t>
      </w:r>
      <w:r w:rsidRPr="009F54CC">
        <w:rPr>
          <w:sz w:val="18"/>
          <w:szCs w:val="18"/>
        </w:rPr>
        <w:t>.</w:t>
      </w:r>
      <w:r>
        <w:rPr>
          <w:sz w:val="18"/>
          <w:szCs w:val="18"/>
        </w:rPr>
        <w:t xml:space="preserve"> настоящих</w:t>
      </w:r>
      <w:r w:rsidRPr="009F54CC">
        <w:rPr>
          <w:sz w:val="18"/>
          <w:szCs w:val="18"/>
        </w:rPr>
        <w:t xml:space="preserve"> </w:t>
      </w:r>
      <w:r>
        <w:rPr>
          <w:sz w:val="18"/>
          <w:szCs w:val="18"/>
        </w:rPr>
        <w:t xml:space="preserve">Методических рекомендаций </w:t>
      </w:r>
      <w:r w:rsidRPr="00DB6591">
        <w:rPr>
          <w:sz w:val="18"/>
          <w:szCs w:val="18"/>
        </w:rPr>
        <w:t>Министерство</w:t>
      </w:r>
      <w:r w:rsidRPr="009F54CC">
        <w:rPr>
          <w:sz w:val="18"/>
          <w:szCs w:val="18"/>
        </w:rPr>
        <w:t xml:space="preserve"> принима</w:t>
      </w:r>
      <w:r>
        <w:rPr>
          <w:sz w:val="18"/>
          <w:szCs w:val="18"/>
        </w:rPr>
        <w:t>е</w:t>
      </w:r>
      <w:r w:rsidRPr="009F54CC">
        <w:rPr>
          <w:sz w:val="18"/>
          <w:szCs w:val="18"/>
        </w:rPr>
        <w:t>т решение о выборе одной из двух схем организации проведения ОГЭ по иностран</w:t>
      </w:r>
      <w:r>
        <w:rPr>
          <w:sz w:val="18"/>
          <w:szCs w:val="18"/>
        </w:rPr>
        <w:t xml:space="preserve">ным языкам для всех участников </w:t>
      </w:r>
      <w:r w:rsidRPr="009F54CC">
        <w:rPr>
          <w:sz w:val="18"/>
          <w:szCs w:val="18"/>
        </w:rPr>
        <w:t>ГИА-9. В случае выбора 1 схемы (письменная часть и устная часть (раздел «Говорение») проводятся в один день) для участников ГИА с ОВЗ, участников ГИА - детей-инвалидов и инвалидов продолжительность экзамена по иностранным языкам (письменная и устная части) в совокупности увеличивается на 1,5 часа. Если же выбрана 2 схема (проведение письменной части в один день, устной части (раздел «Говорение») - в другой день, предусмотренный единым расписанием ГИА) участникам ГИА с ОВЗ, участникам ГИА - детям-инвалидам и инвалидам предоставляется право на увеличение продолжительности письменной части экзамена по иностранным языкам на 1,5 часа, устной части экзамена по иностранным языкам (раздел «Говорение») - на 30 минут по аналогии с пунктом 53 Порядка ГИА-11.</w:t>
      </w:r>
    </w:p>
  </w:footnote>
  <w:footnote w:id="5">
    <w:p w:rsidR="005C26F8" w:rsidRDefault="005C26F8" w:rsidP="00CD0A0F">
      <w:pPr>
        <w:pStyle w:val="af0"/>
        <w:jc w:val="both"/>
      </w:pPr>
      <w:r>
        <w:rPr>
          <w:rStyle w:val="afe"/>
        </w:rPr>
        <w:footnoteRef/>
      </w:r>
      <w:r>
        <w:t xml:space="preserve">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 от 29 декабря 2010 г. № 189 (зарегистрирован Министерством юстиции Российской Федерации 3 марта 2011 г., регистрационный № 19993).</w:t>
      </w:r>
    </w:p>
  </w:footnote>
  <w:footnote w:id="6">
    <w:p w:rsidR="005C26F8" w:rsidRDefault="005C26F8" w:rsidP="00792B88">
      <w:pPr>
        <w:pStyle w:val="af0"/>
        <w:jc w:val="both"/>
      </w:pPr>
      <w:r>
        <w:rPr>
          <w:rStyle w:val="afe"/>
        </w:rPr>
        <w:footnoteRef/>
      </w:r>
      <w:r>
        <w:t xml:space="preserve"> </w:t>
      </w:r>
      <w:r w:rsidRPr="005A60B3">
        <w:t>Подробно информация об особенностях проведения ОГЭ для обучающихся с ОВЗ, детей-инвалидов и инвалидов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w:t>
      </w:r>
      <w:r>
        <w:t>20</w:t>
      </w:r>
      <w:r w:rsidRPr="005A60B3">
        <w:t xml:space="preserve"> году.</w:t>
      </w:r>
    </w:p>
  </w:footnote>
  <w:footnote w:id="7">
    <w:p w:rsidR="005C26F8" w:rsidRDefault="005C26F8">
      <w:pPr>
        <w:pStyle w:val="af0"/>
      </w:pPr>
      <w:r>
        <w:rPr>
          <w:rStyle w:val="afe"/>
        </w:rPr>
        <w:footnoteRef/>
      </w:r>
      <w:r>
        <w:t xml:space="preserve"> Оформление указанного акта осуществляется в Штабе ППЭ.</w:t>
      </w:r>
    </w:p>
  </w:footnote>
  <w:footnote w:id="8">
    <w:p w:rsidR="005C26F8" w:rsidRDefault="005C26F8" w:rsidP="00184DC9">
      <w:pPr>
        <w:pStyle w:val="af0"/>
        <w:jc w:val="both"/>
      </w:pPr>
      <w:r>
        <w:rPr>
          <w:rStyle w:val="afe"/>
        </w:rPr>
        <w:footnoteRef/>
      </w:r>
      <w:r>
        <w:t xml:space="preserve"> ОИВ выбирает одну из предложенных схем проведения ГИА по иностранным языкам для всего субъекта Российской Федерации в целом.</w:t>
      </w:r>
    </w:p>
  </w:footnote>
  <w:footnote w:id="9">
    <w:p w:rsidR="005C26F8" w:rsidRDefault="005C26F8" w:rsidP="00E77D87">
      <w:pPr>
        <w:pStyle w:val="af0"/>
        <w:jc w:val="both"/>
      </w:pPr>
      <w:r>
        <w:rPr>
          <w:rStyle w:val="afe"/>
        </w:rPr>
        <w:footnoteRef/>
      </w:r>
      <w:r>
        <w:t xml:space="preserve"> При отсутствии возможности обеспечить каждого обучающегося отдельным столом для работы                                           с художественными текстами допускается их выдача на рабочее место обучающегося.</w:t>
      </w:r>
    </w:p>
  </w:footnote>
  <w:footnote w:id="10">
    <w:p w:rsidR="005C26F8" w:rsidRPr="003A5023" w:rsidRDefault="005C26F8" w:rsidP="003A5023">
      <w:pPr>
        <w:pStyle w:val="af0"/>
        <w:jc w:val="both"/>
      </w:pPr>
      <w:r>
        <w:rPr>
          <w:rStyle w:val="afe"/>
        </w:rPr>
        <w:footnoteRef/>
      </w:r>
      <w:r>
        <w:t xml:space="preserve"> </w:t>
      </w:r>
      <w:r w:rsidRPr="003A5023">
        <w:t>Как правило, данный знак «</w:t>
      </w:r>
      <w:r w:rsidRPr="003A5023">
        <w:rPr>
          <w:lang w:val="en-US"/>
        </w:rPr>
        <w:t>Z</w:t>
      </w:r>
      <w:r w:rsidRPr="003A5023">
        <w:t xml:space="preserve">» свидетельствует о завершении выполнения участником экзамена заданий </w:t>
      </w:r>
      <w:r>
        <w:t>КИМ</w:t>
      </w:r>
      <w:r w:rsidRPr="003A5023">
        <w:t xml:space="preserve">, </w:t>
      </w:r>
      <w:r>
        <w:t>ответы на</w:t>
      </w:r>
      <w:r w:rsidRPr="003A5023">
        <w:t xml:space="preserve"> которые оформляются на бланках ответов </w:t>
      </w:r>
      <w:r>
        <w:t xml:space="preserve">№ 2 </w:t>
      </w:r>
      <w:r w:rsidRPr="003A5023">
        <w:t xml:space="preserve">или на дополнительных бланках (при их использовании), а также свидетельствует о том, что данный участник </w:t>
      </w:r>
      <w:r>
        <w:t>ГИА</w:t>
      </w:r>
      <w:r w:rsidRPr="003A5023">
        <w:t xml:space="preserve"> свою экзаменационную работу завершил и более не будет возвращаться к оформлению своих отве</w:t>
      </w:r>
      <w:r>
        <w:t xml:space="preserve">тов на соответствующих бланках </w:t>
      </w:r>
      <w:r w:rsidRPr="003A5023">
        <w:t>(продолжению оформления ответов). Указанный знак проставляется на последнем листе соответствующего бланка ответов</w:t>
      </w:r>
      <w:r>
        <w:t xml:space="preserve"> (т.е.</w:t>
      </w:r>
      <w:r w:rsidRPr="00D94872">
        <w:t xml:space="preserve"> </w:t>
      </w:r>
      <w:r>
        <w:t xml:space="preserve">знак </w:t>
      </w:r>
      <w:r w:rsidRPr="003A5023">
        <w:t>«</w:t>
      </w:r>
      <w:r w:rsidRPr="003A5023">
        <w:rPr>
          <w:lang w:val="en-US"/>
        </w:rPr>
        <w:t>Z</w:t>
      </w:r>
      <w:r w:rsidRPr="003A5023">
        <w:t xml:space="preserve">» </w:t>
      </w:r>
      <w:r>
        <w:t>ставится только на последнем бланке в конце всей работы)</w:t>
      </w:r>
      <w:r w:rsidRPr="003A5023">
        <w:t>. Например, участник</w:t>
      </w:r>
      <w:r>
        <w:t xml:space="preserve"> экзамена выполнил все задания </w:t>
      </w:r>
      <w:r w:rsidRPr="003A5023">
        <w:t>с развернутым ответом (или посильные ему задания), оформил ответы на з</w:t>
      </w:r>
      <w:r>
        <w:t xml:space="preserve">адания </w:t>
      </w:r>
      <w:r w:rsidRPr="003A5023">
        <w:t>с развернутым ответом на бл</w:t>
      </w:r>
      <w:r>
        <w:t>анке ответов № 2</w:t>
      </w:r>
      <w:r w:rsidRPr="003A5023">
        <w:t>, дополнительные бланки ответов не запрашивал и</w:t>
      </w:r>
      <w:r w:rsidRPr="002D5B4F">
        <w:t>,</w:t>
      </w:r>
      <w:r w:rsidRPr="003A5023">
        <w:t xml:space="preserve"> соответственно</w:t>
      </w:r>
      <w:r w:rsidRPr="002D5B4F">
        <w:t>,</w:t>
      </w:r>
      <w:r>
        <w:t xml:space="preserve"> не использовал их,</w:t>
      </w:r>
      <w:r w:rsidRPr="003A5023">
        <w:t xml:space="preserve"> таким образом, знак «</w:t>
      </w:r>
      <w:r w:rsidRPr="003A5023">
        <w:rPr>
          <w:lang w:val="en-US"/>
        </w:rPr>
        <w:t>Z</w:t>
      </w:r>
      <w:r w:rsidRPr="003A5023">
        <w:t>» ставится на бланке ответов № 2 в области указанного бланка, оставшейся незаполненной участником экзамена.</w:t>
      </w:r>
      <w:r>
        <w:t xml:space="preserve">. </w:t>
      </w:r>
    </w:p>
    <w:p w:rsidR="005C26F8" w:rsidRDefault="005C26F8">
      <w:pPr>
        <w:pStyle w:val="af0"/>
      </w:pPr>
    </w:p>
  </w:footnote>
  <w:footnote w:id="11">
    <w:p w:rsidR="005C26F8" w:rsidRPr="004E3FF7" w:rsidRDefault="005C26F8" w:rsidP="009B52E3">
      <w:pPr>
        <w:pStyle w:val="12"/>
        <w:rPr>
          <w:rStyle w:val="affa"/>
          <w:rFonts w:ascii="Times New Roman" w:eastAsia="Calibri" w:hAnsi="Times New Roman"/>
          <w:color w:val="auto"/>
        </w:rPr>
      </w:pPr>
      <w:r w:rsidRPr="00E5728A">
        <w:rPr>
          <w:rStyle w:val="afe"/>
        </w:rPr>
        <w:footnoteRef/>
      </w:r>
      <w:r>
        <w:t xml:space="preserve"> </w:t>
      </w:r>
      <w:r w:rsidRPr="004E3FF7">
        <w:rPr>
          <w:rStyle w:val="affa"/>
          <w:rFonts w:ascii="Times New Roman" w:eastAsia="Calibri" w:hAnsi="Times New Roman"/>
          <w:color w:val="auto"/>
        </w:rPr>
        <w:t>Примерный перечень часто используемых при проведении ГИА документов, удостоверяющих личность, приведен в приложении № 2.</w:t>
      </w:r>
    </w:p>
    <w:p w:rsidR="005C26F8" w:rsidRDefault="005C26F8">
      <w:pPr>
        <w:pStyle w:val="af0"/>
      </w:pPr>
    </w:p>
  </w:footnote>
  <w:footnote w:id="12">
    <w:p w:rsidR="005C26F8" w:rsidRPr="004E3FF7" w:rsidRDefault="005C26F8" w:rsidP="00BC0A88">
      <w:pPr>
        <w:pStyle w:val="aff9"/>
        <w:rPr>
          <w:b w:val="0"/>
          <w:color w:val="auto"/>
        </w:rPr>
      </w:pPr>
      <w:r w:rsidRPr="004E3FF7">
        <w:rPr>
          <w:rStyle w:val="afe"/>
          <w:rFonts w:eastAsia="Calibri"/>
          <w:color w:val="auto"/>
        </w:rPr>
        <w:footnoteRef/>
      </w:r>
      <w:r w:rsidRPr="004E3FF7">
        <w:rPr>
          <w:rFonts w:eastAsia="Calibri"/>
          <w:color w:val="auto"/>
        </w:rPr>
        <w:t xml:space="preserve"> </w:t>
      </w:r>
      <w:r w:rsidRPr="004E3FF7">
        <w:rPr>
          <w:rFonts w:ascii="Times New Roman" w:eastAsia="Calibri" w:hAnsi="Times New Roman"/>
          <w:b w:val="0"/>
          <w:color w:val="auto"/>
        </w:rPr>
        <w:t>Примерный перечень часто используемых при проведении ГИА документов, удостоверяющих личность, приведен в приложении № 2.</w:t>
      </w:r>
    </w:p>
    <w:p w:rsidR="005C26F8" w:rsidRDefault="005C26F8" w:rsidP="00986CE5">
      <w:pPr>
        <w:pStyle w:val="af0"/>
      </w:pPr>
    </w:p>
  </w:footnote>
  <w:footnote w:id="13">
    <w:p w:rsidR="005C26F8" w:rsidRPr="00F92C16" w:rsidRDefault="005C26F8" w:rsidP="00F92C16">
      <w:pPr>
        <w:pStyle w:val="af0"/>
        <w:jc w:val="both"/>
      </w:pPr>
      <w:r>
        <w:rPr>
          <w:rStyle w:val="afe"/>
        </w:rPr>
        <w:footnoteRef/>
      </w:r>
      <w:r>
        <w:t xml:space="preserve"> </w:t>
      </w:r>
      <w:r w:rsidRPr="00F92C16">
        <w:t xml:space="preserve">В случае если ответ на задание требуется записать в виде последовательности цифр (чисел) или букв, то ответ в поле бланка ответа № 1 необходимо записать в соответствии с инструкцией к заданию: в виде последовательности цифр (чисел) или букв, </w:t>
      </w:r>
      <w:r w:rsidRPr="00F92C16">
        <w:rPr>
          <w:b/>
        </w:rPr>
        <w:t xml:space="preserve">без каких-либо разделительных символов, в том числе пробелов, </w:t>
      </w:r>
      <w:r w:rsidRPr="00F92C16">
        <w:t>т.е. нельзя оставлять пустые клеточки, запятые и другие разделительные символы между цифрами (числами) или буквами) последовательности. При оценивании кратких ответов на задания, где ответом является последовательность символов, порядок следования символов последовательности влияет на оценивание такого ответа. При этом разделительные символы, в том числе пробелы, запятые и пр. будут игнорироваться.</w:t>
      </w:r>
    </w:p>
  </w:footnote>
  <w:footnote w:id="14">
    <w:p w:rsidR="005C26F8" w:rsidRDefault="005C26F8" w:rsidP="000F30D0">
      <w:pPr>
        <w:pStyle w:val="af0"/>
      </w:pPr>
      <w:r>
        <w:rPr>
          <w:rStyle w:val="afe"/>
        </w:rPr>
        <w:footnoteRef/>
      </w:r>
      <w:r>
        <w:t>см. Требования к ППЭ</w:t>
      </w:r>
    </w:p>
  </w:footnote>
  <w:footnote w:id="15">
    <w:p w:rsidR="005C26F8" w:rsidRDefault="005C26F8" w:rsidP="000F30D0">
      <w:pPr>
        <w:pStyle w:val="af0"/>
      </w:pPr>
      <w:r>
        <w:rPr>
          <w:rStyle w:val="afe"/>
        </w:rPr>
        <w:footnoteRef/>
      </w:r>
      <w:r>
        <w:t>см. Требования к ППЭ</w:t>
      </w:r>
    </w:p>
  </w:footnote>
  <w:footnote w:id="16">
    <w:p w:rsidR="005C26F8" w:rsidRDefault="005C26F8" w:rsidP="00FE1507">
      <w:pPr>
        <w:pStyle w:val="af0"/>
        <w:jc w:val="both"/>
      </w:pPr>
      <w:r>
        <w:rPr>
          <w:rStyle w:val="afe"/>
        </w:rPr>
        <w:footnoteRef/>
      </w:r>
      <w:r>
        <w:t xml:space="preserve"> Данные рекомендации применимы к проведению ГВЭ (внесение корректив с учетом особенностей организации и проведения). </w:t>
      </w:r>
    </w:p>
    <w:p w:rsidR="005C26F8" w:rsidRDefault="005C26F8" w:rsidP="00871147">
      <w:pPr>
        <w:pStyle w:val="af0"/>
        <w:jc w:val="both"/>
      </w:pPr>
    </w:p>
  </w:footnote>
  <w:footnote w:id="17">
    <w:p w:rsidR="005C26F8" w:rsidRDefault="005C26F8" w:rsidP="00FE1507">
      <w:pPr>
        <w:pStyle w:val="af0"/>
        <w:jc w:val="both"/>
      </w:pPr>
      <w:r>
        <w:rPr>
          <w:rStyle w:val="afe"/>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5C26F8" w:rsidRDefault="005C26F8" w:rsidP="00871147">
      <w:pPr>
        <w:pStyle w:val="af0"/>
        <w:jc w:val="both"/>
      </w:pPr>
    </w:p>
    <w:p w:rsidR="005C26F8" w:rsidRDefault="005C26F8">
      <w:pPr>
        <w:pStyle w:val="af0"/>
      </w:pPr>
    </w:p>
  </w:footnote>
  <w:footnote w:id="18">
    <w:p w:rsidR="005C26F8" w:rsidRDefault="005C26F8" w:rsidP="00FE1507">
      <w:pPr>
        <w:pStyle w:val="af0"/>
        <w:jc w:val="both"/>
      </w:pPr>
      <w:r>
        <w:rPr>
          <w:rStyle w:val="afe"/>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5C26F8" w:rsidRDefault="005C26F8" w:rsidP="00871147">
      <w:pPr>
        <w:pStyle w:val="af0"/>
        <w:jc w:val="both"/>
      </w:pPr>
    </w:p>
    <w:p w:rsidR="005C26F8" w:rsidRDefault="005C26F8">
      <w:pPr>
        <w:pStyle w:val="af0"/>
      </w:pPr>
    </w:p>
  </w:footnote>
  <w:footnote w:id="19">
    <w:p w:rsidR="005C26F8" w:rsidRDefault="005C26F8" w:rsidP="00CF7991">
      <w:pPr>
        <w:pStyle w:val="af0"/>
        <w:jc w:val="both"/>
      </w:pPr>
      <w:r>
        <w:rPr>
          <w:rStyle w:val="afe"/>
        </w:rPr>
        <w:footnoteRef/>
      </w:r>
      <w:r>
        <w:t xml:space="preserve"> Данные рекомендации применимы к проведению ГВЭ (при условии внесения корректив с учетом особенностей организации и проведения). </w:t>
      </w:r>
    </w:p>
    <w:p w:rsidR="005C26F8" w:rsidRDefault="005C26F8">
      <w:pPr>
        <w:pStyle w:val="af0"/>
      </w:pPr>
    </w:p>
  </w:footnote>
  <w:footnote w:id="20">
    <w:p w:rsidR="005C26F8" w:rsidRDefault="005C26F8" w:rsidP="002F042D">
      <w:pPr>
        <w:pStyle w:val="af0"/>
        <w:jc w:val="both"/>
      </w:pPr>
      <w:r w:rsidRPr="001D3D35">
        <w:rPr>
          <w:rStyle w:val="afe"/>
        </w:rPr>
        <w:footnoteRef/>
      </w:r>
      <w:r w:rsidRPr="001D3D35">
        <w:t xml:space="preserve"> </w:t>
      </w:r>
      <w:r w:rsidRPr="009D2F3F">
        <w:rPr>
          <w:sz w:val="16"/>
          <w:szCs w:val="16"/>
        </w:rPr>
        <w:t xml:space="preserve">Оформление на доске регистрационных полей </w:t>
      </w:r>
      <w:r>
        <w:rPr>
          <w:sz w:val="16"/>
          <w:szCs w:val="16"/>
        </w:rPr>
        <w:t>бланка регистрации участника ГИА</w:t>
      </w:r>
      <w:r w:rsidRPr="009D2F3F">
        <w:rPr>
          <w:sz w:val="16"/>
          <w:szCs w:val="16"/>
        </w:rPr>
        <w:t xml:space="preserve"> может быть произведено за день до проведения экзамена.</w:t>
      </w:r>
    </w:p>
  </w:footnote>
  <w:footnote w:id="21">
    <w:p w:rsidR="005C26F8" w:rsidRPr="008B3C56" w:rsidRDefault="005C26F8">
      <w:pPr>
        <w:pStyle w:val="af0"/>
      </w:pPr>
      <w:r>
        <w:rPr>
          <w:rStyle w:val="afe"/>
        </w:rPr>
        <w:footnoteRef/>
      </w:r>
      <w:r>
        <w:t xml:space="preserve"> Читается в </w:t>
      </w:r>
      <w:r w:rsidRPr="008B3C56">
        <w:t>случае принятия ОИВ соответствующего решения</w:t>
      </w:r>
    </w:p>
  </w:footnote>
  <w:footnote w:id="22">
    <w:p w:rsidR="005C26F8" w:rsidRDefault="005C26F8" w:rsidP="00DF3644">
      <w:pPr>
        <w:pStyle w:val="af0"/>
      </w:pPr>
      <w:r>
        <w:rPr>
          <w:rStyle w:val="afe"/>
        </w:rPr>
        <w:t>[1]</w:t>
      </w:r>
      <w:r>
        <w:t xml:space="preserve"> Пункт 1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3">
    <w:p w:rsidR="005C26F8" w:rsidRDefault="005C26F8" w:rsidP="00DF3644">
      <w:pPr>
        <w:pStyle w:val="af0"/>
      </w:pPr>
      <w:r>
        <w:rPr>
          <w:rStyle w:val="afe"/>
        </w:rPr>
        <w:t>[2]</w:t>
      </w:r>
      <w:r>
        <w:t xml:space="preserve"> Пункт 2 статьи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 30, ст. 3032).</w:t>
      </w:r>
    </w:p>
  </w:footnote>
  <w:footnote w:id="24">
    <w:p w:rsidR="005C26F8" w:rsidRDefault="005C26F8" w:rsidP="000D7E01">
      <w:pPr>
        <w:pStyle w:val="af0"/>
        <w:jc w:val="both"/>
      </w:pPr>
      <w:r>
        <w:rPr>
          <w:rStyle w:val="afe"/>
        </w:rPr>
        <w:footnoteRef/>
      </w:r>
      <w:r>
        <w:t xml:space="preserve"> Критерии оценивания экзаменационной работы по русскому языку в форме ГВЭ представлены в Спецификации экзаменационных материалов для проведения в 2020 году государственного выпускного экзамена по русскому языку (письменная форма) для обучающихся по образовательным программам основного общего образования, размещенной на сайте ФГБНУ «ФИПИ».</w:t>
      </w:r>
    </w:p>
  </w:footnote>
  <w:footnote w:id="25">
    <w:p w:rsidR="005C26F8" w:rsidRDefault="005C26F8" w:rsidP="00D50D63">
      <w:pPr>
        <w:pStyle w:val="af0"/>
        <w:jc w:val="both"/>
      </w:pPr>
      <w:r>
        <w:rPr>
          <w:rStyle w:val="afe"/>
        </w:rPr>
        <w:footnoteRef/>
      </w:r>
      <w:r>
        <w:t xml:space="preserve"> Критерии оценивания экзаменационной работы по литературе в форме ГВЭ представлены в Спецификации экзаменационных материалов для проведения в 2020 году государственного выпускного экзамена по литературе (письменная форма) для обучающихся по образовательным программам основного общего образования, размещенной на сайте ФГБНУ «ФИПИ».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F8" w:rsidRDefault="005C26F8">
    <w:pPr>
      <w:pStyle w:val="af2"/>
      <w:jc w:val="right"/>
    </w:pPr>
  </w:p>
  <w:p w:rsidR="005C26F8" w:rsidRDefault="005C26F8">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6C3D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3">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4755"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0927564C"/>
    <w:multiLevelType w:val="hybridMultilevel"/>
    <w:tmpl w:val="4DB8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A83151"/>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FA2E5E"/>
    <w:multiLevelType w:val="multilevel"/>
    <w:tmpl w:val="B0FA12A2"/>
    <w:lvl w:ilvl="0">
      <w:start w:val="1"/>
      <w:numFmt w:val="decimal"/>
      <w:pStyle w:val="1"/>
      <w:lvlText w:val="%1."/>
      <w:lvlJc w:val="left"/>
      <w:pPr>
        <w:ind w:left="360" w:hanging="360"/>
      </w:pPr>
    </w:lvl>
    <w:lvl w:ilvl="1">
      <w:start w:val="1"/>
      <w:numFmt w:val="decimal"/>
      <w:pStyle w:val="20"/>
      <w:lvlText w:val="%1.%2."/>
      <w:lvlJc w:val="left"/>
      <w:pPr>
        <w:ind w:left="312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323368"/>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432FB5"/>
    <w:multiLevelType w:val="hybridMultilevel"/>
    <w:tmpl w:val="E466AE16"/>
    <w:lvl w:ilvl="0" w:tplc="5360FD5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38F63A0"/>
    <w:multiLevelType w:val="hybridMultilevel"/>
    <w:tmpl w:val="894494F0"/>
    <w:lvl w:ilvl="0" w:tplc="B5DC4F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772738"/>
    <w:multiLevelType w:val="hybridMultilevel"/>
    <w:tmpl w:val="A5065A70"/>
    <w:lvl w:ilvl="0" w:tplc="FFD2AA02">
      <w:start w:val="1"/>
      <w:numFmt w:val="bullet"/>
      <w:lvlText w:val="•"/>
      <w:lvlJc w:val="left"/>
      <w:pPr>
        <w:tabs>
          <w:tab w:val="num" w:pos="720"/>
        </w:tabs>
        <w:ind w:left="720" w:hanging="360"/>
      </w:pPr>
      <w:rPr>
        <w:rFonts w:ascii="Times New Roman" w:hAnsi="Times New Roman" w:hint="default"/>
      </w:rPr>
    </w:lvl>
    <w:lvl w:ilvl="1" w:tplc="AA867528" w:tentative="1">
      <w:start w:val="1"/>
      <w:numFmt w:val="bullet"/>
      <w:lvlText w:val="•"/>
      <w:lvlJc w:val="left"/>
      <w:pPr>
        <w:tabs>
          <w:tab w:val="num" w:pos="1440"/>
        </w:tabs>
        <w:ind w:left="1440" w:hanging="360"/>
      </w:pPr>
      <w:rPr>
        <w:rFonts w:ascii="Times New Roman" w:hAnsi="Times New Roman" w:hint="default"/>
      </w:rPr>
    </w:lvl>
    <w:lvl w:ilvl="2" w:tplc="DABE5C4C" w:tentative="1">
      <w:start w:val="1"/>
      <w:numFmt w:val="bullet"/>
      <w:lvlText w:val="•"/>
      <w:lvlJc w:val="left"/>
      <w:pPr>
        <w:tabs>
          <w:tab w:val="num" w:pos="2160"/>
        </w:tabs>
        <w:ind w:left="2160" w:hanging="360"/>
      </w:pPr>
      <w:rPr>
        <w:rFonts w:ascii="Times New Roman" w:hAnsi="Times New Roman" w:hint="default"/>
      </w:rPr>
    </w:lvl>
    <w:lvl w:ilvl="3" w:tplc="34D6496C" w:tentative="1">
      <w:start w:val="1"/>
      <w:numFmt w:val="bullet"/>
      <w:lvlText w:val="•"/>
      <w:lvlJc w:val="left"/>
      <w:pPr>
        <w:tabs>
          <w:tab w:val="num" w:pos="2880"/>
        </w:tabs>
        <w:ind w:left="2880" w:hanging="360"/>
      </w:pPr>
      <w:rPr>
        <w:rFonts w:ascii="Times New Roman" w:hAnsi="Times New Roman" w:hint="default"/>
      </w:rPr>
    </w:lvl>
    <w:lvl w:ilvl="4" w:tplc="23640336" w:tentative="1">
      <w:start w:val="1"/>
      <w:numFmt w:val="bullet"/>
      <w:lvlText w:val="•"/>
      <w:lvlJc w:val="left"/>
      <w:pPr>
        <w:tabs>
          <w:tab w:val="num" w:pos="3600"/>
        </w:tabs>
        <w:ind w:left="3600" w:hanging="360"/>
      </w:pPr>
      <w:rPr>
        <w:rFonts w:ascii="Times New Roman" w:hAnsi="Times New Roman" w:hint="default"/>
      </w:rPr>
    </w:lvl>
    <w:lvl w:ilvl="5" w:tplc="A516AD08" w:tentative="1">
      <w:start w:val="1"/>
      <w:numFmt w:val="bullet"/>
      <w:lvlText w:val="•"/>
      <w:lvlJc w:val="left"/>
      <w:pPr>
        <w:tabs>
          <w:tab w:val="num" w:pos="4320"/>
        </w:tabs>
        <w:ind w:left="4320" w:hanging="360"/>
      </w:pPr>
      <w:rPr>
        <w:rFonts w:ascii="Times New Roman" w:hAnsi="Times New Roman" w:hint="default"/>
      </w:rPr>
    </w:lvl>
    <w:lvl w:ilvl="6" w:tplc="A858E114" w:tentative="1">
      <w:start w:val="1"/>
      <w:numFmt w:val="bullet"/>
      <w:lvlText w:val="•"/>
      <w:lvlJc w:val="left"/>
      <w:pPr>
        <w:tabs>
          <w:tab w:val="num" w:pos="5040"/>
        </w:tabs>
        <w:ind w:left="5040" w:hanging="360"/>
      </w:pPr>
      <w:rPr>
        <w:rFonts w:ascii="Times New Roman" w:hAnsi="Times New Roman" w:hint="default"/>
      </w:rPr>
    </w:lvl>
    <w:lvl w:ilvl="7" w:tplc="5902321C" w:tentative="1">
      <w:start w:val="1"/>
      <w:numFmt w:val="bullet"/>
      <w:lvlText w:val="•"/>
      <w:lvlJc w:val="left"/>
      <w:pPr>
        <w:tabs>
          <w:tab w:val="num" w:pos="5760"/>
        </w:tabs>
        <w:ind w:left="5760" w:hanging="360"/>
      </w:pPr>
      <w:rPr>
        <w:rFonts w:ascii="Times New Roman" w:hAnsi="Times New Roman" w:hint="default"/>
      </w:rPr>
    </w:lvl>
    <w:lvl w:ilvl="8" w:tplc="AB9E710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5317A97"/>
    <w:multiLevelType w:val="hybridMultilevel"/>
    <w:tmpl w:val="AC96766A"/>
    <w:lvl w:ilvl="0" w:tplc="27960C4E">
      <w:start w:val="1"/>
      <w:numFmt w:val="bullet"/>
      <w:lvlText w:val=""/>
      <w:lvlJc w:val="left"/>
      <w:pPr>
        <w:ind w:left="4755"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9D0C15"/>
    <w:multiLevelType w:val="hybridMultilevel"/>
    <w:tmpl w:val="387AE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5172EA"/>
    <w:multiLevelType w:val="hybridMultilevel"/>
    <w:tmpl w:val="75189960"/>
    <w:lvl w:ilvl="0" w:tplc="0419000F">
      <w:start w:val="1"/>
      <w:numFmt w:val="decimal"/>
      <w:lvlText w:val="%1."/>
      <w:lvlJc w:val="left"/>
      <w:pPr>
        <w:ind w:left="928"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6">
    <w:nsid w:val="2F003E36"/>
    <w:multiLevelType w:val="hybridMultilevel"/>
    <w:tmpl w:val="C8C6EFEC"/>
    <w:lvl w:ilvl="0" w:tplc="B5DC4FF6">
      <w:start w:val="1"/>
      <w:numFmt w:val="bullet"/>
      <w:lvlText w:val="−"/>
      <w:lvlJc w:val="left"/>
      <w:pPr>
        <w:ind w:left="1425" w:hanging="360"/>
      </w:pPr>
      <w:rPr>
        <w:rFonts w:ascii="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7">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DFD5580"/>
    <w:multiLevelType w:val="hybridMultilevel"/>
    <w:tmpl w:val="E4EA75BA"/>
    <w:lvl w:ilvl="0" w:tplc="8BC694C6">
      <w:start w:val="10"/>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51026C"/>
    <w:multiLevelType w:val="hybridMultilevel"/>
    <w:tmpl w:val="2D6CED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23A7448"/>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nsid w:val="500935E3"/>
    <w:multiLevelType w:val="multilevel"/>
    <w:tmpl w:val="E2F805CC"/>
    <w:lvl w:ilvl="0">
      <w:start w:val="10"/>
      <w:numFmt w:val="decimal"/>
      <w:lvlText w:val="%1."/>
      <w:lvlJc w:val="left"/>
      <w:pPr>
        <w:ind w:left="645" w:hanging="645"/>
      </w:pPr>
      <w:rPr>
        <w:rFonts w:hint="default"/>
      </w:rPr>
    </w:lvl>
    <w:lvl w:ilvl="1">
      <w:start w:val="8"/>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868" w:hanging="144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659" w:hanging="2160"/>
      </w:pPr>
      <w:rPr>
        <w:rFonts w:hint="default"/>
      </w:rPr>
    </w:lvl>
    <w:lvl w:ilvl="8">
      <w:start w:val="1"/>
      <w:numFmt w:val="decimal"/>
      <w:lvlText w:val="%1.%2.%3.%4.%5.%6.%7.%8.%9."/>
      <w:lvlJc w:val="left"/>
      <w:pPr>
        <w:ind w:left="5016" w:hanging="2160"/>
      </w:pPr>
      <w:rPr>
        <w:rFonts w:hint="default"/>
      </w:rPr>
    </w:lvl>
  </w:abstractNum>
  <w:abstractNum w:abstractNumId="25">
    <w:nsid w:val="514B7299"/>
    <w:multiLevelType w:val="hybridMultilevel"/>
    <w:tmpl w:val="36BE931C"/>
    <w:lvl w:ilvl="0" w:tplc="097E9D18">
      <w:start w:val="1"/>
      <w:numFmt w:val="bullet"/>
      <w:lvlText w:val="•"/>
      <w:lvlJc w:val="left"/>
      <w:pPr>
        <w:tabs>
          <w:tab w:val="num" w:pos="720"/>
        </w:tabs>
        <w:ind w:left="720" w:hanging="360"/>
      </w:pPr>
      <w:rPr>
        <w:rFonts w:ascii="Times New Roman" w:hAnsi="Times New Roman" w:hint="default"/>
      </w:rPr>
    </w:lvl>
    <w:lvl w:ilvl="1" w:tplc="0BB0BC82" w:tentative="1">
      <w:start w:val="1"/>
      <w:numFmt w:val="bullet"/>
      <w:lvlText w:val="•"/>
      <w:lvlJc w:val="left"/>
      <w:pPr>
        <w:tabs>
          <w:tab w:val="num" w:pos="1440"/>
        </w:tabs>
        <w:ind w:left="1440" w:hanging="360"/>
      </w:pPr>
      <w:rPr>
        <w:rFonts w:ascii="Times New Roman" w:hAnsi="Times New Roman" w:hint="default"/>
      </w:rPr>
    </w:lvl>
    <w:lvl w:ilvl="2" w:tplc="5AB0AA90" w:tentative="1">
      <w:start w:val="1"/>
      <w:numFmt w:val="bullet"/>
      <w:lvlText w:val="•"/>
      <w:lvlJc w:val="left"/>
      <w:pPr>
        <w:tabs>
          <w:tab w:val="num" w:pos="2160"/>
        </w:tabs>
        <w:ind w:left="2160" w:hanging="360"/>
      </w:pPr>
      <w:rPr>
        <w:rFonts w:ascii="Times New Roman" w:hAnsi="Times New Roman" w:hint="default"/>
      </w:rPr>
    </w:lvl>
    <w:lvl w:ilvl="3" w:tplc="CFBA87B4" w:tentative="1">
      <w:start w:val="1"/>
      <w:numFmt w:val="bullet"/>
      <w:lvlText w:val="•"/>
      <w:lvlJc w:val="left"/>
      <w:pPr>
        <w:tabs>
          <w:tab w:val="num" w:pos="2880"/>
        </w:tabs>
        <w:ind w:left="2880" w:hanging="360"/>
      </w:pPr>
      <w:rPr>
        <w:rFonts w:ascii="Times New Roman" w:hAnsi="Times New Roman" w:hint="default"/>
      </w:rPr>
    </w:lvl>
    <w:lvl w:ilvl="4" w:tplc="7F182A8A" w:tentative="1">
      <w:start w:val="1"/>
      <w:numFmt w:val="bullet"/>
      <w:lvlText w:val="•"/>
      <w:lvlJc w:val="left"/>
      <w:pPr>
        <w:tabs>
          <w:tab w:val="num" w:pos="3600"/>
        </w:tabs>
        <w:ind w:left="3600" w:hanging="360"/>
      </w:pPr>
      <w:rPr>
        <w:rFonts w:ascii="Times New Roman" w:hAnsi="Times New Roman" w:hint="default"/>
      </w:rPr>
    </w:lvl>
    <w:lvl w:ilvl="5" w:tplc="72B8793C" w:tentative="1">
      <w:start w:val="1"/>
      <w:numFmt w:val="bullet"/>
      <w:lvlText w:val="•"/>
      <w:lvlJc w:val="left"/>
      <w:pPr>
        <w:tabs>
          <w:tab w:val="num" w:pos="4320"/>
        </w:tabs>
        <w:ind w:left="4320" w:hanging="360"/>
      </w:pPr>
      <w:rPr>
        <w:rFonts w:ascii="Times New Roman" w:hAnsi="Times New Roman" w:hint="default"/>
      </w:rPr>
    </w:lvl>
    <w:lvl w:ilvl="6" w:tplc="6EE6DDD2" w:tentative="1">
      <w:start w:val="1"/>
      <w:numFmt w:val="bullet"/>
      <w:lvlText w:val="•"/>
      <w:lvlJc w:val="left"/>
      <w:pPr>
        <w:tabs>
          <w:tab w:val="num" w:pos="5040"/>
        </w:tabs>
        <w:ind w:left="5040" w:hanging="360"/>
      </w:pPr>
      <w:rPr>
        <w:rFonts w:ascii="Times New Roman" w:hAnsi="Times New Roman" w:hint="default"/>
      </w:rPr>
    </w:lvl>
    <w:lvl w:ilvl="7" w:tplc="6B54092E" w:tentative="1">
      <w:start w:val="1"/>
      <w:numFmt w:val="bullet"/>
      <w:lvlText w:val="•"/>
      <w:lvlJc w:val="left"/>
      <w:pPr>
        <w:tabs>
          <w:tab w:val="num" w:pos="5760"/>
        </w:tabs>
        <w:ind w:left="5760" w:hanging="360"/>
      </w:pPr>
      <w:rPr>
        <w:rFonts w:ascii="Times New Roman" w:hAnsi="Times New Roman" w:hint="default"/>
      </w:rPr>
    </w:lvl>
    <w:lvl w:ilvl="8" w:tplc="8ECEFA6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28">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9">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F53370D"/>
    <w:multiLevelType w:val="hybridMultilevel"/>
    <w:tmpl w:val="449A52EA"/>
    <w:lvl w:ilvl="0" w:tplc="B5DC4FF6">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15E2416"/>
    <w:multiLevelType w:val="multilevel"/>
    <w:tmpl w:val="C91266C4"/>
    <w:lvl w:ilvl="0">
      <w:start w:val="1"/>
      <w:numFmt w:val="decimal"/>
      <w:pStyle w:val="10"/>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2">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33">
    <w:nsid w:val="6A4A640B"/>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16047D"/>
    <w:multiLevelType w:val="hybridMultilevel"/>
    <w:tmpl w:val="9014DD26"/>
    <w:lvl w:ilvl="0" w:tplc="AE8E28BA">
      <w:start w:val="1"/>
      <w:numFmt w:val="bullet"/>
      <w:pStyle w:val="11"/>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35">
    <w:nsid w:val="7144054D"/>
    <w:multiLevelType w:val="hybridMultilevel"/>
    <w:tmpl w:val="52805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37">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416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351E0F"/>
    <w:multiLevelType w:val="hybridMultilevel"/>
    <w:tmpl w:val="4C18C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427EBF"/>
    <w:multiLevelType w:val="hybridMultilevel"/>
    <w:tmpl w:val="DEDAD1A4"/>
    <w:lvl w:ilvl="0" w:tplc="AFB8CE4C">
      <w:start w:val="1"/>
      <w:numFmt w:val="decimal"/>
      <w:lvlText w:val="%1."/>
      <w:lvlJc w:val="left"/>
      <w:pPr>
        <w:ind w:left="1197" w:hanging="6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2"/>
  </w:num>
  <w:num w:numId="4">
    <w:abstractNumId w:val="3"/>
  </w:num>
  <w:num w:numId="5">
    <w:abstractNumId w:val="36"/>
  </w:num>
  <w:num w:numId="6">
    <w:abstractNumId w:val="23"/>
  </w:num>
  <w:num w:numId="7">
    <w:abstractNumId w:val="34"/>
  </w:num>
  <w:num w:numId="8">
    <w:abstractNumId w:val="32"/>
  </w:num>
  <w:num w:numId="9">
    <w:abstractNumId w:val="0"/>
  </w:num>
  <w:num w:numId="10">
    <w:abstractNumId w:val="26"/>
  </w:num>
  <w:num w:numId="11">
    <w:abstractNumId w:val="27"/>
  </w:num>
  <w:num w:numId="12">
    <w:abstractNumId w:val="2"/>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7"/>
  </w:num>
  <w:num w:numId="16">
    <w:abstractNumId w:val="29"/>
  </w:num>
  <w:num w:numId="17">
    <w:abstractNumId w:val="14"/>
  </w:num>
  <w:num w:numId="18">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6"/>
  </w:num>
  <w:num w:numId="21">
    <w:abstractNumId w:val="10"/>
  </w:num>
  <w:num w:numId="22">
    <w:abstractNumId w:val="7"/>
  </w:num>
  <w:num w:numId="23">
    <w:abstractNumId w:val="17"/>
  </w:num>
  <w:num w:numId="24">
    <w:abstractNumId w:val="8"/>
  </w:num>
  <w:num w:numId="25">
    <w:abstractNumId w:val="19"/>
  </w:num>
  <w:num w:numId="26">
    <w:abstractNumId w:val="24"/>
  </w:num>
  <w:num w:numId="27">
    <w:abstractNumId w:val="33"/>
  </w:num>
  <w:num w:numId="28">
    <w:abstractNumId w:val="35"/>
  </w:num>
  <w:num w:numId="29">
    <w:abstractNumId w:val="15"/>
  </w:num>
  <w:num w:numId="30">
    <w:abstractNumId w:val="39"/>
  </w:num>
  <w:num w:numId="31">
    <w:abstractNumId w:val="20"/>
  </w:num>
  <w:num w:numId="32">
    <w:abstractNumId w:val="5"/>
  </w:num>
  <w:num w:numId="33">
    <w:abstractNumId w:val="21"/>
  </w:num>
  <w:num w:numId="34">
    <w:abstractNumId w:val="1"/>
  </w:num>
  <w:num w:numId="35">
    <w:abstractNumId w:val="6"/>
  </w:num>
  <w:num w:numId="36">
    <w:abstractNumId w:val="38"/>
  </w:num>
  <w:num w:numId="37">
    <w:abstractNumId w:val="40"/>
  </w:num>
  <w:num w:numId="38">
    <w:abstractNumId w:val="13"/>
  </w:num>
  <w:num w:numId="39">
    <w:abstractNumId w:val="28"/>
  </w:num>
  <w:num w:numId="40">
    <w:abstractNumId w:val="9"/>
  </w:num>
  <w:num w:numId="41">
    <w:abstractNumId w:val="25"/>
  </w:num>
  <w:num w:numId="42">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Formatting/>
  <w:defaultTabStop w:val="708"/>
  <w:characterSpacingControl w:val="doNotCompress"/>
  <w:savePreviewPicture/>
  <w:hdrShapeDefaults>
    <o:shapedefaults v:ext="edit" spidmax="5122"/>
  </w:hdrShapeDefaults>
  <w:footnotePr>
    <w:footnote w:id="-1"/>
    <w:footnote w:id="0"/>
    <w:footnote w:id="1"/>
  </w:footnotePr>
  <w:endnotePr>
    <w:endnote w:id="-1"/>
    <w:endnote w:id="0"/>
    <w:endnote w:id="1"/>
  </w:endnotePr>
  <w:compat/>
  <w:rsids>
    <w:rsidRoot w:val="00A41B12"/>
    <w:rsid w:val="00000638"/>
    <w:rsid w:val="00000E69"/>
    <w:rsid w:val="000019C2"/>
    <w:rsid w:val="0000251B"/>
    <w:rsid w:val="00002995"/>
    <w:rsid w:val="00003624"/>
    <w:rsid w:val="000039A4"/>
    <w:rsid w:val="00005848"/>
    <w:rsid w:val="0000619E"/>
    <w:rsid w:val="0000635F"/>
    <w:rsid w:val="00010094"/>
    <w:rsid w:val="0001028C"/>
    <w:rsid w:val="00010732"/>
    <w:rsid w:val="00010D04"/>
    <w:rsid w:val="0001242B"/>
    <w:rsid w:val="0001321A"/>
    <w:rsid w:val="00013368"/>
    <w:rsid w:val="00013E17"/>
    <w:rsid w:val="000157E4"/>
    <w:rsid w:val="00015C57"/>
    <w:rsid w:val="00016466"/>
    <w:rsid w:val="000174B4"/>
    <w:rsid w:val="000204D1"/>
    <w:rsid w:val="0002080F"/>
    <w:rsid w:val="00020942"/>
    <w:rsid w:val="00021B8C"/>
    <w:rsid w:val="000223E3"/>
    <w:rsid w:val="00022574"/>
    <w:rsid w:val="000229E9"/>
    <w:rsid w:val="00022CC0"/>
    <w:rsid w:val="00022D8C"/>
    <w:rsid w:val="00023E77"/>
    <w:rsid w:val="00024109"/>
    <w:rsid w:val="00025AF7"/>
    <w:rsid w:val="0002692D"/>
    <w:rsid w:val="00027042"/>
    <w:rsid w:val="000272AD"/>
    <w:rsid w:val="00027569"/>
    <w:rsid w:val="000276BF"/>
    <w:rsid w:val="00027A3D"/>
    <w:rsid w:val="0003036F"/>
    <w:rsid w:val="000323F5"/>
    <w:rsid w:val="00032A54"/>
    <w:rsid w:val="000333A1"/>
    <w:rsid w:val="00033669"/>
    <w:rsid w:val="00033E1E"/>
    <w:rsid w:val="00034406"/>
    <w:rsid w:val="00034E3A"/>
    <w:rsid w:val="00035375"/>
    <w:rsid w:val="00035BF7"/>
    <w:rsid w:val="000360DD"/>
    <w:rsid w:val="0003625F"/>
    <w:rsid w:val="0003626E"/>
    <w:rsid w:val="000363CA"/>
    <w:rsid w:val="00037093"/>
    <w:rsid w:val="000375EC"/>
    <w:rsid w:val="00037AC9"/>
    <w:rsid w:val="00037BCD"/>
    <w:rsid w:val="000428FE"/>
    <w:rsid w:val="000432D1"/>
    <w:rsid w:val="000433DD"/>
    <w:rsid w:val="0004388B"/>
    <w:rsid w:val="00043A0C"/>
    <w:rsid w:val="00044167"/>
    <w:rsid w:val="000441E6"/>
    <w:rsid w:val="00044C32"/>
    <w:rsid w:val="0004690B"/>
    <w:rsid w:val="0004726E"/>
    <w:rsid w:val="0004773A"/>
    <w:rsid w:val="00047DFD"/>
    <w:rsid w:val="000501E5"/>
    <w:rsid w:val="000502A6"/>
    <w:rsid w:val="000506F0"/>
    <w:rsid w:val="000508EE"/>
    <w:rsid w:val="0005095B"/>
    <w:rsid w:val="00051E28"/>
    <w:rsid w:val="00051FD7"/>
    <w:rsid w:val="00053B24"/>
    <w:rsid w:val="00054933"/>
    <w:rsid w:val="00054AA9"/>
    <w:rsid w:val="00056533"/>
    <w:rsid w:val="00056BE2"/>
    <w:rsid w:val="0005783E"/>
    <w:rsid w:val="00060425"/>
    <w:rsid w:val="00060B58"/>
    <w:rsid w:val="00061B87"/>
    <w:rsid w:val="00061CA6"/>
    <w:rsid w:val="00061D43"/>
    <w:rsid w:val="00064078"/>
    <w:rsid w:val="000648DA"/>
    <w:rsid w:val="0006535B"/>
    <w:rsid w:val="00065616"/>
    <w:rsid w:val="00065EA3"/>
    <w:rsid w:val="00067115"/>
    <w:rsid w:val="00070360"/>
    <w:rsid w:val="0007058B"/>
    <w:rsid w:val="00070B15"/>
    <w:rsid w:val="00070F54"/>
    <w:rsid w:val="0007129A"/>
    <w:rsid w:val="00071E4A"/>
    <w:rsid w:val="00072A7C"/>
    <w:rsid w:val="00072C86"/>
    <w:rsid w:val="00073057"/>
    <w:rsid w:val="000731DB"/>
    <w:rsid w:val="00073772"/>
    <w:rsid w:val="000757B3"/>
    <w:rsid w:val="00075913"/>
    <w:rsid w:val="00076032"/>
    <w:rsid w:val="0007626E"/>
    <w:rsid w:val="0007662C"/>
    <w:rsid w:val="000779EB"/>
    <w:rsid w:val="000805D5"/>
    <w:rsid w:val="000807C9"/>
    <w:rsid w:val="000816B6"/>
    <w:rsid w:val="00082B10"/>
    <w:rsid w:val="00082B3F"/>
    <w:rsid w:val="00083816"/>
    <w:rsid w:val="00083C11"/>
    <w:rsid w:val="00084424"/>
    <w:rsid w:val="000850F4"/>
    <w:rsid w:val="00085312"/>
    <w:rsid w:val="00085EDC"/>
    <w:rsid w:val="00085F26"/>
    <w:rsid w:val="00086015"/>
    <w:rsid w:val="00086E4B"/>
    <w:rsid w:val="00086EDB"/>
    <w:rsid w:val="0009066C"/>
    <w:rsid w:val="00090F80"/>
    <w:rsid w:val="00091ADD"/>
    <w:rsid w:val="00096D78"/>
    <w:rsid w:val="00097164"/>
    <w:rsid w:val="000974DB"/>
    <w:rsid w:val="00097B46"/>
    <w:rsid w:val="000A0B34"/>
    <w:rsid w:val="000A10A4"/>
    <w:rsid w:val="000A173B"/>
    <w:rsid w:val="000A1BA2"/>
    <w:rsid w:val="000A1DFE"/>
    <w:rsid w:val="000A250D"/>
    <w:rsid w:val="000A26A2"/>
    <w:rsid w:val="000A3954"/>
    <w:rsid w:val="000A45BE"/>
    <w:rsid w:val="000A4780"/>
    <w:rsid w:val="000A50BF"/>
    <w:rsid w:val="000A5B32"/>
    <w:rsid w:val="000A5E70"/>
    <w:rsid w:val="000A66B9"/>
    <w:rsid w:val="000B0AB6"/>
    <w:rsid w:val="000B0C29"/>
    <w:rsid w:val="000B1008"/>
    <w:rsid w:val="000B13E2"/>
    <w:rsid w:val="000B177D"/>
    <w:rsid w:val="000B23F5"/>
    <w:rsid w:val="000B270D"/>
    <w:rsid w:val="000B3366"/>
    <w:rsid w:val="000B35DE"/>
    <w:rsid w:val="000B39C8"/>
    <w:rsid w:val="000B3C40"/>
    <w:rsid w:val="000B4905"/>
    <w:rsid w:val="000B5668"/>
    <w:rsid w:val="000B5AAF"/>
    <w:rsid w:val="000B617C"/>
    <w:rsid w:val="000B6718"/>
    <w:rsid w:val="000B76B3"/>
    <w:rsid w:val="000B7BDA"/>
    <w:rsid w:val="000C0013"/>
    <w:rsid w:val="000C126D"/>
    <w:rsid w:val="000C1691"/>
    <w:rsid w:val="000C18DA"/>
    <w:rsid w:val="000C2067"/>
    <w:rsid w:val="000C2CC5"/>
    <w:rsid w:val="000C33EF"/>
    <w:rsid w:val="000C34C4"/>
    <w:rsid w:val="000C3C08"/>
    <w:rsid w:val="000C4FF4"/>
    <w:rsid w:val="000C6910"/>
    <w:rsid w:val="000C6CEB"/>
    <w:rsid w:val="000D010B"/>
    <w:rsid w:val="000D014C"/>
    <w:rsid w:val="000D037A"/>
    <w:rsid w:val="000D07F6"/>
    <w:rsid w:val="000D0CD4"/>
    <w:rsid w:val="000D12FE"/>
    <w:rsid w:val="000D2431"/>
    <w:rsid w:val="000D257F"/>
    <w:rsid w:val="000D2BE6"/>
    <w:rsid w:val="000D34A4"/>
    <w:rsid w:val="000D36DD"/>
    <w:rsid w:val="000D37A0"/>
    <w:rsid w:val="000D4595"/>
    <w:rsid w:val="000D484A"/>
    <w:rsid w:val="000D53D5"/>
    <w:rsid w:val="000D5974"/>
    <w:rsid w:val="000D5B5D"/>
    <w:rsid w:val="000D63A4"/>
    <w:rsid w:val="000D65D9"/>
    <w:rsid w:val="000D66B6"/>
    <w:rsid w:val="000D6874"/>
    <w:rsid w:val="000D7607"/>
    <w:rsid w:val="000D7DC5"/>
    <w:rsid w:val="000D7E01"/>
    <w:rsid w:val="000E0384"/>
    <w:rsid w:val="000E1DDC"/>
    <w:rsid w:val="000E21B5"/>
    <w:rsid w:val="000E29EE"/>
    <w:rsid w:val="000E3F01"/>
    <w:rsid w:val="000E4131"/>
    <w:rsid w:val="000E59DD"/>
    <w:rsid w:val="000E67F7"/>
    <w:rsid w:val="000E6CC0"/>
    <w:rsid w:val="000F2EC5"/>
    <w:rsid w:val="000F30D0"/>
    <w:rsid w:val="000F443D"/>
    <w:rsid w:val="000F493E"/>
    <w:rsid w:val="000F4FC1"/>
    <w:rsid w:val="000F648B"/>
    <w:rsid w:val="000F6CA9"/>
    <w:rsid w:val="000F6D76"/>
    <w:rsid w:val="000F76AE"/>
    <w:rsid w:val="000F79D0"/>
    <w:rsid w:val="000F7E74"/>
    <w:rsid w:val="00101AA7"/>
    <w:rsid w:val="00101CFA"/>
    <w:rsid w:val="001021A0"/>
    <w:rsid w:val="00102781"/>
    <w:rsid w:val="0010291C"/>
    <w:rsid w:val="00102B86"/>
    <w:rsid w:val="00103E3A"/>
    <w:rsid w:val="001044B8"/>
    <w:rsid w:val="0010552B"/>
    <w:rsid w:val="001063AF"/>
    <w:rsid w:val="00107112"/>
    <w:rsid w:val="001071CA"/>
    <w:rsid w:val="00110C84"/>
    <w:rsid w:val="00110F2E"/>
    <w:rsid w:val="001113A3"/>
    <w:rsid w:val="001113DB"/>
    <w:rsid w:val="001114FD"/>
    <w:rsid w:val="00111BA2"/>
    <w:rsid w:val="00112539"/>
    <w:rsid w:val="0011295F"/>
    <w:rsid w:val="0011328B"/>
    <w:rsid w:val="001139C7"/>
    <w:rsid w:val="00114298"/>
    <w:rsid w:val="00114896"/>
    <w:rsid w:val="00116F0F"/>
    <w:rsid w:val="001170FF"/>
    <w:rsid w:val="001178AF"/>
    <w:rsid w:val="001178E0"/>
    <w:rsid w:val="001206BB"/>
    <w:rsid w:val="0012168F"/>
    <w:rsid w:val="00121956"/>
    <w:rsid w:val="00121C22"/>
    <w:rsid w:val="00122287"/>
    <w:rsid w:val="00122A1D"/>
    <w:rsid w:val="001233BF"/>
    <w:rsid w:val="00123683"/>
    <w:rsid w:val="00123EAF"/>
    <w:rsid w:val="0012452A"/>
    <w:rsid w:val="0012485D"/>
    <w:rsid w:val="00124D53"/>
    <w:rsid w:val="00125A95"/>
    <w:rsid w:val="00125D53"/>
    <w:rsid w:val="00126E70"/>
    <w:rsid w:val="001273F4"/>
    <w:rsid w:val="00127519"/>
    <w:rsid w:val="0012765B"/>
    <w:rsid w:val="001301EC"/>
    <w:rsid w:val="0013039C"/>
    <w:rsid w:val="0013064D"/>
    <w:rsid w:val="001308BF"/>
    <w:rsid w:val="001313CD"/>
    <w:rsid w:val="00131821"/>
    <w:rsid w:val="00132051"/>
    <w:rsid w:val="00133120"/>
    <w:rsid w:val="001344BF"/>
    <w:rsid w:val="00134FE1"/>
    <w:rsid w:val="0013515C"/>
    <w:rsid w:val="00135F4D"/>
    <w:rsid w:val="00136A27"/>
    <w:rsid w:val="00136AE2"/>
    <w:rsid w:val="0013712E"/>
    <w:rsid w:val="00137C29"/>
    <w:rsid w:val="00137D4A"/>
    <w:rsid w:val="00137FB3"/>
    <w:rsid w:val="00137FEA"/>
    <w:rsid w:val="00140328"/>
    <w:rsid w:val="0014055F"/>
    <w:rsid w:val="0014089A"/>
    <w:rsid w:val="00140A5D"/>
    <w:rsid w:val="00142314"/>
    <w:rsid w:val="00143C4A"/>
    <w:rsid w:val="001447DF"/>
    <w:rsid w:val="001451A0"/>
    <w:rsid w:val="0014637D"/>
    <w:rsid w:val="00146747"/>
    <w:rsid w:val="00146B7E"/>
    <w:rsid w:val="0014778B"/>
    <w:rsid w:val="001500DC"/>
    <w:rsid w:val="0015065B"/>
    <w:rsid w:val="0015170E"/>
    <w:rsid w:val="00151F64"/>
    <w:rsid w:val="00151F6B"/>
    <w:rsid w:val="00152468"/>
    <w:rsid w:val="00153B01"/>
    <w:rsid w:val="00153EF5"/>
    <w:rsid w:val="001545C5"/>
    <w:rsid w:val="00155FE6"/>
    <w:rsid w:val="001564C6"/>
    <w:rsid w:val="00156DA3"/>
    <w:rsid w:val="00156FBB"/>
    <w:rsid w:val="00157948"/>
    <w:rsid w:val="00157A5B"/>
    <w:rsid w:val="00161BAF"/>
    <w:rsid w:val="00162F92"/>
    <w:rsid w:val="0016309A"/>
    <w:rsid w:val="00163C38"/>
    <w:rsid w:val="00163D07"/>
    <w:rsid w:val="00165968"/>
    <w:rsid w:val="00165E25"/>
    <w:rsid w:val="001667E1"/>
    <w:rsid w:val="00167CF0"/>
    <w:rsid w:val="001701E9"/>
    <w:rsid w:val="00170E27"/>
    <w:rsid w:val="001715C2"/>
    <w:rsid w:val="00171F3E"/>
    <w:rsid w:val="001725BE"/>
    <w:rsid w:val="001726D9"/>
    <w:rsid w:val="00172C51"/>
    <w:rsid w:val="001735B8"/>
    <w:rsid w:val="00174848"/>
    <w:rsid w:val="0017486C"/>
    <w:rsid w:val="00174952"/>
    <w:rsid w:val="00174A34"/>
    <w:rsid w:val="00174AC3"/>
    <w:rsid w:val="001768A3"/>
    <w:rsid w:val="0017693F"/>
    <w:rsid w:val="00177356"/>
    <w:rsid w:val="001773E5"/>
    <w:rsid w:val="001776A2"/>
    <w:rsid w:val="001803A6"/>
    <w:rsid w:val="001803E6"/>
    <w:rsid w:val="00180B39"/>
    <w:rsid w:val="0018193A"/>
    <w:rsid w:val="00181E6F"/>
    <w:rsid w:val="00182422"/>
    <w:rsid w:val="00182942"/>
    <w:rsid w:val="00182DB0"/>
    <w:rsid w:val="00184578"/>
    <w:rsid w:val="00184A3E"/>
    <w:rsid w:val="00184CC8"/>
    <w:rsid w:val="00184DC9"/>
    <w:rsid w:val="00184FF1"/>
    <w:rsid w:val="00185599"/>
    <w:rsid w:val="00185660"/>
    <w:rsid w:val="0018574B"/>
    <w:rsid w:val="00185808"/>
    <w:rsid w:val="00185E3E"/>
    <w:rsid w:val="00185FCB"/>
    <w:rsid w:val="001865A3"/>
    <w:rsid w:val="00186D8D"/>
    <w:rsid w:val="001876E4"/>
    <w:rsid w:val="00191432"/>
    <w:rsid w:val="00191C75"/>
    <w:rsid w:val="001921DD"/>
    <w:rsid w:val="001931BC"/>
    <w:rsid w:val="00195C5B"/>
    <w:rsid w:val="001963C6"/>
    <w:rsid w:val="001967A5"/>
    <w:rsid w:val="00197831"/>
    <w:rsid w:val="001A126E"/>
    <w:rsid w:val="001A27AB"/>
    <w:rsid w:val="001A2826"/>
    <w:rsid w:val="001A2AAA"/>
    <w:rsid w:val="001A4791"/>
    <w:rsid w:val="001A4FE8"/>
    <w:rsid w:val="001A5557"/>
    <w:rsid w:val="001A5747"/>
    <w:rsid w:val="001A62CD"/>
    <w:rsid w:val="001A6BF8"/>
    <w:rsid w:val="001A6C8E"/>
    <w:rsid w:val="001A7072"/>
    <w:rsid w:val="001A752C"/>
    <w:rsid w:val="001A7655"/>
    <w:rsid w:val="001A7D6F"/>
    <w:rsid w:val="001B0561"/>
    <w:rsid w:val="001B0675"/>
    <w:rsid w:val="001B0B1B"/>
    <w:rsid w:val="001B0D24"/>
    <w:rsid w:val="001B2ACB"/>
    <w:rsid w:val="001B33EB"/>
    <w:rsid w:val="001B3569"/>
    <w:rsid w:val="001B3E1E"/>
    <w:rsid w:val="001B62EA"/>
    <w:rsid w:val="001B7322"/>
    <w:rsid w:val="001B7413"/>
    <w:rsid w:val="001B7DFA"/>
    <w:rsid w:val="001C037A"/>
    <w:rsid w:val="001C0940"/>
    <w:rsid w:val="001C1482"/>
    <w:rsid w:val="001C1ED5"/>
    <w:rsid w:val="001C20DC"/>
    <w:rsid w:val="001C2242"/>
    <w:rsid w:val="001C23F2"/>
    <w:rsid w:val="001C2BA5"/>
    <w:rsid w:val="001C2F39"/>
    <w:rsid w:val="001C4736"/>
    <w:rsid w:val="001C5C09"/>
    <w:rsid w:val="001C63CA"/>
    <w:rsid w:val="001C659B"/>
    <w:rsid w:val="001C709F"/>
    <w:rsid w:val="001C7A61"/>
    <w:rsid w:val="001D0B06"/>
    <w:rsid w:val="001D239A"/>
    <w:rsid w:val="001D277B"/>
    <w:rsid w:val="001D31AD"/>
    <w:rsid w:val="001D31D5"/>
    <w:rsid w:val="001D3E30"/>
    <w:rsid w:val="001D3FFF"/>
    <w:rsid w:val="001D4A47"/>
    <w:rsid w:val="001D4FED"/>
    <w:rsid w:val="001D59F7"/>
    <w:rsid w:val="001D6224"/>
    <w:rsid w:val="001D7AE0"/>
    <w:rsid w:val="001E0509"/>
    <w:rsid w:val="001E1675"/>
    <w:rsid w:val="001E2392"/>
    <w:rsid w:val="001E371D"/>
    <w:rsid w:val="001E3E99"/>
    <w:rsid w:val="001E4831"/>
    <w:rsid w:val="001E5360"/>
    <w:rsid w:val="001E53FE"/>
    <w:rsid w:val="001E628C"/>
    <w:rsid w:val="001E6AEC"/>
    <w:rsid w:val="001E6C97"/>
    <w:rsid w:val="001E71CA"/>
    <w:rsid w:val="001E7E00"/>
    <w:rsid w:val="001F13A3"/>
    <w:rsid w:val="001F19DE"/>
    <w:rsid w:val="001F2195"/>
    <w:rsid w:val="001F3298"/>
    <w:rsid w:val="001F463B"/>
    <w:rsid w:val="001F4862"/>
    <w:rsid w:val="001F500C"/>
    <w:rsid w:val="001F54C7"/>
    <w:rsid w:val="001F5B1B"/>
    <w:rsid w:val="001F5C67"/>
    <w:rsid w:val="001F5FF3"/>
    <w:rsid w:val="001F6DBB"/>
    <w:rsid w:val="001F794A"/>
    <w:rsid w:val="002005A9"/>
    <w:rsid w:val="00201213"/>
    <w:rsid w:val="002012E7"/>
    <w:rsid w:val="002013D6"/>
    <w:rsid w:val="00201E46"/>
    <w:rsid w:val="002023D1"/>
    <w:rsid w:val="002024FC"/>
    <w:rsid w:val="0020326B"/>
    <w:rsid w:val="002036C2"/>
    <w:rsid w:val="002041DC"/>
    <w:rsid w:val="00204BAA"/>
    <w:rsid w:val="00204EF1"/>
    <w:rsid w:val="00205818"/>
    <w:rsid w:val="002061F3"/>
    <w:rsid w:val="00206EA2"/>
    <w:rsid w:val="00210276"/>
    <w:rsid w:val="00210A56"/>
    <w:rsid w:val="002111D3"/>
    <w:rsid w:val="0021130A"/>
    <w:rsid w:val="00212A11"/>
    <w:rsid w:val="00212C52"/>
    <w:rsid w:val="002134D0"/>
    <w:rsid w:val="002136CB"/>
    <w:rsid w:val="002138AB"/>
    <w:rsid w:val="0021484A"/>
    <w:rsid w:val="00214E7E"/>
    <w:rsid w:val="002160A3"/>
    <w:rsid w:val="00216927"/>
    <w:rsid w:val="00216CC5"/>
    <w:rsid w:val="002179B2"/>
    <w:rsid w:val="00220BEA"/>
    <w:rsid w:val="00220C5E"/>
    <w:rsid w:val="00221820"/>
    <w:rsid w:val="00221897"/>
    <w:rsid w:val="00223FB2"/>
    <w:rsid w:val="002258C7"/>
    <w:rsid w:val="00225903"/>
    <w:rsid w:val="00226BA9"/>
    <w:rsid w:val="00226D6F"/>
    <w:rsid w:val="00227678"/>
    <w:rsid w:val="00230C9B"/>
    <w:rsid w:val="002311FB"/>
    <w:rsid w:val="0023335A"/>
    <w:rsid w:val="0023346F"/>
    <w:rsid w:val="00233A3E"/>
    <w:rsid w:val="002348DA"/>
    <w:rsid w:val="00234E1F"/>
    <w:rsid w:val="00234F0D"/>
    <w:rsid w:val="002351E1"/>
    <w:rsid w:val="0023541B"/>
    <w:rsid w:val="00235B54"/>
    <w:rsid w:val="00235C22"/>
    <w:rsid w:val="00236D96"/>
    <w:rsid w:val="00240495"/>
    <w:rsid w:val="0024056C"/>
    <w:rsid w:val="00241097"/>
    <w:rsid w:val="00241FE4"/>
    <w:rsid w:val="00242674"/>
    <w:rsid w:val="0024283E"/>
    <w:rsid w:val="002431EE"/>
    <w:rsid w:val="002438B3"/>
    <w:rsid w:val="00243BBD"/>
    <w:rsid w:val="00245254"/>
    <w:rsid w:val="00245281"/>
    <w:rsid w:val="00246355"/>
    <w:rsid w:val="002466B0"/>
    <w:rsid w:val="002467C8"/>
    <w:rsid w:val="00246D8F"/>
    <w:rsid w:val="002476D9"/>
    <w:rsid w:val="0024775F"/>
    <w:rsid w:val="0025022A"/>
    <w:rsid w:val="00250712"/>
    <w:rsid w:val="002518D3"/>
    <w:rsid w:val="00251BAF"/>
    <w:rsid w:val="00251DA7"/>
    <w:rsid w:val="002522DD"/>
    <w:rsid w:val="00253063"/>
    <w:rsid w:val="002530C5"/>
    <w:rsid w:val="00253E9C"/>
    <w:rsid w:val="00254139"/>
    <w:rsid w:val="00254B30"/>
    <w:rsid w:val="00254C98"/>
    <w:rsid w:val="00255E1C"/>
    <w:rsid w:val="0025653B"/>
    <w:rsid w:val="00256A28"/>
    <w:rsid w:val="00256B22"/>
    <w:rsid w:val="00256BA6"/>
    <w:rsid w:val="00257585"/>
    <w:rsid w:val="002603D0"/>
    <w:rsid w:val="00260456"/>
    <w:rsid w:val="00261069"/>
    <w:rsid w:val="00261837"/>
    <w:rsid w:val="00261859"/>
    <w:rsid w:val="0026205A"/>
    <w:rsid w:val="00262C2F"/>
    <w:rsid w:val="0026302D"/>
    <w:rsid w:val="00263AA6"/>
    <w:rsid w:val="00264B80"/>
    <w:rsid w:val="002658DB"/>
    <w:rsid w:val="00267FBD"/>
    <w:rsid w:val="0027024D"/>
    <w:rsid w:val="00270628"/>
    <w:rsid w:val="00271537"/>
    <w:rsid w:val="00271AEB"/>
    <w:rsid w:val="00271C02"/>
    <w:rsid w:val="0027272B"/>
    <w:rsid w:val="00272C6C"/>
    <w:rsid w:val="00272F4B"/>
    <w:rsid w:val="00273E76"/>
    <w:rsid w:val="002741AA"/>
    <w:rsid w:val="002748B7"/>
    <w:rsid w:val="0027597E"/>
    <w:rsid w:val="00276AA2"/>
    <w:rsid w:val="0027715D"/>
    <w:rsid w:val="00277784"/>
    <w:rsid w:val="00277902"/>
    <w:rsid w:val="00277D9B"/>
    <w:rsid w:val="00277FD7"/>
    <w:rsid w:val="00280802"/>
    <w:rsid w:val="00282736"/>
    <w:rsid w:val="00283233"/>
    <w:rsid w:val="00284E64"/>
    <w:rsid w:val="00284F11"/>
    <w:rsid w:val="002855D1"/>
    <w:rsid w:val="00285838"/>
    <w:rsid w:val="0028654E"/>
    <w:rsid w:val="00286826"/>
    <w:rsid w:val="00290142"/>
    <w:rsid w:val="002901FE"/>
    <w:rsid w:val="002905C0"/>
    <w:rsid w:val="00290F41"/>
    <w:rsid w:val="002911AF"/>
    <w:rsid w:val="00291881"/>
    <w:rsid w:val="00291AA7"/>
    <w:rsid w:val="00291BBC"/>
    <w:rsid w:val="00292058"/>
    <w:rsid w:val="00292236"/>
    <w:rsid w:val="00294485"/>
    <w:rsid w:val="00295DEB"/>
    <w:rsid w:val="0029607D"/>
    <w:rsid w:val="0029655C"/>
    <w:rsid w:val="00296AF4"/>
    <w:rsid w:val="002978ED"/>
    <w:rsid w:val="00297DD2"/>
    <w:rsid w:val="002A0564"/>
    <w:rsid w:val="002A0B6B"/>
    <w:rsid w:val="002A0D28"/>
    <w:rsid w:val="002A1C85"/>
    <w:rsid w:val="002A1FEC"/>
    <w:rsid w:val="002A2565"/>
    <w:rsid w:val="002A2661"/>
    <w:rsid w:val="002A30BA"/>
    <w:rsid w:val="002A3496"/>
    <w:rsid w:val="002A3842"/>
    <w:rsid w:val="002A4149"/>
    <w:rsid w:val="002A41F3"/>
    <w:rsid w:val="002A46FE"/>
    <w:rsid w:val="002A4B09"/>
    <w:rsid w:val="002A4E4B"/>
    <w:rsid w:val="002A5ACB"/>
    <w:rsid w:val="002A6938"/>
    <w:rsid w:val="002A6971"/>
    <w:rsid w:val="002A71F9"/>
    <w:rsid w:val="002A7543"/>
    <w:rsid w:val="002A7F82"/>
    <w:rsid w:val="002A7F99"/>
    <w:rsid w:val="002B09B5"/>
    <w:rsid w:val="002B0D18"/>
    <w:rsid w:val="002B1780"/>
    <w:rsid w:val="002B2107"/>
    <w:rsid w:val="002B3019"/>
    <w:rsid w:val="002B4DD8"/>
    <w:rsid w:val="002B4E89"/>
    <w:rsid w:val="002B4F4D"/>
    <w:rsid w:val="002B509D"/>
    <w:rsid w:val="002B586C"/>
    <w:rsid w:val="002B5F8D"/>
    <w:rsid w:val="002B6462"/>
    <w:rsid w:val="002B69F0"/>
    <w:rsid w:val="002B6CF5"/>
    <w:rsid w:val="002B7AB5"/>
    <w:rsid w:val="002C081F"/>
    <w:rsid w:val="002C0D65"/>
    <w:rsid w:val="002C0FDB"/>
    <w:rsid w:val="002C1ABE"/>
    <w:rsid w:val="002C240A"/>
    <w:rsid w:val="002C2726"/>
    <w:rsid w:val="002C287C"/>
    <w:rsid w:val="002C37D0"/>
    <w:rsid w:val="002C4355"/>
    <w:rsid w:val="002C4993"/>
    <w:rsid w:val="002C4D73"/>
    <w:rsid w:val="002C4E62"/>
    <w:rsid w:val="002C6032"/>
    <w:rsid w:val="002C6F0A"/>
    <w:rsid w:val="002C71C8"/>
    <w:rsid w:val="002C7EEC"/>
    <w:rsid w:val="002D1540"/>
    <w:rsid w:val="002D1E94"/>
    <w:rsid w:val="002D1FC8"/>
    <w:rsid w:val="002D20E2"/>
    <w:rsid w:val="002D2230"/>
    <w:rsid w:val="002D2727"/>
    <w:rsid w:val="002D2C34"/>
    <w:rsid w:val="002D3158"/>
    <w:rsid w:val="002D320F"/>
    <w:rsid w:val="002D32C7"/>
    <w:rsid w:val="002D3E06"/>
    <w:rsid w:val="002D3FF8"/>
    <w:rsid w:val="002D4197"/>
    <w:rsid w:val="002D4A93"/>
    <w:rsid w:val="002D4AD5"/>
    <w:rsid w:val="002D51A4"/>
    <w:rsid w:val="002D5738"/>
    <w:rsid w:val="002D5922"/>
    <w:rsid w:val="002D5B4F"/>
    <w:rsid w:val="002D61CD"/>
    <w:rsid w:val="002D6375"/>
    <w:rsid w:val="002D672B"/>
    <w:rsid w:val="002D6AD2"/>
    <w:rsid w:val="002D716C"/>
    <w:rsid w:val="002E0A32"/>
    <w:rsid w:val="002E13E6"/>
    <w:rsid w:val="002E1AA9"/>
    <w:rsid w:val="002E2EBE"/>
    <w:rsid w:val="002E3731"/>
    <w:rsid w:val="002E38B0"/>
    <w:rsid w:val="002E4262"/>
    <w:rsid w:val="002E437A"/>
    <w:rsid w:val="002E4B7A"/>
    <w:rsid w:val="002E4FA9"/>
    <w:rsid w:val="002E592A"/>
    <w:rsid w:val="002E600E"/>
    <w:rsid w:val="002E6733"/>
    <w:rsid w:val="002E6F5D"/>
    <w:rsid w:val="002E758D"/>
    <w:rsid w:val="002E7BBA"/>
    <w:rsid w:val="002F042D"/>
    <w:rsid w:val="002F07E2"/>
    <w:rsid w:val="002F0A75"/>
    <w:rsid w:val="002F1588"/>
    <w:rsid w:val="002F299B"/>
    <w:rsid w:val="002F29F4"/>
    <w:rsid w:val="002F2E28"/>
    <w:rsid w:val="002F3B24"/>
    <w:rsid w:val="002F42A5"/>
    <w:rsid w:val="002F43F0"/>
    <w:rsid w:val="002F4A1E"/>
    <w:rsid w:val="002F4B33"/>
    <w:rsid w:val="002F5024"/>
    <w:rsid w:val="002F5200"/>
    <w:rsid w:val="002F5445"/>
    <w:rsid w:val="002F67A5"/>
    <w:rsid w:val="002F6934"/>
    <w:rsid w:val="002F7729"/>
    <w:rsid w:val="002F776D"/>
    <w:rsid w:val="00300F49"/>
    <w:rsid w:val="00302823"/>
    <w:rsid w:val="00302FB3"/>
    <w:rsid w:val="003037BF"/>
    <w:rsid w:val="00303FD9"/>
    <w:rsid w:val="00304189"/>
    <w:rsid w:val="00304718"/>
    <w:rsid w:val="00304A18"/>
    <w:rsid w:val="003053F9"/>
    <w:rsid w:val="0030544A"/>
    <w:rsid w:val="0031144D"/>
    <w:rsid w:val="00313251"/>
    <w:rsid w:val="003134CE"/>
    <w:rsid w:val="00313636"/>
    <w:rsid w:val="0031467E"/>
    <w:rsid w:val="00314C24"/>
    <w:rsid w:val="00314E15"/>
    <w:rsid w:val="003157A5"/>
    <w:rsid w:val="003158FF"/>
    <w:rsid w:val="003159E5"/>
    <w:rsid w:val="003162B6"/>
    <w:rsid w:val="00316837"/>
    <w:rsid w:val="00316A23"/>
    <w:rsid w:val="00317458"/>
    <w:rsid w:val="00317631"/>
    <w:rsid w:val="003179B5"/>
    <w:rsid w:val="00320172"/>
    <w:rsid w:val="003206C4"/>
    <w:rsid w:val="003231D0"/>
    <w:rsid w:val="00325F95"/>
    <w:rsid w:val="0032602A"/>
    <w:rsid w:val="00326636"/>
    <w:rsid w:val="00326E8B"/>
    <w:rsid w:val="00327031"/>
    <w:rsid w:val="00330000"/>
    <w:rsid w:val="00330C68"/>
    <w:rsid w:val="00332669"/>
    <w:rsid w:val="003326B0"/>
    <w:rsid w:val="003336E1"/>
    <w:rsid w:val="00333B8D"/>
    <w:rsid w:val="00333BA0"/>
    <w:rsid w:val="00333E25"/>
    <w:rsid w:val="00333E34"/>
    <w:rsid w:val="00334646"/>
    <w:rsid w:val="0033488B"/>
    <w:rsid w:val="00334D24"/>
    <w:rsid w:val="00334F4D"/>
    <w:rsid w:val="003352D2"/>
    <w:rsid w:val="003357DA"/>
    <w:rsid w:val="00336990"/>
    <w:rsid w:val="003372C3"/>
    <w:rsid w:val="00337D94"/>
    <w:rsid w:val="003404FE"/>
    <w:rsid w:val="003405DC"/>
    <w:rsid w:val="003416BF"/>
    <w:rsid w:val="00341D5A"/>
    <w:rsid w:val="00342B00"/>
    <w:rsid w:val="00342B11"/>
    <w:rsid w:val="00342F4B"/>
    <w:rsid w:val="0034514D"/>
    <w:rsid w:val="003456AA"/>
    <w:rsid w:val="00346910"/>
    <w:rsid w:val="00346EBB"/>
    <w:rsid w:val="00347433"/>
    <w:rsid w:val="00347445"/>
    <w:rsid w:val="003474C6"/>
    <w:rsid w:val="00347565"/>
    <w:rsid w:val="00347EC6"/>
    <w:rsid w:val="003505E7"/>
    <w:rsid w:val="00351B08"/>
    <w:rsid w:val="00351CD8"/>
    <w:rsid w:val="00351CEE"/>
    <w:rsid w:val="003524BB"/>
    <w:rsid w:val="00352C99"/>
    <w:rsid w:val="00353029"/>
    <w:rsid w:val="003531B3"/>
    <w:rsid w:val="0035354D"/>
    <w:rsid w:val="0035391B"/>
    <w:rsid w:val="00354FF2"/>
    <w:rsid w:val="003552B3"/>
    <w:rsid w:val="00355F25"/>
    <w:rsid w:val="00356335"/>
    <w:rsid w:val="0035656C"/>
    <w:rsid w:val="003565C4"/>
    <w:rsid w:val="00356BB4"/>
    <w:rsid w:val="003572A9"/>
    <w:rsid w:val="00360C8B"/>
    <w:rsid w:val="00361119"/>
    <w:rsid w:val="00361A90"/>
    <w:rsid w:val="0036225F"/>
    <w:rsid w:val="003628EB"/>
    <w:rsid w:val="003629F6"/>
    <w:rsid w:val="00362E0E"/>
    <w:rsid w:val="00362EC8"/>
    <w:rsid w:val="00364127"/>
    <w:rsid w:val="00364B89"/>
    <w:rsid w:val="00364FEF"/>
    <w:rsid w:val="0036504F"/>
    <w:rsid w:val="00365E4E"/>
    <w:rsid w:val="0036696A"/>
    <w:rsid w:val="00367614"/>
    <w:rsid w:val="00367DE4"/>
    <w:rsid w:val="00367F12"/>
    <w:rsid w:val="003701D4"/>
    <w:rsid w:val="003705B9"/>
    <w:rsid w:val="00370CC6"/>
    <w:rsid w:val="003721DE"/>
    <w:rsid w:val="003733DD"/>
    <w:rsid w:val="00373606"/>
    <w:rsid w:val="00374007"/>
    <w:rsid w:val="003746AC"/>
    <w:rsid w:val="00374FD6"/>
    <w:rsid w:val="00375146"/>
    <w:rsid w:val="00375618"/>
    <w:rsid w:val="0037581B"/>
    <w:rsid w:val="00375A4E"/>
    <w:rsid w:val="0037610F"/>
    <w:rsid w:val="003778C0"/>
    <w:rsid w:val="00377A73"/>
    <w:rsid w:val="003805D3"/>
    <w:rsid w:val="00380BF7"/>
    <w:rsid w:val="00380F74"/>
    <w:rsid w:val="0038156F"/>
    <w:rsid w:val="0038282D"/>
    <w:rsid w:val="00382926"/>
    <w:rsid w:val="003829A1"/>
    <w:rsid w:val="00382DC2"/>
    <w:rsid w:val="00382F56"/>
    <w:rsid w:val="003833BE"/>
    <w:rsid w:val="00383EB1"/>
    <w:rsid w:val="00384676"/>
    <w:rsid w:val="0038551E"/>
    <w:rsid w:val="00386BED"/>
    <w:rsid w:val="00386F21"/>
    <w:rsid w:val="003879B9"/>
    <w:rsid w:val="00390916"/>
    <w:rsid w:val="00390E6C"/>
    <w:rsid w:val="0039125D"/>
    <w:rsid w:val="003914C1"/>
    <w:rsid w:val="00393864"/>
    <w:rsid w:val="00394A84"/>
    <w:rsid w:val="00395586"/>
    <w:rsid w:val="00396CB3"/>
    <w:rsid w:val="003972FF"/>
    <w:rsid w:val="00397F83"/>
    <w:rsid w:val="003A01CF"/>
    <w:rsid w:val="003A16A6"/>
    <w:rsid w:val="003A2349"/>
    <w:rsid w:val="003A2781"/>
    <w:rsid w:val="003A2B2C"/>
    <w:rsid w:val="003A3740"/>
    <w:rsid w:val="003A3797"/>
    <w:rsid w:val="003A4137"/>
    <w:rsid w:val="003A46AF"/>
    <w:rsid w:val="003A4B90"/>
    <w:rsid w:val="003A5023"/>
    <w:rsid w:val="003A5162"/>
    <w:rsid w:val="003A5407"/>
    <w:rsid w:val="003A5D3B"/>
    <w:rsid w:val="003A62DD"/>
    <w:rsid w:val="003A749D"/>
    <w:rsid w:val="003A7FB7"/>
    <w:rsid w:val="003B0037"/>
    <w:rsid w:val="003B08B7"/>
    <w:rsid w:val="003B0D9B"/>
    <w:rsid w:val="003B1242"/>
    <w:rsid w:val="003B1E8C"/>
    <w:rsid w:val="003B204C"/>
    <w:rsid w:val="003B29D8"/>
    <w:rsid w:val="003B2DB3"/>
    <w:rsid w:val="003B3BF1"/>
    <w:rsid w:val="003B4171"/>
    <w:rsid w:val="003B4351"/>
    <w:rsid w:val="003B46F0"/>
    <w:rsid w:val="003B49E3"/>
    <w:rsid w:val="003B4E63"/>
    <w:rsid w:val="003B5B29"/>
    <w:rsid w:val="003B713A"/>
    <w:rsid w:val="003C1708"/>
    <w:rsid w:val="003C1D0D"/>
    <w:rsid w:val="003C233D"/>
    <w:rsid w:val="003C2445"/>
    <w:rsid w:val="003C3083"/>
    <w:rsid w:val="003C3C48"/>
    <w:rsid w:val="003C42AE"/>
    <w:rsid w:val="003C50A8"/>
    <w:rsid w:val="003C60F9"/>
    <w:rsid w:val="003C6171"/>
    <w:rsid w:val="003C6307"/>
    <w:rsid w:val="003C6447"/>
    <w:rsid w:val="003D08E9"/>
    <w:rsid w:val="003D0B40"/>
    <w:rsid w:val="003D1BE2"/>
    <w:rsid w:val="003D2F96"/>
    <w:rsid w:val="003D3072"/>
    <w:rsid w:val="003D6A7B"/>
    <w:rsid w:val="003D6D4B"/>
    <w:rsid w:val="003D7919"/>
    <w:rsid w:val="003E05A9"/>
    <w:rsid w:val="003E07F6"/>
    <w:rsid w:val="003E0B00"/>
    <w:rsid w:val="003E0E7C"/>
    <w:rsid w:val="003E10A3"/>
    <w:rsid w:val="003E1411"/>
    <w:rsid w:val="003E1CA9"/>
    <w:rsid w:val="003E1D5B"/>
    <w:rsid w:val="003E2541"/>
    <w:rsid w:val="003E268A"/>
    <w:rsid w:val="003E280B"/>
    <w:rsid w:val="003E458E"/>
    <w:rsid w:val="003E4F23"/>
    <w:rsid w:val="003E60DA"/>
    <w:rsid w:val="003E6123"/>
    <w:rsid w:val="003E6A79"/>
    <w:rsid w:val="003E7E9D"/>
    <w:rsid w:val="003F26A7"/>
    <w:rsid w:val="003F29F8"/>
    <w:rsid w:val="003F2B2A"/>
    <w:rsid w:val="003F4626"/>
    <w:rsid w:val="003F52AC"/>
    <w:rsid w:val="003F561C"/>
    <w:rsid w:val="003F5FB2"/>
    <w:rsid w:val="003F6D15"/>
    <w:rsid w:val="003F7118"/>
    <w:rsid w:val="003F7837"/>
    <w:rsid w:val="003F7864"/>
    <w:rsid w:val="004005FB"/>
    <w:rsid w:val="00401186"/>
    <w:rsid w:val="00401E5B"/>
    <w:rsid w:val="004021EB"/>
    <w:rsid w:val="00402943"/>
    <w:rsid w:val="004031CE"/>
    <w:rsid w:val="00404014"/>
    <w:rsid w:val="00404A76"/>
    <w:rsid w:val="00404AE9"/>
    <w:rsid w:val="00404C72"/>
    <w:rsid w:val="00404ED0"/>
    <w:rsid w:val="004075D1"/>
    <w:rsid w:val="00407A5F"/>
    <w:rsid w:val="00410148"/>
    <w:rsid w:val="00410C48"/>
    <w:rsid w:val="00410F23"/>
    <w:rsid w:val="004121D4"/>
    <w:rsid w:val="00412201"/>
    <w:rsid w:val="004128B3"/>
    <w:rsid w:val="00412D88"/>
    <w:rsid w:val="00412EEA"/>
    <w:rsid w:val="004137B8"/>
    <w:rsid w:val="00413937"/>
    <w:rsid w:val="00413C83"/>
    <w:rsid w:val="00413D64"/>
    <w:rsid w:val="00413D94"/>
    <w:rsid w:val="0041489F"/>
    <w:rsid w:val="0041544A"/>
    <w:rsid w:val="0041625C"/>
    <w:rsid w:val="00416A36"/>
    <w:rsid w:val="004206ED"/>
    <w:rsid w:val="00420FDB"/>
    <w:rsid w:val="004226ED"/>
    <w:rsid w:val="00422D5B"/>
    <w:rsid w:val="00423DEB"/>
    <w:rsid w:val="0042401C"/>
    <w:rsid w:val="0042540E"/>
    <w:rsid w:val="00425777"/>
    <w:rsid w:val="00425F2A"/>
    <w:rsid w:val="0042705D"/>
    <w:rsid w:val="0042793C"/>
    <w:rsid w:val="0043017B"/>
    <w:rsid w:val="004304C6"/>
    <w:rsid w:val="00430B91"/>
    <w:rsid w:val="004315CD"/>
    <w:rsid w:val="0043213C"/>
    <w:rsid w:val="00432903"/>
    <w:rsid w:val="0043404E"/>
    <w:rsid w:val="004345BE"/>
    <w:rsid w:val="00434F17"/>
    <w:rsid w:val="00435135"/>
    <w:rsid w:val="00436640"/>
    <w:rsid w:val="004375E1"/>
    <w:rsid w:val="00437D3C"/>
    <w:rsid w:val="0044000C"/>
    <w:rsid w:val="0044065C"/>
    <w:rsid w:val="00440953"/>
    <w:rsid w:val="00440987"/>
    <w:rsid w:val="00440BA6"/>
    <w:rsid w:val="0044167C"/>
    <w:rsid w:val="00441CB3"/>
    <w:rsid w:val="00441FDC"/>
    <w:rsid w:val="00442906"/>
    <w:rsid w:val="004429D6"/>
    <w:rsid w:val="00442AEF"/>
    <w:rsid w:val="0044303C"/>
    <w:rsid w:val="0044315B"/>
    <w:rsid w:val="00443924"/>
    <w:rsid w:val="00443C0C"/>
    <w:rsid w:val="00444029"/>
    <w:rsid w:val="00444D8F"/>
    <w:rsid w:val="00444FD4"/>
    <w:rsid w:val="00445707"/>
    <w:rsid w:val="00445B2D"/>
    <w:rsid w:val="00445EDD"/>
    <w:rsid w:val="004469A4"/>
    <w:rsid w:val="00447873"/>
    <w:rsid w:val="00447E92"/>
    <w:rsid w:val="00447FC8"/>
    <w:rsid w:val="00450B39"/>
    <w:rsid w:val="00450CB3"/>
    <w:rsid w:val="004519CB"/>
    <w:rsid w:val="00452B12"/>
    <w:rsid w:val="00453010"/>
    <w:rsid w:val="00453538"/>
    <w:rsid w:val="00453781"/>
    <w:rsid w:val="004544CA"/>
    <w:rsid w:val="00454907"/>
    <w:rsid w:val="00454DBB"/>
    <w:rsid w:val="004561B1"/>
    <w:rsid w:val="004562FC"/>
    <w:rsid w:val="00456734"/>
    <w:rsid w:val="004575D2"/>
    <w:rsid w:val="004578F0"/>
    <w:rsid w:val="00460496"/>
    <w:rsid w:val="004605A9"/>
    <w:rsid w:val="00460798"/>
    <w:rsid w:val="00462C64"/>
    <w:rsid w:val="00462D24"/>
    <w:rsid w:val="00462ED0"/>
    <w:rsid w:val="00463808"/>
    <w:rsid w:val="00463DE5"/>
    <w:rsid w:val="0046464A"/>
    <w:rsid w:val="00464938"/>
    <w:rsid w:val="00465431"/>
    <w:rsid w:val="004654E4"/>
    <w:rsid w:val="0046580E"/>
    <w:rsid w:val="00466DE9"/>
    <w:rsid w:val="00467199"/>
    <w:rsid w:val="0046735F"/>
    <w:rsid w:val="00467D20"/>
    <w:rsid w:val="00470560"/>
    <w:rsid w:val="00470A6B"/>
    <w:rsid w:val="00471244"/>
    <w:rsid w:val="004712DC"/>
    <w:rsid w:val="0047151B"/>
    <w:rsid w:val="0047175C"/>
    <w:rsid w:val="004718A3"/>
    <w:rsid w:val="00471C99"/>
    <w:rsid w:val="00471F2E"/>
    <w:rsid w:val="004723B3"/>
    <w:rsid w:val="0047346E"/>
    <w:rsid w:val="00473523"/>
    <w:rsid w:val="0047366A"/>
    <w:rsid w:val="00473943"/>
    <w:rsid w:val="00473EE4"/>
    <w:rsid w:val="00474424"/>
    <w:rsid w:val="00474FE0"/>
    <w:rsid w:val="00474FF3"/>
    <w:rsid w:val="00475159"/>
    <w:rsid w:val="00475784"/>
    <w:rsid w:val="0047651C"/>
    <w:rsid w:val="004769B0"/>
    <w:rsid w:val="00476C31"/>
    <w:rsid w:val="004779E4"/>
    <w:rsid w:val="00477B60"/>
    <w:rsid w:val="00477C73"/>
    <w:rsid w:val="0048009A"/>
    <w:rsid w:val="00480272"/>
    <w:rsid w:val="0048060D"/>
    <w:rsid w:val="004806AF"/>
    <w:rsid w:val="00481416"/>
    <w:rsid w:val="00481705"/>
    <w:rsid w:val="00481775"/>
    <w:rsid w:val="00481828"/>
    <w:rsid w:val="00481C4F"/>
    <w:rsid w:val="00481D62"/>
    <w:rsid w:val="0048234D"/>
    <w:rsid w:val="0048330B"/>
    <w:rsid w:val="004840AA"/>
    <w:rsid w:val="00485D79"/>
    <w:rsid w:val="00486725"/>
    <w:rsid w:val="00486ADA"/>
    <w:rsid w:val="00486F7E"/>
    <w:rsid w:val="004872D6"/>
    <w:rsid w:val="00490412"/>
    <w:rsid w:val="004904A6"/>
    <w:rsid w:val="00490625"/>
    <w:rsid w:val="00490B15"/>
    <w:rsid w:val="00491631"/>
    <w:rsid w:val="00491932"/>
    <w:rsid w:val="00491C5A"/>
    <w:rsid w:val="00492006"/>
    <w:rsid w:val="00493323"/>
    <w:rsid w:val="00493A44"/>
    <w:rsid w:val="00495E96"/>
    <w:rsid w:val="0049623B"/>
    <w:rsid w:val="004962BA"/>
    <w:rsid w:val="00496374"/>
    <w:rsid w:val="0049657E"/>
    <w:rsid w:val="0049687D"/>
    <w:rsid w:val="0049698D"/>
    <w:rsid w:val="004A0E35"/>
    <w:rsid w:val="004A14EC"/>
    <w:rsid w:val="004A3D71"/>
    <w:rsid w:val="004A47EF"/>
    <w:rsid w:val="004A547A"/>
    <w:rsid w:val="004A619A"/>
    <w:rsid w:val="004A62AD"/>
    <w:rsid w:val="004A6393"/>
    <w:rsid w:val="004A70AA"/>
    <w:rsid w:val="004A71FC"/>
    <w:rsid w:val="004A7881"/>
    <w:rsid w:val="004B0087"/>
    <w:rsid w:val="004B18ED"/>
    <w:rsid w:val="004B199F"/>
    <w:rsid w:val="004B2503"/>
    <w:rsid w:val="004B41C9"/>
    <w:rsid w:val="004B4460"/>
    <w:rsid w:val="004B5177"/>
    <w:rsid w:val="004B52E8"/>
    <w:rsid w:val="004B5D93"/>
    <w:rsid w:val="004B70A4"/>
    <w:rsid w:val="004B7A7B"/>
    <w:rsid w:val="004C0A4A"/>
    <w:rsid w:val="004C1634"/>
    <w:rsid w:val="004C1E45"/>
    <w:rsid w:val="004C5726"/>
    <w:rsid w:val="004C57A5"/>
    <w:rsid w:val="004C74F5"/>
    <w:rsid w:val="004C79A6"/>
    <w:rsid w:val="004D0250"/>
    <w:rsid w:val="004D037B"/>
    <w:rsid w:val="004D0D6D"/>
    <w:rsid w:val="004D2352"/>
    <w:rsid w:val="004D2B27"/>
    <w:rsid w:val="004D2C8D"/>
    <w:rsid w:val="004D2DC2"/>
    <w:rsid w:val="004D45DD"/>
    <w:rsid w:val="004D6BCC"/>
    <w:rsid w:val="004D75AE"/>
    <w:rsid w:val="004E0013"/>
    <w:rsid w:val="004E0716"/>
    <w:rsid w:val="004E106A"/>
    <w:rsid w:val="004E10D2"/>
    <w:rsid w:val="004E1130"/>
    <w:rsid w:val="004E1578"/>
    <w:rsid w:val="004E222E"/>
    <w:rsid w:val="004E2B72"/>
    <w:rsid w:val="004E2B75"/>
    <w:rsid w:val="004E34E0"/>
    <w:rsid w:val="004E366D"/>
    <w:rsid w:val="004E39CA"/>
    <w:rsid w:val="004E3D36"/>
    <w:rsid w:val="004E3FF7"/>
    <w:rsid w:val="004E40F8"/>
    <w:rsid w:val="004E4942"/>
    <w:rsid w:val="004E62BD"/>
    <w:rsid w:val="004F0CCC"/>
    <w:rsid w:val="004F231B"/>
    <w:rsid w:val="004F23C0"/>
    <w:rsid w:val="004F240B"/>
    <w:rsid w:val="004F2611"/>
    <w:rsid w:val="004F274E"/>
    <w:rsid w:val="004F2795"/>
    <w:rsid w:val="004F341C"/>
    <w:rsid w:val="004F41F3"/>
    <w:rsid w:val="004F4710"/>
    <w:rsid w:val="004F4BBD"/>
    <w:rsid w:val="004F4F9A"/>
    <w:rsid w:val="004F7869"/>
    <w:rsid w:val="004F7C7E"/>
    <w:rsid w:val="00501A8A"/>
    <w:rsid w:val="005028EE"/>
    <w:rsid w:val="00502BC0"/>
    <w:rsid w:val="00503489"/>
    <w:rsid w:val="00504267"/>
    <w:rsid w:val="005047BD"/>
    <w:rsid w:val="005050C2"/>
    <w:rsid w:val="00505702"/>
    <w:rsid w:val="00505B69"/>
    <w:rsid w:val="0050679F"/>
    <w:rsid w:val="005072D6"/>
    <w:rsid w:val="00507E10"/>
    <w:rsid w:val="00510A8D"/>
    <w:rsid w:val="00511809"/>
    <w:rsid w:val="005130EA"/>
    <w:rsid w:val="00514312"/>
    <w:rsid w:val="005149D5"/>
    <w:rsid w:val="00514F37"/>
    <w:rsid w:val="0051605C"/>
    <w:rsid w:val="005160F8"/>
    <w:rsid w:val="0051649F"/>
    <w:rsid w:val="00516C5D"/>
    <w:rsid w:val="00517ED6"/>
    <w:rsid w:val="00520ECA"/>
    <w:rsid w:val="005212EF"/>
    <w:rsid w:val="00521807"/>
    <w:rsid w:val="00521960"/>
    <w:rsid w:val="00522461"/>
    <w:rsid w:val="0052307E"/>
    <w:rsid w:val="005232FD"/>
    <w:rsid w:val="00523D5A"/>
    <w:rsid w:val="0052544C"/>
    <w:rsid w:val="005258B6"/>
    <w:rsid w:val="005258E6"/>
    <w:rsid w:val="005258F8"/>
    <w:rsid w:val="00527040"/>
    <w:rsid w:val="005277FE"/>
    <w:rsid w:val="00527F3E"/>
    <w:rsid w:val="00530961"/>
    <w:rsid w:val="00530C45"/>
    <w:rsid w:val="005311CE"/>
    <w:rsid w:val="00531594"/>
    <w:rsid w:val="00532158"/>
    <w:rsid w:val="00532B52"/>
    <w:rsid w:val="00532E81"/>
    <w:rsid w:val="0053346E"/>
    <w:rsid w:val="005339D8"/>
    <w:rsid w:val="00534F5B"/>
    <w:rsid w:val="0053516B"/>
    <w:rsid w:val="00536DCB"/>
    <w:rsid w:val="0054255D"/>
    <w:rsid w:val="005425EC"/>
    <w:rsid w:val="0054434C"/>
    <w:rsid w:val="005444E6"/>
    <w:rsid w:val="00544E1D"/>
    <w:rsid w:val="00545713"/>
    <w:rsid w:val="005459CD"/>
    <w:rsid w:val="005459EA"/>
    <w:rsid w:val="00546A23"/>
    <w:rsid w:val="00550053"/>
    <w:rsid w:val="0055061B"/>
    <w:rsid w:val="00552B71"/>
    <w:rsid w:val="00552CD1"/>
    <w:rsid w:val="00552CDC"/>
    <w:rsid w:val="00552E45"/>
    <w:rsid w:val="00552EE3"/>
    <w:rsid w:val="00554112"/>
    <w:rsid w:val="00554450"/>
    <w:rsid w:val="0055452D"/>
    <w:rsid w:val="0055586D"/>
    <w:rsid w:val="00555E66"/>
    <w:rsid w:val="0055641D"/>
    <w:rsid w:val="00556BF4"/>
    <w:rsid w:val="00557669"/>
    <w:rsid w:val="00560627"/>
    <w:rsid w:val="00560E7D"/>
    <w:rsid w:val="005612BA"/>
    <w:rsid w:val="005615CB"/>
    <w:rsid w:val="0056245D"/>
    <w:rsid w:val="00562E90"/>
    <w:rsid w:val="00564AC9"/>
    <w:rsid w:val="005650A1"/>
    <w:rsid w:val="005663B2"/>
    <w:rsid w:val="00566426"/>
    <w:rsid w:val="00566986"/>
    <w:rsid w:val="00566A1A"/>
    <w:rsid w:val="00567037"/>
    <w:rsid w:val="00567C60"/>
    <w:rsid w:val="00570788"/>
    <w:rsid w:val="0057160E"/>
    <w:rsid w:val="005721A6"/>
    <w:rsid w:val="00572930"/>
    <w:rsid w:val="00572C79"/>
    <w:rsid w:val="0057349B"/>
    <w:rsid w:val="00573FF8"/>
    <w:rsid w:val="00574B94"/>
    <w:rsid w:val="00580264"/>
    <w:rsid w:val="00580EC4"/>
    <w:rsid w:val="00581F39"/>
    <w:rsid w:val="0058236F"/>
    <w:rsid w:val="0058253E"/>
    <w:rsid w:val="00582BFF"/>
    <w:rsid w:val="0058521E"/>
    <w:rsid w:val="005855E0"/>
    <w:rsid w:val="00586E51"/>
    <w:rsid w:val="005905C0"/>
    <w:rsid w:val="0059069C"/>
    <w:rsid w:val="0059098C"/>
    <w:rsid w:val="00590F16"/>
    <w:rsid w:val="00591430"/>
    <w:rsid w:val="0059173F"/>
    <w:rsid w:val="00592EA3"/>
    <w:rsid w:val="00592FC7"/>
    <w:rsid w:val="00592FDA"/>
    <w:rsid w:val="00593550"/>
    <w:rsid w:val="00593AE2"/>
    <w:rsid w:val="00596FD7"/>
    <w:rsid w:val="00597657"/>
    <w:rsid w:val="00597B81"/>
    <w:rsid w:val="005A033C"/>
    <w:rsid w:val="005A047D"/>
    <w:rsid w:val="005A0817"/>
    <w:rsid w:val="005A13FC"/>
    <w:rsid w:val="005A1BF6"/>
    <w:rsid w:val="005A2C05"/>
    <w:rsid w:val="005A3E8B"/>
    <w:rsid w:val="005A456D"/>
    <w:rsid w:val="005A4A24"/>
    <w:rsid w:val="005A4CF1"/>
    <w:rsid w:val="005A552D"/>
    <w:rsid w:val="005A564B"/>
    <w:rsid w:val="005A5A11"/>
    <w:rsid w:val="005A5C14"/>
    <w:rsid w:val="005A5C39"/>
    <w:rsid w:val="005A60B3"/>
    <w:rsid w:val="005B0022"/>
    <w:rsid w:val="005B09C6"/>
    <w:rsid w:val="005B13CB"/>
    <w:rsid w:val="005B14EC"/>
    <w:rsid w:val="005B28CD"/>
    <w:rsid w:val="005B2E25"/>
    <w:rsid w:val="005B30BE"/>
    <w:rsid w:val="005B357D"/>
    <w:rsid w:val="005B5A11"/>
    <w:rsid w:val="005B5BDB"/>
    <w:rsid w:val="005B7C3B"/>
    <w:rsid w:val="005C0D00"/>
    <w:rsid w:val="005C0DE8"/>
    <w:rsid w:val="005C215F"/>
    <w:rsid w:val="005C26F8"/>
    <w:rsid w:val="005C2DDD"/>
    <w:rsid w:val="005C3F36"/>
    <w:rsid w:val="005C401E"/>
    <w:rsid w:val="005C4798"/>
    <w:rsid w:val="005C4839"/>
    <w:rsid w:val="005C5023"/>
    <w:rsid w:val="005C5245"/>
    <w:rsid w:val="005C5B4D"/>
    <w:rsid w:val="005C6224"/>
    <w:rsid w:val="005C6425"/>
    <w:rsid w:val="005C6657"/>
    <w:rsid w:val="005C68C5"/>
    <w:rsid w:val="005C6BEB"/>
    <w:rsid w:val="005C7580"/>
    <w:rsid w:val="005C75F3"/>
    <w:rsid w:val="005D092B"/>
    <w:rsid w:val="005D1246"/>
    <w:rsid w:val="005D1861"/>
    <w:rsid w:val="005D1A21"/>
    <w:rsid w:val="005D273C"/>
    <w:rsid w:val="005D29AD"/>
    <w:rsid w:val="005D321C"/>
    <w:rsid w:val="005D41B4"/>
    <w:rsid w:val="005D58F9"/>
    <w:rsid w:val="005D5B85"/>
    <w:rsid w:val="005E0915"/>
    <w:rsid w:val="005E18D0"/>
    <w:rsid w:val="005E2732"/>
    <w:rsid w:val="005E3193"/>
    <w:rsid w:val="005E4B65"/>
    <w:rsid w:val="005E6203"/>
    <w:rsid w:val="005E652B"/>
    <w:rsid w:val="005F0932"/>
    <w:rsid w:val="005F0990"/>
    <w:rsid w:val="005F09DC"/>
    <w:rsid w:val="005F0B91"/>
    <w:rsid w:val="005F14ED"/>
    <w:rsid w:val="005F1914"/>
    <w:rsid w:val="005F2A41"/>
    <w:rsid w:val="005F3571"/>
    <w:rsid w:val="005F383F"/>
    <w:rsid w:val="005F3EC3"/>
    <w:rsid w:val="005F443E"/>
    <w:rsid w:val="005F4807"/>
    <w:rsid w:val="005F535D"/>
    <w:rsid w:val="005F59AD"/>
    <w:rsid w:val="005F59E3"/>
    <w:rsid w:val="005F6339"/>
    <w:rsid w:val="005F6408"/>
    <w:rsid w:val="005F683B"/>
    <w:rsid w:val="00600CBB"/>
    <w:rsid w:val="006015D1"/>
    <w:rsid w:val="00601A89"/>
    <w:rsid w:val="00601EC2"/>
    <w:rsid w:val="00602387"/>
    <w:rsid w:val="00602C07"/>
    <w:rsid w:val="00603314"/>
    <w:rsid w:val="00603517"/>
    <w:rsid w:val="00603ADB"/>
    <w:rsid w:val="006041EA"/>
    <w:rsid w:val="0060536E"/>
    <w:rsid w:val="00605DC0"/>
    <w:rsid w:val="00605E3F"/>
    <w:rsid w:val="00605F90"/>
    <w:rsid w:val="00606328"/>
    <w:rsid w:val="00606796"/>
    <w:rsid w:val="00606B48"/>
    <w:rsid w:val="00606C1C"/>
    <w:rsid w:val="00606DB4"/>
    <w:rsid w:val="00606E66"/>
    <w:rsid w:val="00607F42"/>
    <w:rsid w:val="0061188B"/>
    <w:rsid w:val="00611AAF"/>
    <w:rsid w:val="00612217"/>
    <w:rsid w:val="0061231F"/>
    <w:rsid w:val="00614FFF"/>
    <w:rsid w:val="00615391"/>
    <w:rsid w:val="00615395"/>
    <w:rsid w:val="006165DC"/>
    <w:rsid w:val="00616959"/>
    <w:rsid w:val="00617A19"/>
    <w:rsid w:val="00617C7C"/>
    <w:rsid w:val="00617E66"/>
    <w:rsid w:val="006200EA"/>
    <w:rsid w:val="00620FD1"/>
    <w:rsid w:val="006226F6"/>
    <w:rsid w:val="00622C33"/>
    <w:rsid w:val="006233C5"/>
    <w:rsid w:val="00624460"/>
    <w:rsid w:val="006244BE"/>
    <w:rsid w:val="006248A9"/>
    <w:rsid w:val="006255FE"/>
    <w:rsid w:val="00625816"/>
    <w:rsid w:val="006267F8"/>
    <w:rsid w:val="00626B2D"/>
    <w:rsid w:val="00626EA3"/>
    <w:rsid w:val="00627460"/>
    <w:rsid w:val="006276CA"/>
    <w:rsid w:val="00627F7F"/>
    <w:rsid w:val="0063109C"/>
    <w:rsid w:val="0063182A"/>
    <w:rsid w:val="00631AA9"/>
    <w:rsid w:val="00633157"/>
    <w:rsid w:val="00634143"/>
    <w:rsid w:val="006341F5"/>
    <w:rsid w:val="00634881"/>
    <w:rsid w:val="006355D4"/>
    <w:rsid w:val="00635A9B"/>
    <w:rsid w:val="00635F0D"/>
    <w:rsid w:val="006367D8"/>
    <w:rsid w:val="00637532"/>
    <w:rsid w:val="0063774D"/>
    <w:rsid w:val="00640B87"/>
    <w:rsid w:val="00641775"/>
    <w:rsid w:val="00641DE0"/>
    <w:rsid w:val="00641FBC"/>
    <w:rsid w:val="006424AA"/>
    <w:rsid w:val="00643BFE"/>
    <w:rsid w:val="00644357"/>
    <w:rsid w:val="006444E0"/>
    <w:rsid w:val="00644999"/>
    <w:rsid w:val="00644A13"/>
    <w:rsid w:val="00644CC2"/>
    <w:rsid w:val="00645B5F"/>
    <w:rsid w:val="006466C9"/>
    <w:rsid w:val="00646FDA"/>
    <w:rsid w:val="00647198"/>
    <w:rsid w:val="0064725B"/>
    <w:rsid w:val="006475DF"/>
    <w:rsid w:val="00647693"/>
    <w:rsid w:val="00650D52"/>
    <w:rsid w:val="00651636"/>
    <w:rsid w:val="00651C00"/>
    <w:rsid w:val="0065369F"/>
    <w:rsid w:val="00654842"/>
    <w:rsid w:val="00655107"/>
    <w:rsid w:val="00655589"/>
    <w:rsid w:val="0065567F"/>
    <w:rsid w:val="006562B7"/>
    <w:rsid w:val="0065659C"/>
    <w:rsid w:val="006572B3"/>
    <w:rsid w:val="00657814"/>
    <w:rsid w:val="00657B74"/>
    <w:rsid w:val="00657D89"/>
    <w:rsid w:val="006601DE"/>
    <w:rsid w:val="006602F0"/>
    <w:rsid w:val="0066069C"/>
    <w:rsid w:val="00660F77"/>
    <w:rsid w:val="0066153E"/>
    <w:rsid w:val="00661BAE"/>
    <w:rsid w:val="0066202F"/>
    <w:rsid w:val="00662524"/>
    <w:rsid w:val="0066269D"/>
    <w:rsid w:val="006629D9"/>
    <w:rsid w:val="00662BA0"/>
    <w:rsid w:val="00663807"/>
    <w:rsid w:val="00664BFF"/>
    <w:rsid w:val="006657AB"/>
    <w:rsid w:val="00665CCF"/>
    <w:rsid w:val="00666653"/>
    <w:rsid w:val="00666883"/>
    <w:rsid w:val="00667624"/>
    <w:rsid w:val="0067173D"/>
    <w:rsid w:val="006721C2"/>
    <w:rsid w:val="00672BD1"/>
    <w:rsid w:val="00673174"/>
    <w:rsid w:val="006740E3"/>
    <w:rsid w:val="00674102"/>
    <w:rsid w:val="006753EE"/>
    <w:rsid w:val="0067559D"/>
    <w:rsid w:val="006759E0"/>
    <w:rsid w:val="006763A0"/>
    <w:rsid w:val="006764FB"/>
    <w:rsid w:val="006765D5"/>
    <w:rsid w:val="00676B24"/>
    <w:rsid w:val="00677CB1"/>
    <w:rsid w:val="00680141"/>
    <w:rsid w:val="006804CA"/>
    <w:rsid w:val="00680DF1"/>
    <w:rsid w:val="006811D5"/>
    <w:rsid w:val="00681605"/>
    <w:rsid w:val="00681D7A"/>
    <w:rsid w:val="00681D82"/>
    <w:rsid w:val="006823F4"/>
    <w:rsid w:val="00682553"/>
    <w:rsid w:val="006826DB"/>
    <w:rsid w:val="00682873"/>
    <w:rsid w:val="00684398"/>
    <w:rsid w:val="0068493C"/>
    <w:rsid w:val="0068601E"/>
    <w:rsid w:val="00687805"/>
    <w:rsid w:val="00687E0A"/>
    <w:rsid w:val="00690E15"/>
    <w:rsid w:val="00691A21"/>
    <w:rsid w:val="00693150"/>
    <w:rsid w:val="00693930"/>
    <w:rsid w:val="006948C6"/>
    <w:rsid w:val="00694F39"/>
    <w:rsid w:val="00695889"/>
    <w:rsid w:val="0069656A"/>
    <w:rsid w:val="00697530"/>
    <w:rsid w:val="006A077C"/>
    <w:rsid w:val="006A239B"/>
    <w:rsid w:val="006A267B"/>
    <w:rsid w:val="006A2CE4"/>
    <w:rsid w:val="006A352F"/>
    <w:rsid w:val="006A375B"/>
    <w:rsid w:val="006A57BD"/>
    <w:rsid w:val="006A5914"/>
    <w:rsid w:val="006A7015"/>
    <w:rsid w:val="006A78C5"/>
    <w:rsid w:val="006A7D66"/>
    <w:rsid w:val="006B01FD"/>
    <w:rsid w:val="006B106F"/>
    <w:rsid w:val="006B13E3"/>
    <w:rsid w:val="006B1D49"/>
    <w:rsid w:val="006B2680"/>
    <w:rsid w:val="006B3528"/>
    <w:rsid w:val="006B3B3C"/>
    <w:rsid w:val="006B3EB7"/>
    <w:rsid w:val="006B65B7"/>
    <w:rsid w:val="006B7828"/>
    <w:rsid w:val="006B7B98"/>
    <w:rsid w:val="006C05C7"/>
    <w:rsid w:val="006C0BFE"/>
    <w:rsid w:val="006C1A4F"/>
    <w:rsid w:val="006C47A3"/>
    <w:rsid w:val="006C4E06"/>
    <w:rsid w:val="006C5880"/>
    <w:rsid w:val="006C6844"/>
    <w:rsid w:val="006C6C7B"/>
    <w:rsid w:val="006C7299"/>
    <w:rsid w:val="006C77E2"/>
    <w:rsid w:val="006C7F21"/>
    <w:rsid w:val="006D0E52"/>
    <w:rsid w:val="006D1256"/>
    <w:rsid w:val="006D1DFE"/>
    <w:rsid w:val="006D2466"/>
    <w:rsid w:val="006D2882"/>
    <w:rsid w:val="006D3A59"/>
    <w:rsid w:val="006D44F1"/>
    <w:rsid w:val="006D5E3B"/>
    <w:rsid w:val="006D5F06"/>
    <w:rsid w:val="006D67E7"/>
    <w:rsid w:val="006D6C6D"/>
    <w:rsid w:val="006D72B1"/>
    <w:rsid w:val="006D7876"/>
    <w:rsid w:val="006E0ECC"/>
    <w:rsid w:val="006E1D64"/>
    <w:rsid w:val="006E203C"/>
    <w:rsid w:val="006E430F"/>
    <w:rsid w:val="006E4B63"/>
    <w:rsid w:val="006E5E59"/>
    <w:rsid w:val="006E5ECD"/>
    <w:rsid w:val="006E6014"/>
    <w:rsid w:val="006E6C7B"/>
    <w:rsid w:val="006E6D1B"/>
    <w:rsid w:val="006E7E43"/>
    <w:rsid w:val="006E7FF6"/>
    <w:rsid w:val="006F12FB"/>
    <w:rsid w:val="006F26B2"/>
    <w:rsid w:val="006F29F1"/>
    <w:rsid w:val="006F2C03"/>
    <w:rsid w:val="006F3DC8"/>
    <w:rsid w:val="006F4452"/>
    <w:rsid w:val="006F4708"/>
    <w:rsid w:val="006F482E"/>
    <w:rsid w:val="006F56CA"/>
    <w:rsid w:val="006F5B31"/>
    <w:rsid w:val="006F5CF1"/>
    <w:rsid w:val="006F6AA6"/>
    <w:rsid w:val="006F6C1A"/>
    <w:rsid w:val="006F78D9"/>
    <w:rsid w:val="006F7EAA"/>
    <w:rsid w:val="007002CA"/>
    <w:rsid w:val="00700965"/>
    <w:rsid w:val="007016C6"/>
    <w:rsid w:val="00701B1D"/>
    <w:rsid w:val="00701D83"/>
    <w:rsid w:val="00701DF7"/>
    <w:rsid w:val="0070231F"/>
    <w:rsid w:val="007024B7"/>
    <w:rsid w:val="007027BE"/>
    <w:rsid w:val="00702BBC"/>
    <w:rsid w:val="00703842"/>
    <w:rsid w:val="007045E3"/>
    <w:rsid w:val="0070481A"/>
    <w:rsid w:val="00704F9E"/>
    <w:rsid w:val="007061EC"/>
    <w:rsid w:val="00710BD9"/>
    <w:rsid w:val="00710E4B"/>
    <w:rsid w:val="00710E6C"/>
    <w:rsid w:val="00711220"/>
    <w:rsid w:val="00711A89"/>
    <w:rsid w:val="00711EED"/>
    <w:rsid w:val="00712098"/>
    <w:rsid w:val="00712DF9"/>
    <w:rsid w:val="00713874"/>
    <w:rsid w:val="007144D2"/>
    <w:rsid w:val="00714C39"/>
    <w:rsid w:val="007150AE"/>
    <w:rsid w:val="007163C8"/>
    <w:rsid w:val="00717295"/>
    <w:rsid w:val="007208DB"/>
    <w:rsid w:val="0072104D"/>
    <w:rsid w:val="00721AFF"/>
    <w:rsid w:val="00722522"/>
    <w:rsid w:val="007229EF"/>
    <w:rsid w:val="007235EE"/>
    <w:rsid w:val="00723766"/>
    <w:rsid w:val="0072421D"/>
    <w:rsid w:val="007251CA"/>
    <w:rsid w:val="00726E85"/>
    <w:rsid w:val="00727BCF"/>
    <w:rsid w:val="0073103F"/>
    <w:rsid w:val="007326F4"/>
    <w:rsid w:val="00733D2D"/>
    <w:rsid w:val="00733D70"/>
    <w:rsid w:val="00734625"/>
    <w:rsid w:val="00734F6D"/>
    <w:rsid w:val="007353DC"/>
    <w:rsid w:val="0073558A"/>
    <w:rsid w:val="007361BD"/>
    <w:rsid w:val="00736598"/>
    <w:rsid w:val="00736E4D"/>
    <w:rsid w:val="00736E7F"/>
    <w:rsid w:val="00737BD4"/>
    <w:rsid w:val="007403DB"/>
    <w:rsid w:val="00740764"/>
    <w:rsid w:val="00742A1E"/>
    <w:rsid w:val="007436D3"/>
    <w:rsid w:val="00743731"/>
    <w:rsid w:val="0074427E"/>
    <w:rsid w:val="0074505F"/>
    <w:rsid w:val="00745F10"/>
    <w:rsid w:val="00747163"/>
    <w:rsid w:val="007478B6"/>
    <w:rsid w:val="00747FB2"/>
    <w:rsid w:val="0075041E"/>
    <w:rsid w:val="00750C8B"/>
    <w:rsid w:val="00751075"/>
    <w:rsid w:val="0075158F"/>
    <w:rsid w:val="00751614"/>
    <w:rsid w:val="00752049"/>
    <w:rsid w:val="007525E6"/>
    <w:rsid w:val="0075341D"/>
    <w:rsid w:val="007535A4"/>
    <w:rsid w:val="00753CFA"/>
    <w:rsid w:val="00755A10"/>
    <w:rsid w:val="00755D2B"/>
    <w:rsid w:val="007602B4"/>
    <w:rsid w:val="007612FE"/>
    <w:rsid w:val="007619F1"/>
    <w:rsid w:val="00761D6A"/>
    <w:rsid w:val="0076235D"/>
    <w:rsid w:val="007637B8"/>
    <w:rsid w:val="00763AE9"/>
    <w:rsid w:val="0076526F"/>
    <w:rsid w:val="00765274"/>
    <w:rsid w:val="007652F8"/>
    <w:rsid w:val="00765306"/>
    <w:rsid w:val="00765F13"/>
    <w:rsid w:val="00766155"/>
    <w:rsid w:val="0076751A"/>
    <w:rsid w:val="00767EE5"/>
    <w:rsid w:val="0077005C"/>
    <w:rsid w:val="007703E6"/>
    <w:rsid w:val="00771448"/>
    <w:rsid w:val="00772283"/>
    <w:rsid w:val="00772E51"/>
    <w:rsid w:val="00773CA6"/>
    <w:rsid w:val="007743A8"/>
    <w:rsid w:val="00774589"/>
    <w:rsid w:val="007749A2"/>
    <w:rsid w:val="00776D39"/>
    <w:rsid w:val="007775A9"/>
    <w:rsid w:val="007804D8"/>
    <w:rsid w:val="00780769"/>
    <w:rsid w:val="00780E93"/>
    <w:rsid w:val="00780F6D"/>
    <w:rsid w:val="00783674"/>
    <w:rsid w:val="00783C20"/>
    <w:rsid w:val="00783EFE"/>
    <w:rsid w:val="007843C3"/>
    <w:rsid w:val="00784FC0"/>
    <w:rsid w:val="007852B7"/>
    <w:rsid w:val="0078623F"/>
    <w:rsid w:val="00787CC2"/>
    <w:rsid w:val="00790833"/>
    <w:rsid w:val="007914FD"/>
    <w:rsid w:val="00791571"/>
    <w:rsid w:val="007924A0"/>
    <w:rsid w:val="00792B6F"/>
    <w:rsid w:val="00792B88"/>
    <w:rsid w:val="007937A4"/>
    <w:rsid w:val="00793DCA"/>
    <w:rsid w:val="0079451E"/>
    <w:rsid w:val="00795BB0"/>
    <w:rsid w:val="00795DEC"/>
    <w:rsid w:val="00795DFF"/>
    <w:rsid w:val="00795ED3"/>
    <w:rsid w:val="007967FD"/>
    <w:rsid w:val="00796996"/>
    <w:rsid w:val="00796E0C"/>
    <w:rsid w:val="007976B1"/>
    <w:rsid w:val="007A1B04"/>
    <w:rsid w:val="007A244E"/>
    <w:rsid w:val="007A25E5"/>
    <w:rsid w:val="007A2F3D"/>
    <w:rsid w:val="007A39FC"/>
    <w:rsid w:val="007A4055"/>
    <w:rsid w:val="007A4E44"/>
    <w:rsid w:val="007A5594"/>
    <w:rsid w:val="007A7993"/>
    <w:rsid w:val="007B0232"/>
    <w:rsid w:val="007B0EC5"/>
    <w:rsid w:val="007B13EA"/>
    <w:rsid w:val="007B149D"/>
    <w:rsid w:val="007B2022"/>
    <w:rsid w:val="007B225A"/>
    <w:rsid w:val="007B2A87"/>
    <w:rsid w:val="007B30F3"/>
    <w:rsid w:val="007B32EA"/>
    <w:rsid w:val="007B3A6C"/>
    <w:rsid w:val="007B3D5D"/>
    <w:rsid w:val="007B55BB"/>
    <w:rsid w:val="007B5702"/>
    <w:rsid w:val="007B5858"/>
    <w:rsid w:val="007B5DAA"/>
    <w:rsid w:val="007B6A24"/>
    <w:rsid w:val="007B7460"/>
    <w:rsid w:val="007B7819"/>
    <w:rsid w:val="007C036C"/>
    <w:rsid w:val="007C06D9"/>
    <w:rsid w:val="007C1839"/>
    <w:rsid w:val="007C196F"/>
    <w:rsid w:val="007C2E8C"/>
    <w:rsid w:val="007C3426"/>
    <w:rsid w:val="007C37F0"/>
    <w:rsid w:val="007C389C"/>
    <w:rsid w:val="007C50E0"/>
    <w:rsid w:val="007C5105"/>
    <w:rsid w:val="007C5997"/>
    <w:rsid w:val="007C66C7"/>
    <w:rsid w:val="007C6E96"/>
    <w:rsid w:val="007C7AEF"/>
    <w:rsid w:val="007C7DE6"/>
    <w:rsid w:val="007D02EF"/>
    <w:rsid w:val="007D1D90"/>
    <w:rsid w:val="007D1DCC"/>
    <w:rsid w:val="007D1FAA"/>
    <w:rsid w:val="007D238A"/>
    <w:rsid w:val="007D2B0D"/>
    <w:rsid w:val="007D360C"/>
    <w:rsid w:val="007D3AA1"/>
    <w:rsid w:val="007D40B7"/>
    <w:rsid w:val="007D4A17"/>
    <w:rsid w:val="007D5370"/>
    <w:rsid w:val="007D5426"/>
    <w:rsid w:val="007D5627"/>
    <w:rsid w:val="007D591A"/>
    <w:rsid w:val="007D6BE5"/>
    <w:rsid w:val="007D6EAD"/>
    <w:rsid w:val="007D7522"/>
    <w:rsid w:val="007D7647"/>
    <w:rsid w:val="007D7BF5"/>
    <w:rsid w:val="007E0E2A"/>
    <w:rsid w:val="007E11F6"/>
    <w:rsid w:val="007E18C4"/>
    <w:rsid w:val="007E1ADB"/>
    <w:rsid w:val="007E1B10"/>
    <w:rsid w:val="007E1ED6"/>
    <w:rsid w:val="007E45DF"/>
    <w:rsid w:val="007E51E3"/>
    <w:rsid w:val="007E52E7"/>
    <w:rsid w:val="007E54E1"/>
    <w:rsid w:val="007E5AD6"/>
    <w:rsid w:val="007E6221"/>
    <w:rsid w:val="007F0283"/>
    <w:rsid w:val="007F1DF0"/>
    <w:rsid w:val="007F2623"/>
    <w:rsid w:val="007F3265"/>
    <w:rsid w:val="007F34CA"/>
    <w:rsid w:val="007F389D"/>
    <w:rsid w:val="007F3FF8"/>
    <w:rsid w:val="007F49C3"/>
    <w:rsid w:val="007F4AED"/>
    <w:rsid w:val="007F4C4F"/>
    <w:rsid w:val="007F59E2"/>
    <w:rsid w:val="007F5C0A"/>
    <w:rsid w:val="007F5D15"/>
    <w:rsid w:val="007F62C8"/>
    <w:rsid w:val="007F663D"/>
    <w:rsid w:val="007F71E8"/>
    <w:rsid w:val="007F7719"/>
    <w:rsid w:val="007F79BB"/>
    <w:rsid w:val="007F7F17"/>
    <w:rsid w:val="00800D04"/>
    <w:rsid w:val="00801F0C"/>
    <w:rsid w:val="00803699"/>
    <w:rsid w:val="0080421C"/>
    <w:rsid w:val="0080559A"/>
    <w:rsid w:val="00805820"/>
    <w:rsid w:val="008068F1"/>
    <w:rsid w:val="00806C65"/>
    <w:rsid w:val="00806C6A"/>
    <w:rsid w:val="00806DAF"/>
    <w:rsid w:val="00806E42"/>
    <w:rsid w:val="008070BD"/>
    <w:rsid w:val="00807380"/>
    <w:rsid w:val="00810C76"/>
    <w:rsid w:val="00810CD9"/>
    <w:rsid w:val="00810D45"/>
    <w:rsid w:val="00811229"/>
    <w:rsid w:val="008118F9"/>
    <w:rsid w:val="00812215"/>
    <w:rsid w:val="008135E8"/>
    <w:rsid w:val="008138A1"/>
    <w:rsid w:val="00813C2D"/>
    <w:rsid w:val="00815163"/>
    <w:rsid w:val="0081527C"/>
    <w:rsid w:val="00815709"/>
    <w:rsid w:val="0081649F"/>
    <w:rsid w:val="00816B90"/>
    <w:rsid w:val="008172E7"/>
    <w:rsid w:val="008173CD"/>
    <w:rsid w:val="0081778D"/>
    <w:rsid w:val="00817B54"/>
    <w:rsid w:val="0082013C"/>
    <w:rsid w:val="00821A4C"/>
    <w:rsid w:val="00822E12"/>
    <w:rsid w:val="00823E82"/>
    <w:rsid w:val="008241D2"/>
    <w:rsid w:val="00824839"/>
    <w:rsid w:val="00824D1A"/>
    <w:rsid w:val="0082503D"/>
    <w:rsid w:val="008257F2"/>
    <w:rsid w:val="00826171"/>
    <w:rsid w:val="0082681C"/>
    <w:rsid w:val="00826D8C"/>
    <w:rsid w:val="008304C4"/>
    <w:rsid w:val="00831D77"/>
    <w:rsid w:val="00831EDE"/>
    <w:rsid w:val="0083262D"/>
    <w:rsid w:val="00832E2D"/>
    <w:rsid w:val="00833947"/>
    <w:rsid w:val="0083399C"/>
    <w:rsid w:val="00833BC1"/>
    <w:rsid w:val="0083461C"/>
    <w:rsid w:val="00834FAF"/>
    <w:rsid w:val="008350B2"/>
    <w:rsid w:val="00835580"/>
    <w:rsid w:val="00835BA9"/>
    <w:rsid w:val="008364AB"/>
    <w:rsid w:val="00836B59"/>
    <w:rsid w:val="00837340"/>
    <w:rsid w:val="00837671"/>
    <w:rsid w:val="008377E9"/>
    <w:rsid w:val="00837D5D"/>
    <w:rsid w:val="00840155"/>
    <w:rsid w:val="008403F6"/>
    <w:rsid w:val="00841183"/>
    <w:rsid w:val="008412CC"/>
    <w:rsid w:val="008421BA"/>
    <w:rsid w:val="00842AB6"/>
    <w:rsid w:val="00843A2C"/>
    <w:rsid w:val="00844E62"/>
    <w:rsid w:val="0084564C"/>
    <w:rsid w:val="00846463"/>
    <w:rsid w:val="008467F0"/>
    <w:rsid w:val="008469F8"/>
    <w:rsid w:val="00847EFF"/>
    <w:rsid w:val="008501C3"/>
    <w:rsid w:val="00850440"/>
    <w:rsid w:val="0085049C"/>
    <w:rsid w:val="00850556"/>
    <w:rsid w:val="008509CC"/>
    <w:rsid w:val="0085205F"/>
    <w:rsid w:val="00852061"/>
    <w:rsid w:val="0085229A"/>
    <w:rsid w:val="008522E4"/>
    <w:rsid w:val="00852D2A"/>
    <w:rsid w:val="00852E37"/>
    <w:rsid w:val="00852FB0"/>
    <w:rsid w:val="00853917"/>
    <w:rsid w:val="008542BC"/>
    <w:rsid w:val="00854845"/>
    <w:rsid w:val="00854F64"/>
    <w:rsid w:val="008551BC"/>
    <w:rsid w:val="00855784"/>
    <w:rsid w:val="0085635C"/>
    <w:rsid w:val="0085641B"/>
    <w:rsid w:val="0085670C"/>
    <w:rsid w:val="00856BBA"/>
    <w:rsid w:val="00857984"/>
    <w:rsid w:val="00860622"/>
    <w:rsid w:val="00860FBE"/>
    <w:rsid w:val="008616E9"/>
    <w:rsid w:val="00861B94"/>
    <w:rsid w:val="00861ED3"/>
    <w:rsid w:val="00862FAE"/>
    <w:rsid w:val="00863112"/>
    <w:rsid w:val="008631BF"/>
    <w:rsid w:val="00863BFA"/>
    <w:rsid w:val="0086510D"/>
    <w:rsid w:val="00865797"/>
    <w:rsid w:val="008657E4"/>
    <w:rsid w:val="0086653A"/>
    <w:rsid w:val="00866B60"/>
    <w:rsid w:val="00867E0F"/>
    <w:rsid w:val="0087100B"/>
    <w:rsid w:val="00871147"/>
    <w:rsid w:val="00871277"/>
    <w:rsid w:val="00871515"/>
    <w:rsid w:val="00871898"/>
    <w:rsid w:val="00872C88"/>
    <w:rsid w:val="00872ED5"/>
    <w:rsid w:val="00873747"/>
    <w:rsid w:val="00873FE8"/>
    <w:rsid w:val="008740E5"/>
    <w:rsid w:val="00874FE7"/>
    <w:rsid w:val="00875F58"/>
    <w:rsid w:val="00876279"/>
    <w:rsid w:val="008762A0"/>
    <w:rsid w:val="00876324"/>
    <w:rsid w:val="008767AC"/>
    <w:rsid w:val="00880158"/>
    <w:rsid w:val="00880CB3"/>
    <w:rsid w:val="00880D4C"/>
    <w:rsid w:val="00881412"/>
    <w:rsid w:val="00882266"/>
    <w:rsid w:val="00883070"/>
    <w:rsid w:val="008840EF"/>
    <w:rsid w:val="008858BB"/>
    <w:rsid w:val="00885F0B"/>
    <w:rsid w:val="00886A07"/>
    <w:rsid w:val="008873B8"/>
    <w:rsid w:val="00887556"/>
    <w:rsid w:val="00887859"/>
    <w:rsid w:val="00890382"/>
    <w:rsid w:val="008907D5"/>
    <w:rsid w:val="00891196"/>
    <w:rsid w:val="0089143B"/>
    <w:rsid w:val="0089159E"/>
    <w:rsid w:val="008918E1"/>
    <w:rsid w:val="00892021"/>
    <w:rsid w:val="00892311"/>
    <w:rsid w:val="0089291E"/>
    <w:rsid w:val="00893282"/>
    <w:rsid w:val="008942DC"/>
    <w:rsid w:val="0089514B"/>
    <w:rsid w:val="008961DE"/>
    <w:rsid w:val="008977CD"/>
    <w:rsid w:val="008A0332"/>
    <w:rsid w:val="008A1949"/>
    <w:rsid w:val="008A2859"/>
    <w:rsid w:val="008A3302"/>
    <w:rsid w:val="008A3734"/>
    <w:rsid w:val="008A4234"/>
    <w:rsid w:val="008A4F3E"/>
    <w:rsid w:val="008A5F70"/>
    <w:rsid w:val="008A68B0"/>
    <w:rsid w:val="008A6F85"/>
    <w:rsid w:val="008A74F2"/>
    <w:rsid w:val="008A7705"/>
    <w:rsid w:val="008A7832"/>
    <w:rsid w:val="008B08EA"/>
    <w:rsid w:val="008B171E"/>
    <w:rsid w:val="008B1A7A"/>
    <w:rsid w:val="008B273B"/>
    <w:rsid w:val="008B3B20"/>
    <w:rsid w:val="008B3C56"/>
    <w:rsid w:val="008B4681"/>
    <w:rsid w:val="008B5D36"/>
    <w:rsid w:val="008B5D9E"/>
    <w:rsid w:val="008B6358"/>
    <w:rsid w:val="008B64D9"/>
    <w:rsid w:val="008B6A60"/>
    <w:rsid w:val="008B6F44"/>
    <w:rsid w:val="008B71E7"/>
    <w:rsid w:val="008B73C3"/>
    <w:rsid w:val="008B74A5"/>
    <w:rsid w:val="008C00A8"/>
    <w:rsid w:val="008C0392"/>
    <w:rsid w:val="008C0C69"/>
    <w:rsid w:val="008C266D"/>
    <w:rsid w:val="008C2941"/>
    <w:rsid w:val="008C302A"/>
    <w:rsid w:val="008C5579"/>
    <w:rsid w:val="008C5707"/>
    <w:rsid w:val="008C5E00"/>
    <w:rsid w:val="008C615B"/>
    <w:rsid w:val="008C6B48"/>
    <w:rsid w:val="008C6DFE"/>
    <w:rsid w:val="008C71E8"/>
    <w:rsid w:val="008D025A"/>
    <w:rsid w:val="008D0987"/>
    <w:rsid w:val="008D0B27"/>
    <w:rsid w:val="008D247F"/>
    <w:rsid w:val="008D405B"/>
    <w:rsid w:val="008D50A1"/>
    <w:rsid w:val="008D5452"/>
    <w:rsid w:val="008D5C04"/>
    <w:rsid w:val="008D67BE"/>
    <w:rsid w:val="008D67CF"/>
    <w:rsid w:val="008D69A2"/>
    <w:rsid w:val="008D6FBF"/>
    <w:rsid w:val="008D74AC"/>
    <w:rsid w:val="008D7802"/>
    <w:rsid w:val="008D78B9"/>
    <w:rsid w:val="008D7FF9"/>
    <w:rsid w:val="008E0AA0"/>
    <w:rsid w:val="008E0F5D"/>
    <w:rsid w:val="008E119F"/>
    <w:rsid w:val="008E1BF6"/>
    <w:rsid w:val="008E20A1"/>
    <w:rsid w:val="008E2812"/>
    <w:rsid w:val="008E2917"/>
    <w:rsid w:val="008E3006"/>
    <w:rsid w:val="008E342F"/>
    <w:rsid w:val="008E394D"/>
    <w:rsid w:val="008E3A32"/>
    <w:rsid w:val="008E4757"/>
    <w:rsid w:val="008E483F"/>
    <w:rsid w:val="008E508F"/>
    <w:rsid w:val="008E51DA"/>
    <w:rsid w:val="008E5744"/>
    <w:rsid w:val="008E5CFF"/>
    <w:rsid w:val="008E5E5A"/>
    <w:rsid w:val="008E7524"/>
    <w:rsid w:val="008E7621"/>
    <w:rsid w:val="008F1863"/>
    <w:rsid w:val="008F2092"/>
    <w:rsid w:val="008F3A00"/>
    <w:rsid w:val="008F4B00"/>
    <w:rsid w:val="008F59C1"/>
    <w:rsid w:val="008F654A"/>
    <w:rsid w:val="008F67FB"/>
    <w:rsid w:val="009003C1"/>
    <w:rsid w:val="009005BA"/>
    <w:rsid w:val="00900EF1"/>
    <w:rsid w:val="00902CAF"/>
    <w:rsid w:val="00903457"/>
    <w:rsid w:val="00905381"/>
    <w:rsid w:val="00905443"/>
    <w:rsid w:val="00905E15"/>
    <w:rsid w:val="00906DE4"/>
    <w:rsid w:val="00906FC8"/>
    <w:rsid w:val="00906FFC"/>
    <w:rsid w:val="009072BE"/>
    <w:rsid w:val="0090744C"/>
    <w:rsid w:val="0091049D"/>
    <w:rsid w:val="00910502"/>
    <w:rsid w:val="009120FC"/>
    <w:rsid w:val="009137F5"/>
    <w:rsid w:val="00913A23"/>
    <w:rsid w:val="00914BC6"/>
    <w:rsid w:val="0091556A"/>
    <w:rsid w:val="009155F3"/>
    <w:rsid w:val="0092027B"/>
    <w:rsid w:val="00920BDB"/>
    <w:rsid w:val="00920D25"/>
    <w:rsid w:val="00921400"/>
    <w:rsid w:val="00921AE7"/>
    <w:rsid w:val="0092299D"/>
    <w:rsid w:val="00922DE7"/>
    <w:rsid w:val="0092367C"/>
    <w:rsid w:val="00923813"/>
    <w:rsid w:val="00923CEA"/>
    <w:rsid w:val="00923D3D"/>
    <w:rsid w:val="00923FAB"/>
    <w:rsid w:val="009272A7"/>
    <w:rsid w:val="009305B9"/>
    <w:rsid w:val="00930C29"/>
    <w:rsid w:val="009311EC"/>
    <w:rsid w:val="009321DE"/>
    <w:rsid w:val="009323F6"/>
    <w:rsid w:val="00932627"/>
    <w:rsid w:val="00932DBC"/>
    <w:rsid w:val="00932DE6"/>
    <w:rsid w:val="00932F83"/>
    <w:rsid w:val="00935A48"/>
    <w:rsid w:val="00936091"/>
    <w:rsid w:val="00936160"/>
    <w:rsid w:val="00936444"/>
    <w:rsid w:val="00936823"/>
    <w:rsid w:val="00936995"/>
    <w:rsid w:val="009369CA"/>
    <w:rsid w:val="00937BEC"/>
    <w:rsid w:val="00940216"/>
    <w:rsid w:val="00940A5F"/>
    <w:rsid w:val="00941F46"/>
    <w:rsid w:val="00942224"/>
    <w:rsid w:val="00942725"/>
    <w:rsid w:val="0094344E"/>
    <w:rsid w:val="00943611"/>
    <w:rsid w:val="0094489E"/>
    <w:rsid w:val="00944D85"/>
    <w:rsid w:val="00946736"/>
    <w:rsid w:val="00946751"/>
    <w:rsid w:val="00946797"/>
    <w:rsid w:val="00946925"/>
    <w:rsid w:val="00947223"/>
    <w:rsid w:val="009472E4"/>
    <w:rsid w:val="00950A47"/>
    <w:rsid w:val="009511F7"/>
    <w:rsid w:val="00951343"/>
    <w:rsid w:val="00951D30"/>
    <w:rsid w:val="00952518"/>
    <w:rsid w:val="00952726"/>
    <w:rsid w:val="0095347C"/>
    <w:rsid w:val="0095383B"/>
    <w:rsid w:val="009539F0"/>
    <w:rsid w:val="00954386"/>
    <w:rsid w:val="009549E8"/>
    <w:rsid w:val="00954A11"/>
    <w:rsid w:val="009564EF"/>
    <w:rsid w:val="009571DB"/>
    <w:rsid w:val="00957430"/>
    <w:rsid w:val="0095769C"/>
    <w:rsid w:val="00957AD4"/>
    <w:rsid w:val="00960111"/>
    <w:rsid w:val="00961CB2"/>
    <w:rsid w:val="00962F7B"/>
    <w:rsid w:val="0096312E"/>
    <w:rsid w:val="009635ED"/>
    <w:rsid w:val="00964067"/>
    <w:rsid w:val="00964084"/>
    <w:rsid w:val="00964104"/>
    <w:rsid w:val="00965190"/>
    <w:rsid w:val="0096794C"/>
    <w:rsid w:val="0097160F"/>
    <w:rsid w:val="00971662"/>
    <w:rsid w:val="00971793"/>
    <w:rsid w:val="009722A7"/>
    <w:rsid w:val="009722BE"/>
    <w:rsid w:val="009725BD"/>
    <w:rsid w:val="009729AF"/>
    <w:rsid w:val="00972E47"/>
    <w:rsid w:val="00973C35"/>
    <w:rsid w:val="00973E61"/>
    <w:rsid w:val="00974006"/>
    <w:rsid w:val="009747EE"/>
    <w:rsid w:val="009748A4"/>
    <w:rsid w:val="00974D9C"/>
    <w:rsid w:val="00975754"/>
    <w:rsid w:val="00975845"/>
    <w:rsid w:val="00975A03"/>
    <w:rsid w:val="009762C9"/>
    <w:rsid w:val="00976566"/>
    <w:rsid w:val="00976BDF"/>
    <w:rsid w:val="0097709D"/>
    <w:rsid w:val="00977B70"/>
    <w:rsid w:val="0098026A"/>
    <w:rsid w:val="00981648"/>
    <w:rsid w:val="00981D3B"/>
    <w:rsid w:val="00982654"/>
    <w:rsid w:val="00982743"/>
    <w:rsid w:val="00982A02"/>
    <w:rsid w:val="00983031"/>
    <w:rsid w:val="00983D92"/>
    <w:rsid w:val="00984149"/>
    <w:rsid w:val="009844DE"/>
    <w:rsid w:val="00984D89"/>
    <w:rsid w:val="009850F2"/>
    <w:rsid w:val="0098534C"/>
    <w:rsid w:val="00985EEA"/>
    <w:rsid w:val="0098698C"/>
    <w:rsid w:val="00986CE5"/>
    <w:rsid w:val="00986FBA"/>
    <w:rsid w:val="00987AA5"/>
    <w:rsid w:val="00987B5B"/>
    <w:rsid w:val="00990851"/>
    <w:rsid w:val="00990DD2"/>
    <w:rsid w:val="009910D9"/>
    <w:rsid w:val="009912A9"/>
    <w:rsid w:val="00992461"/>
    <w:rsid w:val="00993841"/>
    <w:rsid w:val="00994BEB"/>
    <w:rsid w:val="00995768"/>
    <w:rsid w:val="009965C3"/>
    <w:rsid w:val="00996890"/>
    <w:rsid w:val="00996AEC"/>
    <w:rsid w:val="0099742E"/>
    <w:rsid w:val="009978F7"/>
    <w:rsid w:val="0099791D"/>
    <w:rsid w:val="009979F9"/>
    <w:rsid w:val="009A0524"/>
    <w:rsid w:val="009A0CCC"/>
    <w:rsid w:val="009A0E64"/>
    <w:rsid w:val="009A0EA7"/>
    <w:rsid w:val="009A1C3E"/>
    <w:rsid w:val="009A1F70"/>
    <w:rsid w:val="009A2759"/>
    <w:rsid w:val="009A40EC"/>
    <w:rsid w:val="009A4BEF"/>
    <w:rsid w:val="009A53BC"/>
    <w:rsid w:val="009A69DE"/>
    <w:rsid w:val="009A7FCC"/>
    <w:rsid w:val="009B0196"/>
    <w:rsid w:val="009B0399"/>
    <w:rsid w:val="009B03B7"/>
    <w:rsid w:val="009B0C42"/>
    <w:rsid w:val="009B1747"/>
    <w:rsid w:val="009B1FC5"/>
    <w:rsid w:val="009B2035"/>
    <w:rsid w:val="009B218A"/>
    <w:rsid w:val="009B2326"/>
    <w:rsid w:val="009B2591"/>
    <w:rsid w:val="009B2B57"/>
    <w:rsid w:val="009B39D6"/>
    <w:rsid w:val="009B3C4B"/>
    <w:rsid w:val="009B3D87"/>
    <w:rsid w:val="009B40C2"/>
    <w:rsid w:val="009B4701"/>
    <w:rsid w:val="009B4AE0"/>
    <w:rsid w:val="009B4F42"/>
    <w:rsid w:val="009B51A8"/>
    <w:rsid w:val="009B52E3"/>
    <w:rsid w:val="009B588C"/>
    <w:rsid w:val="009B6EF0"/>
    <w:rsid w:val="009C0065"/>
    <w:rsid w:val="009C0941"/>
    <w:rsid w:val="009C1A52"/>
    <w:rsid w:val="009C2240"/>
    <w:rsid w:val="009C27BB"/>
    <w:rsid w:val="009C47C1"/>
    <w:rsid w:val="009C69D6"/>
    <w:rsid w:val="009C7BB4"/>
    <w:rsid w:val="009D0395"/>
    <w:rsid w:val="009D0A8E"/>
    <w:rsid w:val="009D1BBB"/>
    <w:rsid w:val="009D25D8"/>
    <w:rsid w:val="009D2C21"/>
    <w:rsid w:val="009D2F34"/>
    <w:rsid w:val="009D3296"/>
    <w:rsid w:val="009D3B24"/>
    <w:rsid w:val="009D3D72"/>
    <w:rsid w:val="009D3EBD"/>
    <w:rsid w:val="009D6436"/>
    <w:rsid w:val="009D6B44"/>
    <w:rsid w:val="009D73E2"/>
    <w:rsid w:val="009E0082"/>
    <w:rsid w:val="009E089B"/>
    <w:rsid w:val="009E0B18"/>
    <w:rsid w:val="009E0F30"/>
    <w:rsid w:val="009E26D5"/>
    <w:rsid w:val="009E3074"/>
    <w:rsid w:val="009E32E6"/>
    <w:rsid w:val="009E3B33"/>
    <w:rsid w:val="009E52BB"/>
    <w:rsid w:val="009E54EA"/>
    <w:rsid w:val="009E577A"/>
    <w:rsid w:val="009E5E45"/>
    <w:rsid w:val="009E631C"/>
    <w:rsid w:val="009E7B21"/>
    <w:rsid w:val="009F0584"/>
    <w:rsid w:val="009F06F3"/>
    <w:rsid w:val="009F0F33"/>
    <w:rsid w:val="009F160A"/>
    <w:rsid w:val="009F1857"/>
    <w:rsid w:val="009F24BE"/>
    <w:rsid w:val="009F29E4"/>
    <w:rsid w:val="009F3784"/>
    <w:rsid w:val="009F39A0"/>
    <w:rsid w:val="009F419C"/>
    <w:rsid w:val="009F452A"/>
    <w:rsid w:val="009F49BD"/>
    <w:rsid w:val="009F4D14"/>
    <w:rsid w:val="009F4D4F"/>
    <w:rsid w:val="009F54CC"/>
    <w:rsid w:val="009F57CD"/>
    <w:rsid w:val="009F5BB1"/>
    <w:rsid w:val="009F7743"/>
    <w:rsid w:val="009F791E"/>
    <w:rsid w:val="009F7A92"/>
    <w:rsid w:val="00A014C9"/>
    <w:rsid w:val="00A01678"/>
    <w:rsid w:val="00A016E0"/>
    <w:rsid w:val="00A0217A"/>
    <w:rsid w:val="00A029B9"/>
    <w:rsid w:val="00A02D6E"/>
    <w:rsid w:val="00A03580"/>
    <w:rsid w:val="00A035F8"/>
    <w:rsid w:val="00A0387E"/>
    <w:rsid w:val="00A03A68"/>
    <w:rsid w:val="00A041E3"/>
    <w:rsid w:val="00A04486"/>
    <w:rsid w:val="00A044DE"/>
    <w:rsid w:val="00A04F9C"/>
    <w:rsid w:val="00A053A6"/>
    <w:rsid w:val="00A055BD"/>
    <w:rsid w:val="00A05996"/>
    <w:rsid w:val="00A05A7F"/>
    <w:rsid w:val="00A05F92"/>
    <w:rsid w:val="00A060B5"/>
    <w:rsid w:val="00A06111"/>
    <w:rsid w:val="00A06431"/>
    <w:rsid w:val="00A06ADE"/>
    <w:rsid w:val="00A07241"/>
    <w:rsid w:val="00A07EED"/>
    <w:rsid w:val="00A1176C"/>
    <w:rsid w:val="00A12220"/>
    <w:rsid w:val="00A13943"/>
    <w:rsid w:val="00A13AA1"/>
    <w:rsid w:val="00A1476B"/>
    <w:rsid w:val="00A148CF"/>
    <w:rsid w:val="00A149D1"/>
    <w:rsid w:val="00A14A6B"/>
    <w:rsid w:val="00A17398"/>
    <w:rsid w:val="00A17C6E"/>
    <w:rsid w:val="00A20639"/>
    <w:rsid w:val="00A20D66"/>
    <w:rsid w:val="00A214A8"/>
    <w:rsid w:val="00A221A2"/>
    <w:rsid w:val="00A223C2"/>
    <w:rsid w:val="00A22411"/>
    <w:rsid w:val="00A22D48"/>
    <w:rsid w:val="00A25822"/>
    <w:rsid w:val="00A25E53"/>
    <w:rsid w:val="00A25FCF"/>
    <w:rsid w:val="00A3111F"/>
    <w:rsid w:val="00A31375"/>
    <w:rsid w:val="00A315B0"/>
    <w:rsid w:val="00A31BFE"/>
    <w:rsid w:val="00A31C76"/>
    <w:rsid w:val="00A3256E"/>
    <w:rsid w:val="00A327DA"/>
    <w:rsid w:val="00A32BA9"/>
    <w:rsid w:val="00A32BAD"/>
    <w:rsid w:val="00A339DF"/>
    <w:rsid w:val="00A3433B"/>
    <w:rsid w:val="00A3435C"/>
    <w:rsid w:val="00A34B6F"/>
    <w:rsid w:val="00A354CD"/>
    <w:rsid w:val="00A37557"/>
    <w:rsid w:val="00A40D03"/>
    <w:rsid w:val="00A40F9A"/>
    <w:rsid w:val="00A41A18"/>
    <w:rsid w:val="00A41B12"/>
    <w:rsid w:val="00A428BA"/>
    <w:rsid w:val="00A42D88"/>
    <w:rsid w:val="00A438CE"/>
    <w:rsid w:val="00A44307"/>
    <w:rsid w:val="00A44481"/>
    <w:rsid w:val="00A44703"/>
    <w:rsid w:val="00A45EFD"/>
    <w:rsid w:val="00A46914"/>
    <w:rsid w:val="00A47486"/>
    <w:rsid w:val="00A50312"/>
    <w:rsid w:val="00A51E11"/>
    <w:rsid w:val="00A51E38"/>
    <w:rsid w:val="00A530DE"/>
    <w:rsid w:val="00A543AD"/>
    <w:rsid w:val="00A54C67"/>
    <w:rsid w:val="00A56C11"/>
    <w:rsid w:val="00A602F6"/>
    <w:rsid w:val="00A60369"/>
    <w:rsid w:val="00A607E3"/>
    <w:rsid w:val="00A60DFC"/>
    <w:rsid w:val="00A61F7C"/>
    <w:rsid w:val="00A622AF"/>
    <w:rsid w:val="00A62983"/>
    <w:rsid w:val="00A63044"/>
    <w:rsid w:val="00A639C6"/>
    <w:rsid w:val="00A651B3"/>
    <w:rsid w:val="00A658DC"/>
    <w:rsid w:val="00A65B64"/>
    <w:rsid w:val="00A66FA5"/>
    <w:rsid w:val="00A70349"/>
    <w:rsid w:val="00A708EB"/>
    <w:rsid w:val="00A7099F"/>
    <w:rsid w:val="00A70AEE"/>
    <w:rsid w:val="00A71ECF"/>
    <w:rsid w:val="00A729FD"/>
    <w:rsid w:val="00A72D96"/>
    <w:rsid w:val="00A7337E"/>
    <w:rsid w:val="00A73DE4"/>
    <w:rsid w:val="00A751F0"/>
    <w:rsid w:val="00A752B9"/>
    <w:rsid w:val="00A75F36"/>
    <w:rsid w:val="00A76989"/>
    <w:rsid w:val="00A77437"/>
    <w:rsid w:val="00A77B20"/>
    <w:rsid w:val="00A80D6F"/>
    <w:rsid w:val="00A81079"/>
    <w:rsid w:val="00A82E7B"/>
    <w:rsid w:val="00A82F9F"/>
    <w:rsid w:val="00A83F83"/>
    <w:rsid w:val="00A84123"/>
    <w:rsid w:val="00A8425F"/>
    <w:rsid w:val="00A84590"/>
    <w:rsid w:val="00A84A8E"/>
    <w:rsid w:val="00A84E10"/>
    <w:rsid w:val="00A84E86"/>
    <w:rsid w:val="00A84EAA"/>
    <w:rsid w:val="00A84FE1"/>
    <w:rsid w:val="00A8616A"/>
    <w:rsid w:val="00A863FA"/>
    <w:rsid w:val="00A87528"/>
    <w:rsid w:val="00A876A9"/>
    <w:rsid w:val="00A9083F"/>
    <w:rsid w:val="00A90BFD"/>
    <w:rsid w:val="00A910C7"/>
    <w:rsid w:val="00A91315"/>
    <w:rsid w:val="00A91DC7"/>
    <w:rsid w:val="00A91E20"/>
    <w:rsid w:val="00A91F17"/>
    <w:rsid w:val="00A924D5"/>
    <w:rsid w:val="00A9312B"/>
    <w:rsid w:val="00A9341E"/>
    <w:rsid w:val="00A95656"/>
    <w:rsid w:val="00A95C7D"/>
    <w:rsid w:val="00A96577"/>
    <w:rsid w:val="00A96681"/>
    <w:rsid w:val="00A96F9E"/>
    <w:rsid w:val="00A97BF6"/>
    <w:rsid w:val="00AA0DB2"/>
    <w:rsid w:val="00AA1120"/>
    <w:rsid w:val="00AA1A85"/>
    <w:rsid w:val="00AA33EA"/>
    <w:rsid w:val="00AA51A8"/>
    <w:rsid w:val="00AA62C3"/>
    <w:rsid w:val="00AA66F7"/>
    <w:rsid w:val="00AA6B27"/>
    <w:rsid w:val="00AA70B6"/>
    <w:rsid w:val="00AB07E3"/>
    <w:rsid w:val="00AB1260"/>
    <w:rsid w:val="00AB1268"/>
    <w:rsid w:val="00AB148D"/>
    <w:rsid w:val="00AB1B27"/>
    <w:rsid w:val="00AB283E"/>
    <w:rsid w:val="00AB293A"/>
    <w:rsid w:val="00AB3584"/>
    <w:rsid w:val="00AB3A8E"/>
    <w:rsid w:val="00AB4490"/>
    <w:rsid w:val="00AB4EE3"/>
    <w:rsid w:val="00AB559C"/>
    <w:rsid w:val="00AB5BCE"/>
    <w:rsid w:val="00AB6964"/>
    <w:rsid w:val="00AB7366"/>
    <w:rsid w:val="00AB75D0"/>
    <w:rsid w:val="00AC0951"/>
    <w:rsid w:val="00AC174B"/>
    <w:rsid w:val="00AC205A"/>
    <w:rsid w:val="00AC2876"/>
    <w:rsid w:val="00AC28C6"/>
    <w:rsid w:val="00AC2AE2"/>
    <w:rsid w:val="00AC374F"/>
    <w:rsid w:val="00AC39AE"/>
    <w:rsid w:val="00AC4292"/>
    <w:rsid w:val="00AC5768"/>
    <w:rsid w:val="00AC58BB"/>
    <w:rsid w:val="00AC670D"/>
    <w:rsid w:val="00AC6C0B"/>
    <w:rsid w:val="00AC7722"/>
    <w:rsid w:val="00AC7919"/>
    <w:rsid w:val="00AC7E7B"/>
    <w:rsid w:val="00AC7F80"/>
    <w:rsid w:val="00AD09DE"/>
    <w:rsid w:val="00AD1014"/>
    <w:rsid w:val="00AD1389"/>
    <w:rsid w:val="00AD1AC9"/>
    <w:rsid w:val="00AD1B03"/>
    <w:rsid w:val="00AD1B94"/>
    <w:rsid w:val="00AD29B4"/>
    <w:rsid w:val="00AD4723"/>
    <w:rsid w:val="00AD498D"/>
    <w:rsid w:val="00AD4E0E"/>
    <w:rsid w:val="00AD51E5"/>
    <w:rsid w:val="00AD532A"/>
    <w:rsid w:val="00AD62AA"/>
    <w:rsid w:val="00AD68F7"/>
    <w:rsid w:val="00AD6A71"/>
    <w:rsid w:val="00AD7869"/>
    <w:rsid w:val="00AE0A23"/>
    <w:rsid w:val="00AE1010"/>
    <w:rsid w:val="00AE1524"/>
    <w:rsid w:val="00AE216C"/>
    <w:rsid w:val="00AE223C"/>
    <w:rsid w:val="00AE2E1C"/>
    <w:rsid w:val="00AE3038"/>
    <w:rsid w:val="00AE3697"/>
    <w:rsid w:val="00AE4AFE"/>
    <w:rsid w:val="00AE4DCA"/>
    <w:rsid w:val="00AE538D"/>
    <w:rsid w:val="00AE5AE5"/>
    <w:rsid w:val="00AE60B9"/>
    <w:rsid w:val="00AE7916"/>
    <w:rsid w:val="00AE7F02"/>
    <w:rsid w:val="00AF189A"/>
    <w:rsid w:val="00AF2033"/>
    <w:rsid w:val="00AF2551"/>
    <w:rsid w:val="00AF3DB5"/>
    <w:rsid w:val="00AF3DFB"/>
    <w:rsid w:val="00AF4D22"/>
    <w:rsid w:val="00AF51D5"/>
    <w:rsid w:val="00AF5ED5"/>
    <w:rsid w:val="00AF64EA"/>
    <w:rsid w:val="00AF6E10"/>
    <w:rsid w:val="00AF71D6"/>
    <w:rsid w:val="00B00DD0"/>
    <w:rsid w:val="00B00E83"/>
    <w:rsid w:val="00B01357"/>
    <w:rsid w:val="00B01655"/>
    <w:rsid w:val="00B01771"/>
    <w:rsid w:val="00B018F8"/>
    <w:rsid w:val="00B026CA"/>
    <w:rsid w:val="00B027C5"/>
    <w:rsid w:val="00B03AEA"/>
    <w:rsid w:val="00B06482"/>
    <w:rsid w:val="00B06F6C"/>
    <w:rsid w:val="00B077CF"/>
    <w:rsid w:val="00B10A1D"/>
    <w:rsid w:val="00B10AC3"/>
    <w:rsid w:val="00B11039"/>
    <w:rsid w:val="00B12722"/>
    <w:rsid w:val="00B12C02"/>
    <w:rsid w:val="00B12EDA"/>
    <w:rsid w:val="00B134E6"/>
    <w:rsid w:val="00B14525"/>
    <w:rsid w:val="00B14CAB"/>
    <w:rsid w:val="00B15B4C"/>
    <w:rsid w:val="00B16847"/>
    <w:rsid w:val="00B17AA5"/>
    <w:rsid w:val="00B17EA1"/>
    <w:rsid w:val="00B20901"/>
    <w:rsid w:val="00B210C0"/>
    <w:rsid w:val="00B21C99"/>
    <w:rsid w:val="00B2248D"/>
    <w:rsid w:val="00B225C8"/>
    <w:rsid w:val="00B22CD9"/>
    <w:rsid w:val="00B22D0D"/>
    <w:rsid w:val="00B24182"/>
    <w:rsid w:val="00B24AD0"/>
    <w:rsid w:val="00B24F1D"/>
    <w:rsid w:val="00B25010"/>
    <w:rsid w:val="00B25348"/>
    <w:rsid w:val="00B256AD"/>
    <w:rsid w:val="00B257AE"/>
    <w:rsid w:val="00B25E58"/>
    <w:rsid w:val="00B267AC"/>
    <w:rsid w:val="00B26D68"/>
    <w:rsid w:val="00B301A4"/>
    <w:rsid w:val="00B30A60"/>
    <w:rsid w:val="00B30CA6"/>
    <w:rsid w:val="00B31FD1"/>
    <w:rsid w:val="00B32481"/>
    <w:rsid w:val="00B33B9B"/>
    <w:rsid w:val="00B34539"/>
    <w:rsid w:val="00B36A59"/>
    <w:rsid w:val="00B371A3"/>
    <w:rsid w:val="00B4082A"/>
    <w:rsid w:val="00B415AD"/>
    <w:rsid w:val="00B419BB"/>
    <w:rsid w:val="00B42095"/>
    <w:rsid w:val="00B42D4B"/>
    <w:rsid w:val="00B43B74"/>
    <w:rsid w:val="00B43D26"/>
    <w:rsid w:val="00B45618"/>
    <w:rsid w:val="00B45849"/>
    <w:rsid w:val="00B46D8A"/>
    <w:rsid w:val="00B46F75"/>
    <w:rsid w:val="00B472E2"/>
    <w:rsid w:val="00B47C87"/>
    <w:rsid w:val="00B50FC2"/>
    <w:rsid w:val="00B513DD"/>
    <w:rsid w:val="00B5143A"/>
    <w:rsid w:val="00B51547"/>
    <w:rsid w:val="00B52276"/>
    <w:rsid w:val="00B5290F"/>
    <w:rsid w:val="00B54E41"/>
    <w:rsid w:val="00B54FB6"/>
    <w:rsid w:val="00B55166"/>
    <w:rsid w:val="00B55888"/>
    <w:rsid w:val="00B55E92"/>
    <w:rsid w:val="00B569F5"/>
    <w:rsid w:val="00B57992"/>
    <w:rsid w:val="00B57C01"/>
    <w:rsid w:val="00B60498"/>
    <w:rsid w:val="00B60D8B"/>
    <w:rsid w:val="00B60FCC"/>
    <w:rsid w:val="00B6152F"/>
    <w:rsid w:val="00B61699"/>
    <w:rsid w:val="00B61A9F"/>
    <w:rsid w:val="00B61B8C"/>
    <w:rsid w:val="00B61BE6"/>
    <w:rsid w:val="00B6239B"/>
    <w:rsid w:val="00B623E0"/>
    <w:rsid w:val="00B63D47"/>
    <w:rsid w:val="00B64587"/>
    <w:rsid w:val="00B65194"/>
    <w:rsid w:val="00B6557C"/>
    <w:rsid w:val="00B65DDA"/>
    <w:rsid w:val="00B65E2A"/>
    <w:rsid w:val="00B66A24"/>
    <w:rsid w:val="00B6710C"/>
    <w:rsid w:val="00B67580"/>
    <w:rsid w:val="00B71484"/>
    <w:rsid w:val="00B71CC8"/>
    <w:rsid w:val="00B71F3F"/>
    <w:rsid w:val="00B73CE6"/>
    <w:rsid w:val="00B74C7D"/>
    <w:rsid w:val="00B7591D"/>
    <w:rsid w:val="00B75AF6"/>
    <w:rsid w:val="00B75C7B"/>
    <w:rsid w:val="00B76C6D"/>
    <w:rsid w:val="00B80322"/>
    <w:rsid w:val="00B80583"/>
    <w:rsid w:val="00B807E5"/>
    <w:rsid w:val="00B80B49"/>
    <w:rsid w:val="00B816D7"/>
    <w:rsid w:val="00B8260D"/>
    <w:rsid w:val="00B8264B"/>
    <w:rsid w:val="00B82758"/>
    <w:rsid w:val="00B82DA1"/>
    <w:rsid w:val="00B82E4D"/>
    <w:rsid w:val="00B8636D"/>
    <w:rsid w:val="00B863A8"/>
    <w:rsid w:val="00B86954"/>
    <w:rsid w:val="00B86EC0"/>
    <w:rsid w:val="00B9008C"/>
    <w:rsid w:val="00B908C1"/>
    <w:rsid w:val="00B90F12"/>
    <w:rsid w:val="00B913C7"/>
    <w:rsid w:val="00B91780"/>
    <w:rsid w:val="00B91F97"/>
    <w:rsid w:val="00B92019"/>
    <w:rsid w:val="00B9230A"/>
    <w:rsid w:val="00B924DD"/>
    <w:rsid w:val="00B930F9"/>
    <w:rsid w:val="00B93CC8"/>
    <w:rsid w:val="00B93FC3"/>
    <w:rsid w:val="00B94669"/>
    <w:rsid w:val="00B95266"/>
    <w:rsid w:val="00B95527"/>
    <w:rsid w:val="00B960C1"/>
    <w:rsid w:val="00B96570"/>
    <w:rsid w:val="00B96B14"/>
    <w:rsid w:val="00B96D18"/>
    <w:rsid w:val="00B97454"/>
    <w:rsid w:val="00B975CA"/>
    <w:rsid w:val="00B97B73"/>
    <w:rsid w:val="00B97D74"/>
    <w:rsid w:val="00BA065B"/>
    <w:rsid w:val="00BA0A2B"/>
    <w:rsid w:val="00BA0CB2"/>
    <w:rsid w:val="00BA16DC"/>
    <w:rsid w:val="00BA1B71"/>
    <w:rsid w:val="00BA2103"/>
    <w:rsid w:val="00BA2195"/>
    <w:rsid w:val="00BA22EC"/>
    <w:rsid w:val="00BA3A0E"/>
    <w:rsid w:val="00BA3EB8"/>
    <w:rsid w:val="00BA4704"/>
    <w:rsid w:val="00BA4B19"/>
    <w:rsid w:val="00BA5DBF"/>
    <w:rsid w:val="00BA5E54"/>
    <w:rsid w:val="00BA5F33"/>
    <w:rsid w:val="00BA75CF"/>
    <w:rsid w:val="00BA7677"/>
    <w:rsid w:val="00BA7C7A"/>
    <w:rsid w:val="00BB16D8"/>
    <w:rsid w:val="00BB1882"/>
    <w:rsid w:val="00BB1B59"/>
    <w:rsid w:val="00BB3333"/>
    <w:rsid w:val="00BB3A4A"/>
    <w:rsid w:val="00BB3B82"/>
    <w:rsid w:val="00BB5660"/>
    <w:rsid w:val="00BB5D42"/>
    <w:rsid w:val="00BB5D74"/>
    <w:rsid w:val="00BB61CF"/>
    <w:rsid w:val="00BB66B3"/>
    <w:rsid w:val="00BB6881"/>
    <w:rsid w:val="00BB6E0C"/>
    <w:rsid w:val="00BB781D"/>
    <w:rsid w:val="00BC06D5"/>
    <w:rsid w:val="00BC0A88"/>
    <w:rsid w:val="00BC158B"/>
    <w:rsid w:val="00BC1B4C"/>
    <w:rsid w:val="00BC224A"/>
    <w:rsid w:val="00BC2525"/>
    <w:rsid w:val="00BC47C8"/>
    <w:rsid w:val="00BC4CEA"/>
    <w:rsid w:val="00BC4D93"/>
    <w:rsid w:val="00BC5E3C"/>
    <w:rsid w:val="00BC655E"/>
    <w:rsid w:val="00BC6B92"/>
    <w:rsid w:val="00BC6FCF"/>
    <w:rsid w:val="00BC74D2"/>
    <w:rsid w:val="00BC7C9A"/>
    <w:rsid w:val="00BD00D7"/>
    <w:rsid w:val="00BD01E3"/>
    <w:rsid w:val="00BD1406"/>
    <w:rsid w:val="00BD1D99"/>
    <w:rsid w:val="00BD2827"/>
    <w:rsid w:val="00BD298C"/>
    <w:rsid w:val="00BD2B00"/>
    <w:rsid w:val="00BD3464"/>
    <w:rsid w:val="00BD3BB8"/>
    <w:rsid w:val="00BD557E"/>
    <w:rsid w:val="00BD5659"/>
    <w:rsid w:val="00BD5A48"/>
    <w:rsid w:val="00BD6A1B"/>
    <w:rsid w:val="00BD78E0"/>
    <w:rsid w:val="00BD7D94"/>
    <w:rsid w:val="00BD7F59"/>
    <w:rsid w:val="00BE0265"/>
    <w:rsid w:val="00BE0B34"/>
    <w:rsid w:val="00BE0E2C"/>
    <w:rsid w:val="00BE1412"/>
    <w:rsid w:val="00BE22C7"/>
    <w:rsid w:val="00BE2E02"/>
    <w:rsid w:val="00BE2EB5"/>
    <w:rsid w:val="00BE2F14"/>
    <w:rsid w:val="00BE2FF2"/>
    <w:rsid w:val="00BE3120"/>
    <w:rsid w:val="00BE479B"/>
    <w:rsid w:val="00BE5A66"/>
    <w:rsid w:val="00BE633C"/>
    <w:rsid w:val="00BE6C8A"/>
    <w:rsid w:val="00BE7161"/>
    <w:rsid w:val="00BF0452"/>
    <w:rsid w:val="00BF06C4"/>
    <w:rsid w:val="00BF07C2"/>
    <w:rsid w:val="00BF0BD3"/>
    <w:rsid w:val="00BF0DDB"/>
    <w:rsid w:val="00BF0E81"/>
    <w:rsid w:val="00BF154F"/>
    <w:rsid w:val="00BF1565"/>
    <w:rsid w:val="00BF1BD7"/>
    <w:rsid w:val="00BF1FCB"/>
    <w:rsid w:val="00BF20BE"/>
    <w:rsid w:val="00BF21A6"/>
    <w:rsid w:val="00BF2404"/>
    <w:rsid w:val="00BF328F"/>
    <w:rsid w:val="00BF3ED8"/>
    <w:rsid w:val="00BF47F7"/>
    <w:rsid w:val="00BF4E1D"/>
    <w:rsid w:val="00BF50D4"/>
    <w:rsid w:val="00BF543A"/>
    <w:rsid w:val="00BF62B3"/>
    <w:rsid w:val="00BF7011"/>
    <w:rsid w:val="00BF7E10"/>
    <w:rsid w:val="00C0080B"/>
    <w:rsid w:val="00C01523"/>
    <w:rsid w:val="00C016DB"/>
    <w:rsid w:val="00C017AD"/>
    <w:rsid w:val="00C01E61"/>
    <w:rsid w:val="00C025A5"/>
    <w:rsid w:val="00C027BA"/>
    <w:rsid w:val="00C03CDD"/>
    <w:rsid w:val="00C05D86"/>
    <w:rsid w:val="00C05D87"/>
    <w:rsid w:val="00C06461"/>
    <w:rsid w:val="00C06991"/>
    <w:rsid w:val="00C06BEA"/>
    <w:rsid w:val="00C06F95"/>
    <w:rsid w:val="00C07593"/>
    <w:rsid w:val="00C07F5F"/>
    <w:rsid w:val="00C10128"/>
    <w:rsid w:val="00C1075C"/>
    <w:rsid w:val="00C1191F"/>
    <w:rsid w:val="00C11CAB"/>
    <w:rsid w:val="00C12206"/>
    <w:rsid w:val="00C12523"/>
    <w:rsid w:val="00C12B72"/>
    <w:rsid w:val="00C12E77"/>
    <w:rsid w:val="00C13FD1"/>
    <w:rsid w:val="00C14479"/>
    <w:rsid w:val="00C14D5F"/>
    <w:rsid w:val="00C16869"/>
    <w:rsid w:val="00C20601"/>
    <w:rsid w:val="00C2074B"/>
    <w:rsid w:val="00C20D95"/>
    <w:rsid w:val="00C21A93"/>
    <w:rsid w:val="00C21F94"/>
    <w:rsid w:val="00C259A4"/>
    <w:rsid w:val="00C263A6"/>
    <w:rsid w:val="00C27299"/>
    <w:rsid w:val="00C27B86"/>
    <w:rsid w:val="00C27DD9"/>
    <w:rsid w:val="00C311B8"/>
    <w:rsid w:val="00C31980"/>
    <w:rsid w:val="00C327B5"/>
    <w:rsid w:val="00C328F6"/>
    <w:rsid w:val="00C33BCA"/>
    <w:rsid w:val="00C33D9E"/>
    <w:rsid w:val="00C344FD"/>
    <w:rsid w:val="00C3457A"/>
    <w:rsid w:val="00C364D1"/>
    <w:rsid w:val="00C36A05"/>
    <w:rsid w:val="00C37598"/>
    <w:rsid w:val="00C3764F"/>
    <w:rsid w:val="00C3797D"/>
    <w:rsid w:val="00C37D3B"/>
    <w:rsid w:val="00C40505"/>
    <w:rsid w:val="00C405F3"/>
    <w:rsid w:val="00C406CC"/>
    <w:rsid w:val="00C41250"/>
    <w:rsid w:val="00C4199D"/>
    <w:rsid w:val="00C42546"/>
    <w:rsid w:val="00C4297E"/>
    <w:rsid w:val="00C42BF3"/>
    <w:rsid w:val="00C43225"/>
    <w:rsid w:val="00C433EE"/>
    <w:rsid w:val="00C43593"/>
    <w:rsid w:val="00C4418C"/>
    <w:rsid w:val="00C44996"/>
    <w:rsid w:val="00C45A2D"/>
    <w:rsid w:val="00C46312"/>
    <w:rsid w:val="00C4709A"/>
    <w:rsid w:val="00C47266"/>
    <w:rsid w:val="00C47BD2"/>
    <w:rsid w:val="00C5096E"/>
    <w:rsid w:val="00C50C8C"/>
    <w:rsid w:val="00C50EA6"/>
    <w:rsid w:val="00C51314"/>
    <w:rsid w:val="00C515C4"/>
    <w:rsid w:val="00C52256"/>
    <w:rsid w:val="00C5246C"/>
    <w:rsid w:val="00C52FD9"/>
    <w:rsid w:val="00C54295"/>
    <w:rsid w:val="00C543F5"/>
    <w:rsid w:val="00C54E5D"/>
    <w:rsid w:val="00C54F72"/>
    <w:rsid w:val="00C54FA6"/>
    <w:rsid w:val="00C567BC"/>
    <w:rsid w:val="00C57289"/>
    <w:rsid w:val="00C57326"/>
    <w:rsid w:val="00C57F4B"/>
    <w:rsid w:val="00C57FE9"/>
    <w:rsid w:val="00C60CCD"/>
    <w:rsid w:val="00C612F3"/>
    <w:rsid w:val="00C6199B"/>
    <w:rsid w:val="00C63922"/>
    <w:rsid w:val="00C63A91"/>
    <w:rsid w:val="00C64A66"/>
    <w:rsid w:val="00C65BC3"/>
    <w:rsid w:val="00C65E0F"/>
    <w:rsid w:val="00C67313"/>
    <w:rsid w:val="00C67843"/>
    <w:rsid w:val="00C67906"/>
    <w:rsid w:val="00C70051"/>
    <w:rsid w:val="00C70856"/>
    <w:rsid w:val="00C71058"/>
    <w:rsid w:val="00C7137D"/>
    <w:rsid w:val="00C7158A"/>
    <w:rsid w:val="00C7358C"/>
    <w:rsid w:val="00C736A5"/>
    <w:rsid w:val="00C73E31"/>
    <w:rsid w:val="00C74C72"/>
    <w:rsid w:val="00C74ED7"/>
    <w:rsid w:val="00C755DA"/>
    <w:rsid w:val="00C762AE"/>
    <w:rsid w:val="00C772E5"/>
    <w:rsid w:val="00C779AA"/>
    <w:rsid w:val="00C8047E"/>
    <w:rsid w:val="00C807C4"/>
    <w:rsid w:val="00C80889"/>
    <w:rsid w:val="00C80B69"/>
    <w:rsid w:val="00C81BE2"/>
    <w:rsid w:val="00C82022"/>
    <w:rsid w:val="00C8211E"/>
    <w:rsid w:val="00C8265A"/>
    <w:rsid w:val="00C84160"/>
    <w:rsid w:val="00C843AB"/>
    <w:rsid w:val="00C8447F"/>
    <w:rsid w:val="00C856AF"/>
    <w:rsid w:val="00C8634B"/>
    <w:rsid w:val="00C86622"/>
    <w:rsid w:val="00C87E78"/>
    <w:rsid w:val="00C90247"/>
    <w:rsid w:val="00C904A8"/>
    <w:rsid w:val="00C90715"/>
    <w:rsid w:val="00C90EFF"/>
    <w:rsid w:val="00C928C4"/>
    <w:rsid w:val="00C92D99"/>
    <w:rsid w:val="00C93AFB"/>
    <w:rsid w:val="00C940DE"/>
    <w:rsid w:val="00C9579D"/>
    <w:rsid w:val="00C95A7D"/>
    <w:rsid w:val="00C95BFA"/>
    <w:rsid w:val="00C9613E"/>
    <w:rsid w:val="00C96216"/>
    <w:rsid w:val="00C97555"/>
    <w:rsid w:val="00C977F0"/>
    <w:rsid w:val="00CA0211"/>
    <w:rsid w:val="00CA0371"/>
    <w:rsid w:val="00CA0495"/>
    <w:rsid w:val="00CA0D2A"/>
    <w:rsid w:val="00CA0D45"/>
    <w:rsid w:val="00CA11F1"/>
    <w:rsid w:val="00CA16B9"/>
    <w:rsid w:val="00CA194A"/>
    <w:rsid w:val="00CA22F8"/>
    <w:rsid w:val="00CA36EE"/>
    <w:rsid w:val="00CA3745"/>
    <w:rsid w:val="00CA5782"/>
    <w:rsid w:val="00CA57B0"/>
    <w:rsid w:val="00CA5EF6"/>
    <w:rsid w:val="00CA61D1"/>
    <w:rsid w:val="00CB0268"/>
    <w:rsid w:val="00CB0C6A"/>
    <w:rsid w:val="00CB0D9A"/>
    <w:rsid w:val="00CB1452"/>
    <w:rsid w:val="00CB167C"/>
    <w:rsid w:val="00CB21BF"/>
    <w:rsid w:val="00CB2B30"/>
    <w:rsid w:val="00CB3464"/>
    <w:rsid w:val="00CB364D"/>
    <w:rsid w:val="00CB3B66"/>
    <w:rsid w:val="00CB458C"/>
    <w:rsid w:val="00CB5254"/>
    <w:rsid w:val="00CB5AA4"/>
    <w:rsid w:val="00CB5B71"/>
    <w:rsid w:val="00CB6BF2"/>
    <w:rsid w:val="00CB70FB"/>
    <w:rsid w:val="00CB7108"/>
    <w:rsid w:val="00CB799A"/>
    <w:rsid w:val="00CC015B"/>
    <w:rsid w:val="00CC0471"/>
    <w:rsid w:val="00CC12B4"/>
    <w:rsid w:val="00CC1838"/>
    <w:rsid w:val="00CC1D5D"/>
    <w:rsid w:val="00CC2B18"/>
    <w:rsid w:val="00CC2BE2"/>
    <w:rsid w:val="00CC2D90"/>
    <w:rsid w:val="00CC368F"/>
    <w:rsid w:val="00CC4272"/>
    <w:rsid w:val="00CC4E7E"/>
    <w:rsid w:val="00CC53F6"/>
    <w:rsid w:val="00CC550D"/>
    <w:rsid w:val="00CC5767"/>
    <w:rsid w:val="00CC77BD"/>
    <w:rsid w:val="00CC7DFF"/>
    <w:rsid w:val="00CD05E8"/>
    <w:rsid w:val="00CD0A0F"/>
    <w:rsid w:val="00CD2D94"/>
    <w:rsid w:val="00CD3C95"/>
    <w:rsid w:val="00CD3DDF"/>
    <w:rsid w:val="00CD4C21"/>
    <w:rsid w:val="00CD543D"/>
    <w:rsid w:val="00CD588C"/>
    <w:rsid w:val="00CD5A2D"/>
    <w:rsid w:val="00CD7E90"/>
    <w:rsid w:val="00CE008A"/>
    <w:rsid w:val="00CE040C"/>
    <w:rsid w:val="00CE105E"/>
    <w:rsid w:val="00CE124A"/>
    <w:rsid w:val="00CE1B61"/>
    <w:rsid w:val="00CE1CE8"/>
    <w:rsid w:val="00CE3323"/>
    <w:rsid w:val="00CE36C0"/>
    <w:rsid w:val="00CE4505"/>
    <w:rsid w:val="00CE4B96"/>
    <w:rsid w:val="00CE5357"/>
    <w:rsid w:val="00CE5732"/>
    <w:rsid w:val="00CE5846"/>
    <w:rsid w:val="00CE6820"/>
    <w:rsid w:val="00CE7DC8"/>
    <w:rsid w:val="00CF0D30"/>
    <w:rsid w:val="00CF1886"/>
    <w:rsid w:val="00CF2FB6"/>
    <w:rsid w:val="00CF34B8"/>
    <w:rsid w:val="00CF385A"/>
    <w:rsid w:val="00CF3E1F"/>
    <w:rsid w:val="00CF4E47"/>
    <w:rsid w:val="00CF52B9"/>
    <w:rsid w:val="00CF69C9"/>
    <w:rsid w:val="00CF6B74"/>
    <w:rsid w:val="00CF717E"/>
    <w:rsid w:val="00CF7515"/>
    <w:rsid w:val="00CF7794"/>
    <w:rsid w:val="00CF77E8"/>
    <w:rsid w:val="00CF7991"/>
    <w:rsid w:val="00D01555"/>
    <w:rsid w:val="00D01E84"/>
    <w:rsid w:val="00D02614"/>
    <w:rsid w:val="00D032CF"/>
    <w:rsid w:val="00D0337E"/>
    <w:rsid w:val="00D033EF"/>
    <w:rsid w:val="00D03406"/>
    <w:rsid w:val="00D038A7"/>
    <w:rsid w:val="00D03ADD"/>
    <w:rsid w:val="00D040BD"/>
    <w:rsid w:val="00D046B9"/>
    <w:rsid w:val="00D04F93"/>
    <w:rsid w:val="00D050C3"/>
    <w:rsid w:val="00D05CB8"/>
    <w:rsid w:val="00D06BAA"/>
    <w:rsid w:val="00D06D2E"/>
    <w:rsid w:val="00D06E88"/>
    <w:rsid w:val="00D07C4D"/>
    <w:rsid w:val="00D105A7"/>
    <w:rsid w:val="00D10E89"/>
    <w:rsid w:val="00D11392"/>
    <w:rsid w:val="00D11FD5"/>
    <w:rsid w:val="00D131C1"/>
    <w:rsid w:val="00D135C4"/>
    <w:rsid w:val="00D13674"/>
    <w:rsid w:val="00D14912"/>
    <w:rsid w:val="00D14E50"/>
    <w:rsid w:val="00D1576E"/>
    <w:rsid w:val="00D15A3D"/>
    <w:rsid w:val="00D16C58"/>
    <w:rsid w:val="00D17942"/>
    <w:rsid w:val="00D17D4A"/>
    <w:rsid w:val="00D17F9F"/>
    <w:rsid w:val="00D20647"/>
    <w:rsid w:val="00D21A6F"/>
    <w:rsid w:val="00D22C18"/>
    <w:rsid w:val="00D23215"/>
    <w:rsid w:val="00D237C9"/>
    <w:rsid w:val="00D23B8F"/>
    <w:rsid w:val="00D24AA4"/>
    <w:rsid w:val="00D250CF"/>
    <w:rsid w:val="00D3044D"/>
    <w:rsid w:val="00D30520"/>
    <w:rsid w:val="00D30911"/>
    <w:rsid w:val="00D318F9"/>
    <w:rsid w:val="00D320D8"/>
    <w:rsid w:val="00D32B57"/>
    <w:rsid w:val="00D33254"/>
    <w:rsid w:val="00D338D7"/>
    <w:rsid w:val="00D34025"/>
    <w:rsid w:val="00D348B5"/>
    <w:rsid w:val="00D34A3F"/>
    <w:rsid w:val="00D359A6"/>
    <w:rsid w:val="00D359F7"/>
    <w:rsid w:val="00D362DD"/>
    <w:rsid w:val="00D3661A"/>
    <w:rsid w:val="00D372F4"/>
    <w:rsid w:val="00D40168"/>
    <w:rsid w:val="00D41055"/>
    <w:rsid w:val="00D41520"/>
    <w:rsid w:val="00D42780"/>
    <w:rsid w:val="00D42ED3"/>
    <w:rsid w:val="00D43295"/>
    <w:rsid w:val="00D4347D"/>
    <w:rsid w:val="00D45817"/>
    <w:rsid w:val="00D459F9"/>
    <w:rsid w:val="00D45D33"/>
    <w:rsid w:val="00D47B04"/>
    <w:rsid w:val="00D47BEB"/>
    <w:rsid w:val="00D504A3"/>
    <w:rsid w:val="00D504CD"/>
    <w:rsid w:val="00D50B63"/>
    <w:rsid w:val="00D50D45"/>
    <w:rsid w:val="00D50D4B"/>
    <w:rsid w:val="00D50D63"/>
    <w:rsid w:val="00D50F07"/>
    <w:rsid w:val="00D51ADA"/>
    <w:rsid w:val="00D528E1"/>
    <w:rsid w:val="00D539F3"/>
    <w:rsid w:val="00D53B7D"/>
    <w:rsid w:val="00D54305"/>
    <w:rsid w:val="00D5549D"/>
    <w:rsid w:val="00D556BA"/>
    <w:rsid w:val="00D57021"/>
    <w:rsid w:val="00D573AD"/>
    <w:rsid w:val="00D57BEF"/>
    <w:rsid w:val="00D60AD4"/>
    <w:rsid w:val="00D60E3E"/>
    <w:rsid w:val="00D6139A"/>
    <w:rsid w:val="00D6205E"/>
    <w:rsid w:val="00D62678"/>
    <w:rsid w:val="00D62746"/>
    <w:rsid w:val="00D6297B"/>
    <w:rsid w:val="00D62C49"/>
    <w:rsid w:val="00D649C4"/>
    <w:rsid w:val="00D65101"/>
    <w:rsid w:val="00D6692E"/>
    <w:rsid w:val="00D70F29"/>
    <w:rsid w:val="00D71079"/>
    <w:rsid w:val="00D712DD"/>
    <w:rsid w:val="00D71C2D"/>
    <w:rsid w:val="00D72E46"/>
    <w:rsid w:val="00D7308F"/>
    <w:rsid w:val="00D7326C"/>
    <w:rsid w:val="00D73A15"/>
    <w:rsid w:val="00D741B0"/>
    <w:rsid w:val="00D74324"/>
    <w:rsid w:val="00D74E31"/>
    <w:rsid w:val="00D75AF5"/>
    <w:rsid w:val="00D76E8E"/>
    <w:rsid w:val="00D772E6"/>
    <w:rsid w:val="00D807CF"/>
    <w:rsid w:val="00D832DF"/>
    <w:rsid w:val="00D83A5B"/>
    <w:rsid w:val="00D83BA9"/>
    <w:rsid w:val="00D840A6"/>
    <w:rsid w:val="00D85621"/>
    <w:rsid w:val="00D86AD8"/>
    <w:rsid w:val="00D86CD3"/>
    <w:rsid w:val="00D87375"/>
    <w:rsid w:val="00D876BA"/>
    <w:rsid w:val="00D879E6"/>
    <w:rsid w:val="00D90F71"/>
    <w:rsid w:val="00D91778"/>
    <w:rsid w:val="00D91AB2"/>
    <w:rsid w:val="00D927F4"/>
    <w:rsid w:val="00D936C1"/>
    <w:rsid w:val="00D9379E"/>
    <w:rsid w:val="00D93A01"/>
    <w:rsid w:val="00D93CA6"/>
    <w:rsid w:val="00D943F2"/>
    <w:rsid w:val="00D94794"/>
    <w:rsid w:val="00D94872"/>
    <w:rsid w:val="00D94A10"/>
    <w:rsid w:val="00D95A49"/>
    <w:rsid w:val="00D9638A"/>
    <w:rsid w:val="00D96832"/>
    <w:rsid w:val="00D97BE1"/>
    <w:rsid w:val="00D97CA9"/>
    <w:rsid w:val="00DA0271"/>
    <w:rsid w:val="00DA0526"/>
    <w:rsid w:val="00DA0930"/>
    <w:rsid w:val="00DA1EBA"/>
    <w:rsid w:val="00DA2108"/>
    <w:rsid w:val="00DA24E9"/>
    <w:rsid w:val="00DA2D79"/>
    <w:rsid w:val="00DA2FA5"/>
    <w:rsid w:val="00DA34DA"/>
    <w:rsid w:val="00DA3D12"/>
    <w:rsid w:val="00DA4DE6"/>
    <w:rsid w:val="00DA6631"/>
    <w:rsid w:val="00DA6EA2"/>
    <w:rsid w:val="00DB0CA4"/>
    <w:rsid w:val="00DB225C"/>
    <w:rsid w:val="00DB2896"/>
    <w:rsid w:val="00DB2C1A"/>
    <w:rsid w:val="00DB2D05"/>
    <w:rsid w:val="00DB30E2"/>
    <w:rsid w:val="00DB5386"/>
    <w:rsid w:val="00DB6591"/>
    <w:rsid w:val="00DB6598"/>
    <w:rsid w:val="00DB67D2"/>
    <w:rsid w:val="00DB7758"/>
    <w:rsid w:val="00DC0355"/>
    <w:rsid w:val="00DC1121"/>
    <w:rsid w:val="00DC146D"/>
    <w:rsid w:val="00DC1A67"/>
    <w:rsid w:val="00DC1E34"/>
    <w:rsid w:val="00DC2C41"/>
    <w:rsid w:val="00DC392B"/>
    <w:rsid w:val="00DC5FCE"/>
    <w:rsid w:val="00DC725F"/>
    <w:rsid w:val="00DC7468"/>
    <w:rsid w:val="00DD0176"/>
    <w:rsid w:val="00DD07A3"/>
    <w:rsid w:val="00DD1228"/>
    <w:rsid w:val="00DD2C24"/>
    <w:rsid w:val="00DD2EB3"/>
    <w:rsid w:val="00DD32B4"/>
    <w:rsid w:val="00DD36E7"/>
    <w:rsid w:val="00DD43BF"/>
    <w:rsid w:val="00DD4774"/>
    <w:rsid w:val="00DD6938"/>
    <w:rsid w:val="00DD69DE"/>
    <w:rsid w:val="00DD6F4C"/>
    <w:rsid w:val="00DD71DA"/>
    <w:rsid w:val="00DD7899"/>
    <w:rsid w:val="00DD7BEC"/>
    <w:rsid w:val="00DD7DD0"/>
    <w:rsid w:val="00DE093E"/>
    <w:rsid w:val="00DE0C50"/>
    <w:rsid w:val="00DE127F"/>
    <w:rsid w:val="00DE1B62"/>
    <w:rsid w:val="00DE1CBA"/>
    <w:rsid w:val="00DE2056"/>
    <w:rsid w:val="00DE24A0"/>
    <w:rsid w:val="00DE29D3"/>
    <w:rsid w:val="00DE2C9E"/>
    <w:rsid w:val="00DE2EAB"/>
    <w:rsid w:val="00DE31DC"/>
    <w:rsid w:val="00DE3711"/>
    <w:rsid w:val="00DE3C6B"/>
    <w:rsid w:val="00DE427A"/>
    <w:rsid w:val="00DE4D0E"/>
    <w:rsid w:val="00DE5293"/>
    <w:rsid w:val="00DE5526"/>
    <w:rsid w:val="00DE590D"/>
    <w:rsid w:val="00DE5971"/>
    <w:rsid w:val="00DE5CF4"/>
    <w:rsid w:val="00DE6194"/>
    <w:rsid w:val="00DE7147"/>
    <w:rsid w:val="00DE7E3D"/>
    <w:rsid w:val="00DF0016"/>
    <w:rsid w:val="00DF03E0"/>
    <w:rsid w:val="00DF07DE"/>
    <w:rsid w:val="00DF16AD"/>
    <w:rsid w:val="00DF1BED"/>
    <w:rsid w:val="00DF21FF"/>
    <w:rsid w:val="00DF2DCD"/>
    <w:rsid w:val="00DF3644"/>
    <w:rsid w:val="00DF364F"/>
    <w:rsid w:val="00DF3B28"/>
    <w:rsid w:val="00DF4BE5"/>
    <w:rsid w:val="00DF60D0"/>
    <w:rsid w:val="00DF65F3"/>
    <w:rsid w:val="00E00107"/>
    <w:rsid w:val="00E004DA"/>
    <w:rsid w:val="00E01382"/>
    <w:rsid w:val="00E01D55"/>
    <w:rsid w:val="00E02FF9"/>
    <w:rsid w:val="00E033EA"/>
    <w:rsid w:val="00E0404F"/>
    <w:rsid w:val="00E04512"/>
    <w:rsid w:val="00E0576B"/>
    <w:rsid w:val="00E05CF2"/>
    <w:rsid w:val="00E067E8"/>
    <w:rsid w:val="00E068BF"/>
    <w:rsid w:val="00E06D12"/>
    <w:rsid w:val="00E07590"/>
    <w:rsid w:val="00E103C5"/>
    <w:rsid w:val="00E1166B"/>
    <w:rsid w:val="00E11819"/>
    <w:rsid w:val="00E119BE"/>
    <w:rsid w:val="00E11CE6"/>
    <w:rsid w:val="00E130F9"/>
    <w:rsid w:val="00E13946"/>
    <w:rsid w:val="00E160CA"/>
    <w:rsid w:val="00E16783"/>
    <w:rsid w:val="00E17869"/>
    <w:rsid w:val="00E20989"/>
    <w:rsid w:val="00E20F2F"/>
    <w:rsid w:val="00E21AD6"/>
    <w:rsid w:val="00E21C85"/>
    <w:rsid w:val="00E22E77"/>
    <w:rsid w:val="00E23365"/>
    <w:rsid w:val="00E241D7"/>
    <w:rsid w:val="00E2570F"/>
    <w:rsid w:val="00E25884"/>
    <w:rsid w:val="00E258C8"/>
    <w:rsid w:val="00E27DCB"/>
    <w:rsid w:val="00E27E33"/>
    <w:rsid w:val="00E30468"/>
    <w:rsid w:val="00E306D1"/>
    <w:rsid w:val="00E30CA5"/>
    <w:rsid w:val="00E316A1"/>
    <w:rsid w:val="00E323B5"/>
    <w:rsid w:val="00E32A11"/>
    <w:rsid w:val="00E32CBC"/>
    <w:rsid w:val="00E32D97"/>
    <w:rsid w:val="00E3338C"/>
    <w:rsid w:val="00E336DD"/>
    <w:rsid w:val="00E338A3"/>
    <w:rsid w:val="00E34633"/>
    <w:rsid w:val="00E34FAA"/>
    <w:rsid w:val="00E35B2E"/>
    <w:rsid w:val="00E368A1"/>
    <w:rsid w:val="00E377C1"/>
    <w:rsid w:val="00E37E17"/>
    <w:rsid w:val="00E37F6B"/>
    <w:rsid w:val="00E404AC"/>
    <w:rsid w:val="00E40DE8"/>
    <w:rsid w:val="00E416CD"/>
    <w:rsid w:val="00E417B0"/>
    <w:rsid w:val="00E419A1"/>
    <w:rsid w:val="00E41F61"/>
    <w:rsid w:val="00E42350"/>
    <w:rsid w:val="00E43641"/>
    <w:rsid w:val="00E44A98"/>
    <w:rsid w:val="00E44E95"/>
    <w:rsid w:val="00E45194"/>
    <w:rsid w:val="00E460F1"/>
    <w:rsid w:val="00E47048"/>
    <w:rsid w:val="00E478EA"/>
    <w:rsid w:val="00E47B54"/>
    <w:rsid w:val="00E50A03"/>
    <w:rsid w:val="00E50C3A"/>
    <w:rsid w:val="00E50C4A"/>
    <w:rsid w:val="00E525F7"/>
    <w:rsid w:val="00E52876"/>
    <w:rsid w:val="00E53301"/>
    <w:rsid w:val="00E54342"/>
    <w:rsid w:val="00E5497F"/>
    <w:rsid w:val="00E555FA"/>
    <w:rsid w:val="00E55839"/>
    <w:rsid w:val="00E55D6B"/>
    <w:rsid w:val="00E55F86"/>
    <w:rsid w:val="00E56145"/>
    <w:rsid w:val="00E5623E"/>
    <w:rsid w:val="00E56368"/>
    <w:rsid w:val="00E5640D"/>
    <w:rsid w:val="00E565AB"/>
    <w:rsid w:val="00E5681A"/>
    <w:rsid w:val="00E5728A"/>
    <w:rsid w:val="00E57CBF"/>
    <w:rsid w:val="00E605B6"/>
    <w:rsid w:val="00E607F6"/>
    <w:rsid w:val="00E60A4D"/>
    <w:rsid w:val="00E60C14"/>
    <w:rsid w:val="00E61111"/>
    <w:rsid w:val="00E61424"/>
    <w:rsid w:val="00E6153E"/>
    <w:rsid w:val="00E62223"/>
    <w:rsid w:val="00E62B63"/>
    <w:rsid w:val="00E651F9"/>
    <w:rsid w:val="00E654CF"/>
    <w:rsid w:val="00E656FC"/>
    <w:rsid w:val="00E65C8F"/>
    <w:rsid w:val="00E67482"/>
    <w:rsid w:val="00E6792F"/>
    <w:rsid w:val="00E67E9B"/>
    <w:rsid w:val="00E71108"/>
    <w:rsid w:val="00E71198"/>
    <w:rsid w:val="00E71312"/>
    <w:rsid w:val="00E714B3"/>
    <w:rsid w:val="00E73492"/>
    <w:rsid w:val="00E7477A"/>
    <w:rsid w:val="00E7548D"/>
    <w:rsid w:val="00E75A43"/>
    <w:rsid w:val="00E76E88"/>
    <w:rsid w:val="00E7762B"/>
    <w:rsid w:val="00E77D87"/>
    <w:rsid w:val="00E805A8"/>
    <w:rsid w:val="00E805D4"/>
    <w:rsid w:val="00E80727"/>
    <w:rsid w:val="00E81A58"/>
    <w:rsid w:val="00E82018"/>
    <w:rsid w:val="00E8423F"/>
    <w:rsid w:val="00E84839"/>
    <w:rsid w:val="00E84ABD"/>
    <w:rsid w:val="00E84BF9"/>
    <w:rsid w:val="00E84FA8"/>
    <w:rsid w:val="00E858A5"/>
    <w:rsid w:val="00E85CEA"/>
    <w:rsid w:val="00E86971"/>
    <w:rsid w:val="00E875F8"/>
    <w:rsid w:val="00E87623"/>
    <w:rsid w:val="00E8778D"/>
    <w:rsid w:val="00E877EA"/>
    <w:rsid w:val="00E91114"/>
    <w:rsid w:val="00E916A8"/>
    <w:rsid w:val="00E9295C"/>
    <w:rsid w:val="00E93E70"/>
    <w:rsid w:val="00E9506D"/>
    <w:rsid w:val="00E95AAC"/>
    <w:rsid w:val="00E95BA4"/>
    <w:rsid w:val="00E95D9A"/>
    <w:rsid w:val="00E9663C"/>
    <w:rsid w:val="00E96AA6"/>
    <w:rsid w:val="00E96B96"/>
    <w:rsid w:val="00E9758C"/>
    <w:rsid w:val="00E97DE8"/>
    <w:rsid w:val="00EA0816"/>
    <w:rsid w:val="00EA1776"/>
    <w:rsid w:val="00EA1D25"/>
    <w:rsid w:val="00EA3918"/>
    <w:rsid w:val="00EA4554"/>
    <w:rsid w:val="00EA4754"/>
    <w:rsid w:val="00EA50D7"/>
    <w:rsid w:val="00EA56F3"/>
    <w:rsid w:val="00EA5C23"/>
    <w:rsid w:val="00EA6C82"/>
    <w:rsid w:val="00EA7092"/>
    <w:rsid w:val="00EB01D9"/>
    <w:rsid w:val="00EB0BF3"/>
    <w:rsid w:val="00EB1308"/>
    <w:rsid w:val="00EB1AF0"/>
    <w:rsid w:val="00EB25AB"/>
    <w:rsid w:val="00EB399D"/>
    <w:rsid w:val="00EB3C97"/>
    <w:rsid w:val="00EB43B4"/>
    <w:rsid w:val="00EB49CE"/>
    <w:rsid w:val="00EB529C"/>
    <w:rsid w:val="00EB53C8"/>
    <w:rsid w:val="00EB55F0"/>
    <w:rsid w:val="00EB5649"/>
    <w:rsid w:val="00EC00A7"/>
    <w:rsid w:val="00EC0426"/>
    <w:rsid w:val="00EC0A2C"/>
    <w:rsid w:val="00EC13B1"/>
    <w:rsid w:val="00EC1456"/>
    <w:rsid w:val="00EC1468"/>
    <w:rsid w:val="00EC14FD"/>
    <w:rsid w:val="00EC16C0"/>
    <w:rsid w:val="00EC1D32"/>
    <w:rsid w:val="00EC1D6F"/>
    <w:rsid w:val="00EC2159"/>
    <w:rsid w:val="00EC2EFF"/>
    <w:rsid w:val="00EC3332"/>
    <w:rsid w:val="00EC38C5"/>
    <w:rsid w:val="00EC48E1"/>
    <w:rsid w:val="00EC51DD"/>
    <w:rsid w:val="00EC5579"/>
    <w:rsid w:val="00EC5AEE"/>
    <w:rsid w:val="00EC6520"/>
    <w:rsid w:val="00EC6E6D"/>
    <w:rsid w:val="00EC7664"/>
    <w:rsid w:val="00ED05D1"/>
    <w:rsid w:val="00ED0C95"/>
    <w:rsid w:val="00ED0CA8"/>
    <w:rsid w:val="00ED1232"/>
    <w:rsid w:val="00ED24C0"/>
    <w:rsid w:val="00ED2A23"/>
    <w:rsid w:val="00ED2BC1"/>
    <w:rsid w:val="00ED3052"/>
    <w:rsid w:val="00ED334A"/>
    <w:rsid w:val="00ED3994"/>
    <w:rsid w:val="00ED434C"/>
    <w:rsid w:val="00ED4363"/>
    <w:rsid w:val="00ED50C6"/>
    <w:rsid w:val="00ED576C"/>
    <w:rsid w:val="00ED5C4C"/>
    <w:rsid w:val="00ED7178"/>
    <w:rsid w:val="00ED71E2"/>
    <w:rsid w:val="00ED7881"/>
    <w:rsid w:val="00ED7945"/>
    <w:rsid w:val="00ED7982"/>
    <w:rsid w:val="00ED7CE5"/>
    <w:rsid w:val="00EE085E"/>
    <w:rsid w:val="00EE1EF4"/>
    <w:rsid w:val="00EE288C"/>
    <w:rsid w:val="00EE3FAF"/>
    <w:rsid w:val="00EE44F9"/>
    <w:rsid w:val="00EE477A"/>
    <w:rsid w:val="00EE47CF"/>
    <w:rsid w:val="00EE58D3"/>
    <w:rsid w:val="00EE668A"/>
    <w:rsid w:val="00EE6E5E"/>
    <w:rsid w:val="00EE7459"/>
    <w:rsid w:val="00EE76BA"/>
    <w:rsid w:val="00EE7B2F"/>
    <w:rsid w:val="00EF16A2"/>
    <w:rsid w:val="00EF1E1B"/>
    <w:rsid w:val="00EF20BD"/>
    <w:rsid w:val="00EF2383"/>
    <w:rsid w:val="00EF3143"/>
    <w:rsid w:val="00EF37EC"/>
    <w:rsid w:val="00EF3D93"/>
    <w:rsid w:val="00EF51D6"/>
    <w:rsid w:val="00EF5BE8"/>
    <w:rsid w:val="00EF661E"/>
    <w:rsid w:val="00EF6913"/>
    <w:rsid w:val="00F0172F"/>
    <w:rsid w:val="00F01E06"/>
    <w:rsid w:val="00F0216F"/>
    <w:rsid w:val="00F04905"/>
    <w:rsid w:val="00F04C32"/>
    <w:rsid w:val="00F05225"/>
    <w:rsid w:val="00F060C5"/>
    <w:rsid w:val="00F061AB"/>
    <w:rsid w:val="00F066C7"/>
    <w:rsid w:val="00F073FE"/>
    <w:rsid w:val="00F10074"/>
    <w:rsid w:val="00F10288"/>
    <w:rsid w:val="00F1034D"/>
    <w:rsid w:val="00F10724"/>
    <w:rsid w:val="00F112BA"/>
    <w:rsid w:val="00F114A1"/>
    <w:rsid w:val="00F11553"/>
    <w:rsid w:val="00F12AE8"/>
    <w:rsid w:val="00F13319"/>
    <w:rsid w:val="00F13626"/>
    <w:rsid w:val="00F1458C"/>
    <w:rsid w:val="00F14932"/>
    <w:rsid w:val="00F157FE"/>
    <w:rsid w:val="00F15877"/>
    <w:rsid w:val="00F15F4A"/>
    <w:rsid w:val="00F169D5"/>
    <w:rsid w:val="00F16B05"/>
    <w:rsid w:val="00F16DD7"/>
    <w:rsid w:val="00F16E77"/>
    <w:rsid w:val="00F17204"/>
    <w:rsid w:val="00F172A1"/>
    <w:rsid w:val="00F175F6"/>
    <w:rsid w:val="00F2020A"/>
    <w:rsid w:val="00F21BFA"/>
    <w:rsid w:val="00F22496"/>
    <w:rsid w:val="00F22CF3"/>
    <w:rsid w:val="00F23D38"/>
    <w:rsid w:val="00F23E2D"/>
    <w:rsid w:val="00F24230"/>
    <w:rsid w:val="00F24F8C"/>
    <w:rsid w:val="00F25AE4"/>
    <w:rsid w:val="00F25B9E"/>
    <w:rsid w:val="00F26D6F"/>
    <w:rsid w:val="00F26FB9"/>
    <w:rsid w:val="00F31944"/>
    <w:rsid w:val="00F31EAE"/>
    <w:rsid w:val="00F32B1E"/>
    <w:rsid w:val="00F3374B"/>
    <w:rsid w:val="00F34399"/>
    <w:rsid w:val="00F34413"/>
    <w:rsid w:val="00F364C8"/>
    <w:rsid w:val="00F365B6"/>
    <w:rsid w:val="00F368E6"/>
    <w:rsid w:val="00F36BFE"/>
    <w:rsid w:val="00F37067"/>
    <w:rsid w:val="00F378AF"/>
    <w:rsid w:val="00F37B12"/>
    <w:rsid w:val="00F37F92"/>
    <w:rsid w:val="00F40495"/>
    <w:rsid w:val="00F408C9"/>
    <w:rsid w:val="00F40B61"/>
    <w:rsid w:val="00F41557"/>
    <w:rsid w:val="00F41E42"/>
    <w:rsid w:val="00F424C7"/>
    <w:rsid w:val="00F43B61"/>
    <w:rsid w:val="00F4435D"/>
    <w:rsid w:val="00F444F7"/>
    <w:rsid w:val="00F44626"/>
    <w:rsid w:val="00F44D1F"/>
    <w:rsid w:val="00F44F81"/>
    <w:rsid w:val="00F45080"/>
    <w:rsid w:val="00F453B9"/>
    <w:rsid w:val="00F45C1D"/>
    <w:rsid w:val="00F45E00"/>
    <w:rsid w:val="00F46905"/>
    <w:rsid w:val="00F46F78"/>
    <w:rsid w:val="00F470BB"/>
    <w:rsid w:val="00F474ED"/>
    <w:rsid w:val="00F47832"/>
    <w:rsid w:val="00F4789A"/>
    <w:rsid w:val="00F47E6D"/>
    <w:rsid w:val="00F509FB"/>
    <w:rsid w:val="00F52B52"/>
    <w:rsid w:val="00F52DD3"/>
    <w:rsid w:val="00F5476C"/>
    <w:rsid w:val="00F54DC3"/>
    <w:rsid w:val="00F54DDF"/>
    <w:rsid w:val="00F54F1F"/>
    <w:rsid w:val="00F54F84"/>
    <w:rsid w:val="00F559AB"/>
    <w:rsid w:val="00F55BAD"/>
    <w:rsid w:val="00F56143"/>
    <w:rsid w:val="00F56222"/>
    <w:rsid w:val="00F575B8"/>
    <w:rsid w:val="00F57C08"/>
    <w:rsid w:val="00F6066E"/>
    <w:rsid w:val="00F60B8C"/>
    <w:rsid w:val="00F62AE4"/>
    <w:rsid w:val="00F638BA"/>
    <w:rsid w:val="00F64F92"/>
    <w:rsid w:val="00F6551F"/>
    <w:rsid w:val="00F65BBE"/>
    <w:rsid w:val="00F65DBE"/>
    <w:rsid w:val="00F67B2E"/>
    <w:rsid w:val="00F67CC2"/>
    <w:rsid w:val="00F70AEC"/>
    <w:rsid w:val="00F71203"/>
    <w:rsid w:val="00F740D4"/>
    <w:rsid w:val="00F74768"/>
    <w:rsid w:val="00F74F4F"/>
    <w:rsid w:val="00F76827"/>
    <w:rsid w:val="00F7713C"/>
    <w:rsid w:val="00F7768E"/>
    <w:rsid w:val="00F81940"/>
    <w:rsid w:val="00F82DB8"/>
    <w:rsid w:val="00F82F05"/>
    <w:rsid w:val="00F832F4"/>
    <w:rsid w:val="00F850E2"/>
    <w:rsid w:val="00F8579A"/>
    <w:rsid w:val="00F859BD"/>
    <w:rsid w:val="00F86403"/>
    <w:rsid w:val="00F865C1"/>
    <w:rsid w:val="00F86C6E"/>
    <w:rsid w:val="00F904FC"/>
    <w:rsid w:val="00F91E2A"/>
    <w:rsid w:val="00F92113"/>
    <w:rsid w:val="00F9253B"/>
    <w:rsid w:val="00F92C16"/>
    <w:rsid w:val="00F92D24"/>
    <w:rsid w:val="00F93FC9"/>
    <w:rsid w:val="00F94362"/>
    <w:rsid w:val="00F951D0"/>
    <w:rsid w:val="00F96777"/>
    <w:rsid w:val="00F96C8D"/>
    <w:rsid w:val="00F973AB"/>
    <w:rsid w:val="00F97A45"/>
    <w:rsid w:val="00FA0C18"/>
    <w:rsid w:val="00FA0E87"/>
    <w:rsid w:val="00FA13F0"/>
    <w:rsid w:val="00FA4A97"/>
    <w:rsid w:val="00FA532C"/>
    <w:rsid w:val="00FA5577"/>
    <w:rsid w:val="00FA57E8"/>
    <w:rsid w:val="00FA58A3"/>
    <w:rsid w:val="00FA5BFE"/>
    <w:rsid w:val="00FA666C"/>
    <w:rsid w:val="00FA7D47"/>
    <w:rsid w:val="00FB0551"/>
    <w:rsid w:val="00FB0C0A"/>
    <w:rsid w:val="00FB0E53"/>
    <w:rsid w:val="00FB1616"/>
    <w:rsid w:val="00FB1E18"/>
    <w:rsid w:val="00FB2833"/>
    <w:rsid w:val="00FB2B7D"/>
    <w:rsid w:val="00FB2DDF"/>
    <w:rsid w:val="00FB2DFD"/>
    <w:rsid w:val="00FB32E3"/>
    <w:rsid w:val="00FB3997"/>
    <w:rsid w:val="00FB4946"/>
    <w:rsid w:val="00FB4D54"/>
    <w:rsid w:val="00FB4D91"/>
    <w:rsid w:val="00FB5821"/>
    <w:rsid w:val="00FB6F32"/>
    <w:rsid w:val="00FB6FA5"/>
    <w:rsid w:val="00FB6FBA"/>
    <w:rsid w:val="00FB6FC2"/>
    <w:rsid w:val="00FC0449"/>
    <w:rsid w:val="00FC0F1A"/>
    <w:rsid w:val="00FC137F"/>
    <w:rsid w:val="00FC2296"/>
    <w:rsid w:val="00FC2414"/>
    <w:rsid w:val="00FC2A1C"/>
    <w:rsid w:val="00FC3D28"/>
    <w:rsid w:val="00FC5705"/>
    <w:rsid w:val="00FC6D6F"/>
    <w:rsid w:val="00FC6D8C"/>
    <w:rsid w:val="00FC78E1"/>
    <w:rsid w:val="00FC7F35"/>
    <w:rsid w:val="00FD0107"/>
    <w:rsid w:val="00FD0344"/>
    <w:rsid w:val="00FD100B"/>
    <w:rsid w:val="00FD197D"/>
    <w:rsid w:val="00FD1A2C"/>
    <w:rsid w:val="00FD2229"/>
    <w:rsid w:val="00FD273A"/>
    <w:rsid w:val="00FD30D5"/>
    <w:rsid w:val="00FD3C9E"/>
    <w:rsid w:val="00FD4D3D"/>
    <w:rsid w:val="00FD5802"/>
    <w:rsid w:val="00FD584D"/>
    <w:rsid w:val="00FD646A"/>
    <w:rsid w:val="00FD71F6"/>
    <w:rsid w:val="00FD75A2"/>
    <w:rsid w:val="00FD7EAA"/>
    <w:rsid w:val="00FE036B"/>
    <w:rsid w:val="00FE0CBB"/>
    <w:rsid w:val="00FE0D78"/>
    <w:rsid w:val="00FE1507"/>
    <w:rsid w:val="00FE18C5"/>
    <w:rsid w:val="00FE1B53"/>
    <w:rsid w:val="00FE1E79"/>
    <w:rsid w:val="00FE355E"/>
    <w:rsid w:val="00FE3A57"/>
    <w:rsid w:val="00FE3B33"/>
    <w:rsid w:val="00FE4A4B"/>
    <w:rsid w:val="00FE60C2"/>
    <w:rsid w:val="00FE627C"/>
    <w:rsid w:val="00FE6472"/>
    <w:rsid w:val="00FE6518"/>
    <w:rsid w:val="00FE65EB"/>
    <w:rsid w:val="00FE682C"/>
    <w:rsid w:val="00FE7F35"/>
    <w:rsid w:val="00FF06A6"/>
    <w:rsid w:val="00FF0867"/>
    <w:rsid w:val="00FF1105"/>
    <w:rsid w:val="00FF1586"/>
    <w:rsid w:val="00FF1A97"/>
    <w:rsid w:val="00FF1C3D"/>
    <w:rsid w:val="00FF28D3"/>
    <w:rsid w:val="00FF465F"/>
    <w:rsid w:val="00FF4E47"/>
    <w:rsid w:val="00FF5C0C"/>
    <w:rsid w:val="00FF640E"/>
    <w:rsid w:val="00FF6566"/>
    <w:rsid w:val="00FF6986"/>
    <w:rsid w:val="00FF6F23"/>
    <w:rsid w:val="00FF71CE"/>
    <w:rsid w:val="00FF7292"/>
    <w:rsid w:val="00FF7F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uiPriority="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uiPriority="0"/>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1F19DE"/>
    <w:rPr>
      <w:rFonts w:ascii="Times New Roman" w:eastAsia="Times New Roman" w:hAnsi="Times New Roman"/>
      <w:sz w:val="24"/>
      <w:szCs w:val="24"/>
    </w:rPr>
  </w:style>
  <w:style w:type="paragraph" w:styleId="12">
    <w:name w:val="heading 1"/>
    <w:aliases w:val="H1,Заголов,H1 Знак"/>
    <w:basedOn w:val="a7"/>
    <w:next w:val="a7"/>
    <w:link w:val="13"/>
    <w:autoRedefine/>
    <w:uiPriority w:val="9"/>
    <w:qFormat/>
    <w:rsid w:val="009B52E3"/>
    <w:pPr>
      <w:keepNext/>
      <w:keepLines/>
      <w:spacing w:before="120" w:after="120"/>
      <w:jc w:val="both"/>
      <w:outlineLvl w:val="0"/>
    </w:pPr>
    <w:rPr>
      <w:rFonts w:eastAsia="Calibri"/>
      <w:b/>
      <w:bCs/>
      <w:sz w:val="26"/>
      <w:szCs w:val="26"/>
    </w:rPr>
  </w:style>
  <w:style w:type="paragraph" w:styleId="21">
    <w:name w:val="heading 2"/>
    <w:aliases w:val="heading 2,Heading 2 Hidden,H2,h2,Numbered text 3"/>
    <w:basedOn w:val="a7"/>
    <w:next w:val="a7"/>
    <w:link w:val="22"/>
    <w:autoRedefine/>
    <w:uiPriority w:val="9"/>
    <w:qFormat/>
    <w:rsid w:val="00831EDE"/>
    <w:pPr>
      <w:keepNext/>
      <w:keepLines/>
      <w:jc w:val="both"/>
      <w:outlineLvl w:val="1"/>
    </w:pPr>
    <w:rPr>
      <w:b/>
      <w:bCs/>
      <w:sz w:val="26"/>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3">
    <w:name w:val="Заголовок 1 Знак"/>
    <w:aliases w:val="H1 Знак1,Заголов Знак,H1 Знак Знак"/>
    <w:link w:val="12"/>
    <w:uiPriority w:val="9"/>
    <w:locked/>
    <w:rsid w:val="009B52E3"/>
    <w:rPr>
      <w:rFonts w:ascii="Times New Roman" w:hAnsi="Times New Roman"/>
      <w:b/>
      <w:bCs/>
      <w:sz w:val="26"/>
      <w:szCs w:val="26"/>
    </w:rPr>
  </w:style>
  <w:style w:type="character" w:customStyle="1" w:styleId="22">
    <w:name w:val="Заголовок 2 Знак"/>
    <w:aliases w:val="heading 2 Знак,Heading 2 Hidden Знак,H2 Знак,h2 Знак,Numbered text 3 Знак"/>
    <w:link w:val="21"/>
    <w:uiPriority w:val="9"/>
    <w:locked/>
    <w:rsid w:val="00831EDE"/>
    <w:rPr>
      <w:rFonts w:ascii="Times New Roman" w:eastAsia="Times New Roman" w:hAnsi="Times New Roman"/>
      <w:b/>
      <w:bCs/>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4">
    <w:name w:val="toc 1"/>
    <w:basedOn w:val="a7"/>
    <w:next w:val="a7"/>
    <w:autoRedefine/>
    <w:uiPriority w:val="39"/>
    <w:qFormat/>
    <w:rsid w:val="00617A19"/>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link w:val="afc"/>
    <w:uiPriority w:val="34"/>
    <w:qFormat/>
    <w:rsid w:val="000F30D0"/>
    <w:pPr>
      <w:ind w:left="720"/>
      <w:contextualSpacing/>
    </w:pPr>
  </w:style>
  <w:style w:type="paragraph" w:styleId="afd">
    <w:name w:val="TOC Heading"/>
    <w:basedOn w:val="12"/>
    <w:next w:val="a7"/>
    <w:uiPriority w:val="39"/>
    <w:qFormat/>
    <w:rsid w:val="00E5728A"/>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5">
    <w:name w:val="Заголвки 1 уровня Знак"/>
    <w:link w:val="16"/>
    <w:uiPriority w:val="99"/>
    <w:semiHidden/>
    <w:locked/>
    <w:rsid w:val="000F30D0"/>
    <w:rPr>
      <w:rFonts w:ascii="Times New Roman" w:hAnsi="Times New Roman"/>
      <w:b/>
      <w:bCs/>
      <w:sz w:val="28"/>
      <w:szCs w:val="28"/>
    </w:rPr>
  </w:style>
  <w:style w:type="paragraph" w:customStyle="1" w:styleId="16">
    <w:name w:val="Заголвки 1 уровня"/>
    <w:basedOn w:val="12"/>
    <w:link w:val="15"/>
    <w:uiPriority w:val="99"/>
    <w:semiHidden/>
    <w:rsid w:val="00E5728A"/>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e">
    <w:name w:val="footnote reference"/>
    <w:uiPriority w:val="99"/>
    <w:rsid w:val="000F30D0"/>
    <w:rPr>
      <w:rFonts w:ascii="Times New Roman" w:hAnsi="Times New Roman" w:cs="Times New Roman"/>
      <w:sz w:val="22"/>
      <w:vertAlign w:val="superscript"/>
    </w:rPr>
  </w:style>
  <w:style w:type="table" w:styleId="aff">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3"/>
      </w:numPr>
      <w:tabs>
        <w:tab w:val="num" w:pos="360"/>
      </w:tabs>
      <w:spacing w:before="360" w:after="120"/>
      <w:ind w:firstLine="0"/>
      <w:contextualSpacing w:val="0"/>
    </w:pPr>
    <w:rPr>
      <w:b/>
      <w:sz w:val="28"/>
    </w:rPr>
  </w:style>
  <w:style w:type="paragraph" w:customStyle="1" w:styleId="10">
    <w:name w:val="1 уровень"/>
    <w:basedOn w:val="afb"/>
    <w:uiPriority w:val="99"/>
    <w:rsid w:val="00A45EFD"/>
    <w:pPr>
      <w:keepNext/>
      <w:pageBreakBefore/>
      <w:numPr>
        <w:numId w:val="2"/>
      </w:numPr>
      <w:tabs>
        <w:tab w:val="num" w:pos="360"/>
      </w:tabs>
      <w:spacing w:before="240" w:after="240"/>
      <w:ind w:left="720" w:firstLine="0"/>
      <w:jc w:val="center"/>
    </w:pPr>
    <w:rPr>
      <w:rFonts w:cs="Arial"/>
      <w:b/>
      <w:bCs/>
      <w:kern w:val="32"/>
      <w:sz w:val="32"/>
      <w:szCs w:val="32"/>
    </w:rPr>
  </w:style>
  <w:style w:type="character" w:styleId="aff0">
    <w:name w:val="annotation reference"/>
    <w:uiPriority w:val="99"/>
    <w:semiHidden/>
    <w:rsid w:val="00AC2876"/>
    <w:rPr>
      <w:rFonts w:cs="Times New Roman"/>
      <w:sz w:val="16"/>
      <w:szCs w:val="16"/>
    </w:rPr>
  </w:style>
  <w:style w:type="paragraph" w:styleId="aff1">
    <w:name w:val="annotation text"/>
    <w:basedOn w:val="a7"/>
    <w:link w:val="aff2"/>
    <w:uiPriority w:val="99"/>
    <w:rsid w:val="00AC2876"/>
    <w:rPr>
      <w:rFonts w:eastAsia="Calibri"/>
      <w:sz w:val="20"/>
      <w:szCs w:val="20"/>
    </w:rPr>
  </w:style>
  <w:style w:type="character" w:customStyle="1" w:styleId="aff2">
    <w:name w:val="Текст примечания Знак"/>
    <w:link w:val="aff1"/>
    <w:uiPriority w:val="99"/>
    <w:locked/>
    <w:rsid w:val="00AC2876"/>
    <w:rPr>
      <w:rFonts w:ascii="Times New Roman" w:hAnsi="Times New Roman" w:cs="Times New Roman"/>
      <w:sz w:val="20"/>
      <w:szCs w:val="20"/>
      <w:lang w:eastAsia="ru-RU"/>
    </w:rPr>
  </w:style>
  <w:style w:type="paragraph" w:styleId="aff3">
    <w:name w:val="annotation subject"/>
    <w:basedOn w:val="aff1"/>
    <w:next w:val="aff1"/>
    <w:link w:val="aff4"/>
    <w:uiPriority w:val="99"/>
    <w:semiHidden/>
    <w:rsid w:val="00AC2876"/>
    <w:rPr>
      <w:b/>
      <w:bCs/>
    </w:rPr>
  </w:style>
  <w:style w:type="character" w:customStyle="1" w:styleId="aff4">
    <w:name w:val="Тема примечания Знак"/>
    <w:link w:val="aff3"/>
    <w:uiPriority w:val="99"/>
    <w:semiHidden/>
    <w:locked/>
    <w:rsid w:val="00AC2876"/>
    <w:rPr>
      <w:rFonts w:ascii="Times New Roman" w:hAnsi="Times New Roman" w:cs="Times New Roman"/>
      <w:b/>
      <w:bCs/>
      <w:sz w:val="20"/>
      <w:szCs w:val="20"/>
      <w:lang w:eastAsia="ru-RU"/>
    </w:rPr>
  </w:style>
  <w:style w:type="paragraph" w:styleId="aff5">
    <w:name w:val="endnote text"/>
    <w:basedOn w:val="a7"/>
    <w:link w:val="aff6"/>
    <w:uiPriority w:val="99"/>
    <w:semiHidden/>
    <w:rsid w:val="006D1DFE"/>
    <w:rPr>
      <w:rFonts w:eastAsia="Calibri"/>
      <w:sz w:val="20"/>
      <w:szCs w:val="20"/>
    </w:rPr>
  </w:style>
  <w:style w:type="character" w:customStyle="1" w:styleId="aff6">
    <w:name w:val="Текст концевой сноски Знак"/>
    <w:link w:val="aff5"/>
    <w:uiPriority w:val="99"/>
    <w:semiHidden/>
    <w:locked/>
    <w:rsid w:val="006D1DFE"/>
    <w:rPr>
      <w:rFonts w:ascii="Times New Roman" w:hAnsi="Times New Roman" w:cs="Times New Roman"/>
      <w:sz w:val="20"/>
      <w:szCs w:val="20"/>
      <w:lang w:eastAsia="ru-RU"/>
    </w:rPr>
  </w:style>
  <w:style w:type="character" w:styleId="aff7">
    <w:name w:val="endnote reference"/>
    <w:uiPriority w:val="99"/>
    <w:semiHidden/>
    <w:rsid w:val="006D1DFE"/>
    <w:rPr>
      <w:rFonts w:cs="Times New Roman"/>
      <w:vertAlign w:val="superscript"/>
    </w:rPr>
  </w:style>
  <w:style w:type="paragraph" w:styleId="32">
    <w:name w:val="toc 3"/>
    <w:basedOn w:val="a7"/>
    <w:next w:val="a7"/>
    <w:autoRedefine/>
    <w:uiPriority w:val="39"/>
    <w:rsid w:val="006D0E52"/>
    <w:pPr>
      <w:tabs>
        <w:tab w:val="right" w:leader="dot" w:pos="10195"/>
      </w:tabs>
    </w:pPr>
    <w:rPr>
      <w:rFonts w:ascii="Calibri" w:hAnsi="Calibri" w:cs="Calibri"/>
      <w:sz w:val="20"/>
      <w:szCs w:val="20"/>
    </w:rPr>
  </w:style>
  <w:style w:type="character" w:styleId="aff8">
    <w:name w:val="page number"/>
    <w:locked/>
    <w:rsid w:val="00581F39"/>
    <w:rPr>
      <w:rFonts w:cs="Times New Roman"/>
    </w:rPr>
  </w:style>
  <w:style w:type="paragraph" w:customStyle="1" w:styleId="18">
    <w:name w:val="ТАБЛ_1"/>
    <w:basedOn w:val="a7"/>
    <w:link w:val="19"/>
    <w:qFormat/>
    <w:rsid w:val="00C16869"/>
    <w:pPr>
      <w:spacing w:after="120"/>
      <w:jc w:val="both"/>
    </w:pPr>
  </w:style>
  <w:style w:type="character" w:customStyle="1" w:styleId="19">
    <w:name w:val="ТАБЛ_1 Знак"/>
    <w:link w:val="18"/>
    <w:rsid w:val="00C16869"/>
    <w:rPr>
      <w:rFonts w:ascii="Times New Roman" w:eastAsia="Times New Roman" w:hAnsi="Times New Roman"/>
      <w:sz w:val="24"/>
      <w:szCs w:val="24"/>
    </w:rPr>
  </w:style>
  <w:style w:type="paragraph" w:styleId="aff9">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a"/>
    <w:unhideWhenUsed/>
    <w:qFormat/>
    <w:rsid w:val="00C16869"/>
    <w:pPr>
      <w:spacing w:after="200"/>
    </w:pPr>
    <w:rPr>
      <w:rFonts w:ascii="Calibri" w:hAnsi="Calibri"/>
      <w:b/>
      <w:bCs/>
      <w:color w:val="4F81BD"/>
      <w:sz w:val="18"/>
      <w:szCs w:val="18"/>
    </w:rPr>
  </w:style>
  <w:style w:type="character" w:customStyle="1" w:styleId="affa">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9"/>
    <w:rsid w:val="00C16869"/>
    <w:rPr>
      <w:rFonts w:ascii="Calibri" w:eastAsia="Times New Roman" w:hAnsi="Calibri" w:cs="Times New Roman"/>
      <w:b/>
      <w:bCs/>
      <w:color w:val="4F81BD"/>
      <w:sz w:val="18"/>
      <w:szCs w:val="18"/>
    </w:rPr>
  </w:style>
  <w:style w:type="paragraph" w:styleId="23">
    <w:name w:val="toc 2"/>
    <w:basedOn w:val="a7"/>
    <w:next w:val="a7"/>
    <w:autoRedefine/>
    <w:uiPriority w:val="39"/>
    <w:unhideWhenUsed/>
    <w:qFormat/>
    <w:rsid w:val="00560E7D"/>
    <w:pPr>
      <w:tabs>
        <w:tab w:val="right" w:leader="dot" w:pos="9781"/>
      </w:tabs>
      <w:ind w:firstLine="567"/>
    </w:pPr>
    <w:rPr>
      <w:bCs/>
      <w:sz w:val="26"/>
      <w:szCs w:val="20"/>
    </w:rPr>
  </w:style>
  <w:style w:type="character" w:styleId="affb">
    <w:name w:val="Placeholder Text"/>
    <w:uiPriority w:val="99"/>
    <w:semiHidden/>
    <w:rsid w:val="00C16869"/>
    <w:rPr>
      <w:color w:val="808080"/>
    </w:rPr>
  </w:style>
  <w:style w:type="paragraph" w:customStyle="1" w:styleId="affc">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d">
    <w:name w:val="E-mail Signature"/>
    <w:basedOn w:val="a7"/>
    <w:link w:val="affe"/>
    <w:locked/>
    <w:rsid w:val="00B6557C"/>
    <w:pPr>
      <w:jc w:val="both"/>
    </w:pPr>
  </w:style>
  <w:style w:type="character" w:customStyle="1" w:styleId="affe">
    <w:name w:val="Электронная подпись Знак"/>
    <w:link w:val="affd"/>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f">
    <w:name w:val="Комментарий"/>
    <w:basedOn w:val="a7"/>
    <w:rsid w:val="00B6557C"/>
    <w:pPr>
      <w:ind w:firstLine="720"/>
      <w:jc w:val="both"/>
    </w:pPr>
    <w:rPr>
      <w:noProof/>
      <w:color w:val="0000FF"/>
    </w:rPr>
  </w:style>
  <w:style w:type="paragraph" w:customStyle="1" w:styleId="1a">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0"/>
      </w:numPr>
      <w:spacing w:line="360" w:lineRule="auto"/>
      <w:jc w:val="both"/>
    </w:pPr>
  </w:style>
  <w:style w:type="paragraph" w:customStyle="1" w:styleId="a5">
    <w:name w:val="Маркированный список с отступом"/>
    <w:basedOn w:val="a7"/>
    <w:rsid w:val="00B6557C"/>
    <w:pPr>
      <w:numPr>
        <w:numId w:val="8"/>
      </w:numPr>
      <w:tabs>
        <w:tab w:val="clear" w:pos="1080"/>
        <w:tab w:val="num" w:pos="1482"/>
      </w:tabs>
      <w:spacing w:line="360" w:lineRule="auto"/>
      <w:ind w:left="1152" w:hanging="30"/>
      <w:jc w:val="both"/>
    </w:pPr>
  </w:style>
  <w:style w:type="paragraph" w:customStyle="1" w:styleId="afff0">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1"/>
      </w:numPr>
      <w:jc w:val="both"/>
    </w:pPr>
    <w:rPr>
      <w:sz w:val="22"/>
    </w:rPr>
  </w:style>
  <w:style w:type="paragraph" w:customStyle="1" w:styleId="2">
    <w:name w:val="ПрилА2"/>
    <w:basedOn w:val="a7"/>
    <w:rsid w:val="00B6557C"/>
    <w:pPr>
      <w:widowControl w:val="0"/>
      <w:numPr>
        <w:ilvl w:val="1"/>
        <w:numId w:val="12"/>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2"/>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2"/>
      </w:numPr>
      <w:spacing w:line="360" w:lineRule="auto"/>
      <w:ind w:left="1701"/>
      <w:jc w:val="center"/>
      <w:outlineLvl w:val="0"/>
    </w:pPr>
    <w:rPr>
      <w:rFonts w:ascii="Arial" w:hAnsi="Arial"/>
      <w:b/>
      <w:caps/>
      <w:snapToGrid w:val="0"/>
      <w:sz w:val="32"/>
      <w:szCs w:val="20"/>
    </w:rPr>
  </w:style>
  <w:style w:type="paragraph" w:styleId="afff1">
    <w:name w:val="Body Text"/>
    <w:aliases w:val="Основной текст Знак1,Основной текст Знак Знак"/>
    <w:basedOn w:val="a7"/>
    <w:link w:val="afff2"/>
    <w:locked/>
    <w:rsid w:val="00B6557C"/>
    <w:pPr>
      <w:spacing w:line="360" w:lineRule="auto"/>
      <w:ind w:firstLine="720"/>
    </w:pPr>
    <w:rPr>
      <w:szCs w:val="20"/>
    </w:rPr>
  </w:style>
  <w:style w:type="character" w:customStyle="1" w:styleId="afff2">
    <w:name w:val="Основной текст Знак"/>
    <w:aliases w:val="Основной текст Знак1 Знак,Основной текст Знак Знак Знак"/>
    <w:link w:val="afff1"/>
    <w:rsid w:val="00B6557C"/>
    <w:rPr>
      <w:rFonts w:ascii="Times New Roman" w:eastAsia="Times New Roman" w:hAnsi="Times New Roman"/>
      <w:sz w:val="24"/>
    </w:rPr>
  </w:style>
  <w:style w:type="paragraph" w:customStyle="1" w:styleId="11">
    <w:name w:val="Маркированный список 1"/>
    <w:basedOn w:val="a7"/>
    <w:rsid w:val="00B6557C"/>
    <w:pPr>
      <w:numPr>
        <w:numId w:val="7"/>
      </w:numPr>
      <w:jc w:val="both"/>
    </w:pPr>
  </w:style>
  <w:style w:type="paragraph" w:customStyle="1" w:styleId="a1">
    <w:name w:val="Комментарий Список"/>
    <w:basedOn w:val="a7"/>
    <w:rsid w:val="00B6557C"/>
    <w:pPr>
      <w:numPr>
        <w:numId w:val="4"/>
      </w:numPr>
      <w:jc w:val="both"/>
    </w:pPr>
    <w:rPr>
      <w:color w:val="0000FF"/>
    </w:rPr>
  </w:style>
  <w:style w:type="paragraph" w:customStyle="1" w:styleId="afff3">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5"/>
      </w:numPr>
      <w:jc w:val="both"/>
    </w:pPr>
    <w:rPr>
      <w:color w:val="800000"/>
    </w:rPr>
  </w:style>
  <w:style w:type="paragraph" w:customStyle="1" w:styleId="a2">
    <w:name w:val="Маркир. список"/>
    <w:basedOn w:val="af9"/>
    <w:rsid w:val="00B6557C"/>
    <w:pPr>
      <w:numPr>
        <w:numId w:val="6"/>
      </w:numPr>
      <w:spacing w:after="0" w:line="360" w:lineRule="auto"/>
    </w:pPr>
    <w:rPr>
      <w:rFonts w:eastAsia="Times New Roman" w:cs="Arial"/>
      <w:szCs w:val="20"/>
      <w:lang w:eastAsia="en-US"/>
    </w:rPr>
  </w:style>
  <w:style w:type="paragraph" w:styleId="a">
    <w:name w:val="List Number"/>
    <w:basedOn w:val="a7"/>
    <w:locked/>
    <w:rsid w:val="00B6557C"/>
    <w:pPr>
      <w:numPr>
        <w:numId w:val="9"/>
      </w:numPr>
      <w:tabs>
        <w:tab w:val="clear" w:pos="360"/>
        <w:tab w:val="num" w:pos="1080"/>
      </w:tabs>
      <w:spacing w:line="360" w:lineRule="auto"/>
      <w:ind w:left="1077" w:hanging="357"/>
      <w:jc w:val="both"/>
    </w:pPr>
    <w:rPr>
      <w:szCs w:val="20"/>
    </w:rPr>
  </w:style>
  <w:style w:type="paragraph" w:styleId="24">
    <w:name w:val="Body Text 2"/>
    <w:basedOn w:val="a7"/>
    <w:link w:val="25"/>
    <w:locked/>
    <w:rsid w:val="00B6557C"/>
    <w:pPr>
      <w:jc w:val="center"/>
    </w:pPr>
    <w:rPr>
      <w:b/>
      <w:sz w:val="36"/>
      <w:szCs w:val="20"/>
    </w:rPr>
  </w:style>
  <w:style w:type="character" w:customStyle="1" w:styleId="25">
    <w:name w:val="Основной текст 2 Знак"/>
    <w:link w:val="24"/>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4">
    <w:name w:val="Strong"/>
    <w:qFormat/>
    <w:rsid w:val="00B6557C"/>
    <w:rPr>
      <w:b/>
      <w:bCs/>
    </w:rPr>
  </w:style>
  <w:style w:type="paragraph" w:customStyle="1" w:styleId="26">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5">
    <w:name w:val="_Жирный"/>
    <w:rsid w:val="00B6557C"/>
    <w:rPr>
      <w:b/>
      <w:lang w:val="ru-RU"/>
    </w:rPr>
  </w:style>
  <w:style w:type="paragraph" w:customStyle="1" w:styleId="afff6">
    <w:name w:val="Табл. Заголовок"/>
    <w:basedOn w:val="a7"/>
    <w:rsid w:val="00B6557C"/>
    <w:pPr>
      <w:spacing w:before="60" w:after="60"/>
      <w:jc w:val="center"/>
    </w:pPr>
    <w:rPr>
      <w:color w:val="000000"/>
    </w:rPr>
  </w:style>
  <w:style w:type="paragraph" w:customStyle="1" w:styleId="afff7">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8">
    <w:name w:val="Document Map"/>
    <w:basedOn w:val="a7"/>
    <w:link w:val="afff9"/>
    <w:uiPriority w:val="99"/>
    <w:locked/>
    <w:rsid w:val="00B6557C"/>
    <w:pPr>
      <w:jc w:val="both"/>
    </w:pPr>
    <w:rPr>
      <w:rFonts w:ascii="Tahoma" w:hAnsi="Tahoma"/>
      <w:sz w:val="16"/>
      <w:szCs w:val="16"/>
    </w:rPr>
  </w:style>
  <w:style w:type="character" w:customStyle="1" w:styleId="afff9">
    <w:name w:val="Схема документа Знак"/>
    <w:link w:val="afff8"/>
    <w:uiPriority w:val="99"/>
    <w:rsid w:val="00B6557C"/>
    <w:rPr>
      <w:rFonts w:ascii="Tahoma" w:eastAsia="Times New Roman" w:hAnsi="Tahoma"/>
      <w:sz w:val="16"/>
      <w:szCs w:val="16"/>
    </w:rPr>
  </w:style>
  <w:style w:type="paragraph" w:styleId="afffa">
    <w:name w:val="No Spacing"/>
    <w:uiPriority w:val="1"/>
    <w:qFormat/>
    <w:rsid w:val="00B6557C"/>
    <w:rPr>
      <w:sz w:val="22"/>
      <w:szCs w:val="22"/>
      <w:lang w:eastAsia="en-US"/>
    </w:rPr>
  </w:style>
  <w:style w:type="paragraph" w:customStyle="1" w:styleId="27">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b">
    <w:name w:val="Подзаголовок (титульная)"/>
    <w:basedOn w:val="a7"/>
    <w:next w:val="a7"/>
    <w:autoRedefine/>
    <w:rsid w:val="00B6557C"/>
    <w:pPr>
      <w:spacing w:line="360" w:lineRule="auto"/>
      <w:jc w:val="center"/>
    </w:pPr>
    <w:rPr>
      <w:b/>
      <w:sz w:val="28"/>
    </w:rPr>
  </w:style>
  <w:style w:type="paragraph" w:customStyle="1" w:styleId="afffc">
    <w:name w:val="текст по ЕСПД"/>
    <w:basedOn w:val="a7"/>
    <w:link w:val="afffd"/>
    <w:rsid w:val="00B6557C"/>
    <w:pPr>
      <w:spacing w:line="360" w:lineRule="auto"/>
      <w:ind w:firstLine="425"/>
      <w:jc w:val="both"/>
    </w:pPr>
    <w:rPr>
      <w:sz w:val="28"/>
      <w:szCs w:val="28"/>
    </w:rPr>
  </w:style>
  <w:style w:type="character" w:customStyle="1" w:styleId="afffd">
    <w:name w:val="текст по ЕСПД Знак"/>
    <w:link w:val="afffc"/>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e">
    <w:name w:val="Revision"/>
    <w:hidden/>
    <w:uiPriority w:val="99"/>
    <w:semiHidden/>
    <w:rsid w:val="00B6557C"/>
    <w:rPr>
      <w:sz w:val="22"/>
      <w:szCs w:val="22"/>
      <w:lang w:eastAsia="en-US"/>
    </w:rPr>
  </w:style>
  <w:style w:type="paragraph" w:styleId="affff">
    <w:name w:val="Subtitle"/>
    <w:basedOn w:val="a7"/>
    <w:next w:val="a7"/>
    <w:link w:val="affff0"/>
    <w:qFormat/>
    <w:rsid w:val="00ED3052"/>
    <w:pPr>
      <w:spacing w:after="60"/>
      <w:jc w:val="center"/>
      <w:outlineLvl w:val="1"/>
    </w:pPr>
    <w:rPr>
      <w:rFonts w:ascii="Cambria" w:hAnsi="Cambria"/>
    </w:rPr>
  </w:style>
  <w:style w:type="character" w:customStyle="1" w:styleId="affff0">
    <w:name w:val="Подзаголовок Знак"/>
    <w:link w:val="affff"/>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f"/>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Indent 2"/>
    <w:basedOn w:val="a7"/>
    <w:link w:val="29"/>
    <w:uiPriority w:val="99"/>
    <w:semiHidden/>
    <w:unhideWhenUsed/>
    <w:locked/>
    <w:rsid w:val="001273F4"/>
    <w:pPr>
      <w:spacing w:after="120" w:line="480" w:lineRule="auto"/>
      <w:ind w:left="283"/>
    </w:pPr>
  </w:style>
  <w:style w:type="character" w:customStyle="1" w:styleId="29">
    <w:name w:val="Основной текст с отступом 2 Знак"/>
    <w:basedOn w:val="a8"/>
    <w:link w:val="28"/>
    <w:uiPriority w:val="99"/>
    <w:semiHidden/>
    <w:rsid w:val="001273F4"/>
    <w:rPr>
      <w:rFonts w:ascii="Times New Roman" w:eastAsia="Times New Roman" w:hAnsi="Times New Roman"/>
      <w:sz w:val="24"/>
      <w:szCs w:val="24"/>
    </w:rPr>
  </w:style>
  <w:style w:type="table" w:customStyle="1" w:styleId="2a">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f"/>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1">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МР заголовок1"/>
    <w:basedOn w:val="afb"/>
    <w:next w:val="20"/>
    <w:link w:val="1c"/>
    <w:qFormat/>
    <w:rsid w:val="002F042D"/>
    <w:pPr>
      <w:keepNext/>
      <w:keepLines/>
      <w:pageBreakBefore/>
      <w:numPr>
        <w:numId w:val="22"/>
      </w:numPr>
      <w:tabs>
        <w:tab w:val="num" w:pos="360"/>
      </w:tabs>
      <w:spacing w:after="120"/>
      <w:ind w:left="357" w:hanging="357"/>
      <w:outlineLvl w:val="0"/>
    </w:pPr>
    <w:rPr>
      <w:rFonts w:eastAsiaTheme="minorHAnsi"/>
      <w:b/>
      <w:sz w:val="32"/>
      <w:szCs w:val="28"/>
      <w:lang w:eastAsia="en-US"/>
    </w:rPr>
  </w:style>
  <w:style w:type="paragraph" w:customStyle="1" w:styleId="20">
    <w:name w:val="МР заголовок2"/>
    <w:basedOn w:val="afb"/>
    <w:next w:val="a7"/>
    <w:link w:val="2b"/>
    <w:qFormat/>
    <w:rsid w:val="002F042D"/>
    <w:pPr>
      <w:keepNext/>
      <w:keepLines/>
      <w:numPr>
        <w:ilvl w:val="1"/>
        <w:numId w:val="22"/>
      </w:numPr>
      <w:spacing w:before="120" w:after="120"/>
      <w:ind w:left="788" w:hanging="431"/>
      <w:outlineLvl w:val="1"/>
    </w:pPr>
    <w:rPr>
      <w:rFonts w:eastAsiaTheme="minorHAnsi"/>
      <w:b/>
      <w:sz w:val="28"/>
      <w:szCs w:val="28"/>
      <w:lang w:eastAsia="en-US"/>
    </w:rPr>
  </w:style>
  <w:style w:type="character" w:customStyle="1" w:styleId="2b">
    <w:name w:val="МР заголовок2 Знак"/>
    <w:basedOn w:val="a8"/>
    <w:link w:val="20"/>
    <w:rsid w:val="002F042D"/>
    <w:rPr>
      <w:rFonts w:ascii="Times New Roman" w:eastAsiaTheme="minorHAnsi" w:hAnsi="Times New Roman"/>
      <w:b/>
      <w:sz w:val="28"/>
      <w:szCs w:val="28"/>
      <w:lang w:eastAsia="en-US"/>
    </w:rPr>
  </w:style>
  <w:style w:type="character" w:customStyle="1" w:styleId="1c">
    <w:name w:val="МР заголовок1 Знак"/>
    <w:basedOn w:val="a8"/>
    <w:link w:val="1"/>
    <w:rsid w:val="009E0082"/>
    <w:rPr>
      <w:rFonts w:ascii="Times New Roman" w:eastAsiaTheme="minorHAnsi" w:hAnsi="Times New Roman"/>
      <w:b/>
      <w:sz w:val="32"/>
      <w:szCs w:val="28"/>
      <w:lang w:eastAsia="en-US"/>
    </w:rPr>
  </w:style>
  <w:style w:type="character" w:customStyle="1" w:styleId="Hyperlink0">
    <w:name w:val="Hyperlink.0"/>
    <w:basedOn w:val="a8"/>
    <w:rsid w:val="0053516B"/>
    <w:rPr>
      <w:sz w:val="28"/>
      <w:szCs w:val="28"/>
    </w:rPr>
  </w:style>
  <w:style w:type="character" w:customStyle="1" w:styleId="afc">
    <w:name w:val="Абзац списка Знак"/>
    <w:link w:val="afb"/>
    <w:uiPriority w:val="34"/>
    <w:rsid w:val="00320172"/>
    <w:rPr>
      <w:rFonts w:ascii="Times New Roman" w:eastAsia="Times New Roman" w:hAnsi="Times New Roman"/>
      <w:sz w:val="24"/>
      <w:szCs w:val="24"/>
    </w:rPr>
  </w:style>
  <w:style w:type="character" w:customStyle="1" w:styleId="affff2">
    <w:name w:val="Основной текст_"/>
    <w:basedOn w:val="a8"/>
    <w:link w:val="2c"/>
    <w:rsid w:val="00ED7982"/>
    <w:rPr>
      <w:rFonts w:ascii="Times New Roman" w:eastAsia="Times New Roman" w:hAnsi="Times New Roman"/>
      <w:sz w:val="26"/>
      <w:szCs w:val="26"/>
      <w:shd w:val="clear" w:color="auto" w:fill="FFFFFF"/>
    </w:rPr>
  </w:style>
  <w:style w:type="paragraph" w:customStyle="1" w:styleId="2c">
    <w:name w:val="Основной текст2"/>
    <w:basedOn w:val="a7"/>
    <w:link w:val="affff2"/>
    <w:rsid w:val="00ED7982"/>
    <w:pPr>
      <w:widowControl w:val="0"/>
      <w:shd w:val="clear" w:color="auto" w:fill="FFFFFF"/>
      <w:spacing w:before="240" w:line="322" w:lineRule="exact"/>
      <w:ind w:hanging="420"/>
      <w:jc w:val="both"/>
    </w:pPr>
    <w:rPr>
      <w:sz w:val="26"/>
      <w:szCs w:val="26"/>
    </w:rPr>
  </w:style>
</w:styles>
</file>

<file path=word/webSettings.xml><?xml version="1.0" encoding="utf-8"?>
<w:webSettings xmlns:r="http://schemas.openxmlformats.org/officeDocument/2006/relationships" xmlns:w="http://schemas.openxmlformats.org/wordprocessingml/2006/main">
  <w:divs>
    <w:div w:id="75707427">
      <w:bodyDiv w:val="1"/>
      <w:marLeft w:val="0"/>
      <w:marRight w:val="0"/>
      <w:marTop w:val="0"/>
      <w:marBottom w:val="0"/>
      <w:divBdr>
        <w:top w:val="none" w:sz="0" w:space="0" w:color="auto"/>
        <w:left w:val="none" w:sz="0" w:space="0" w:color="auto"/>
        <w:bottom w:val="none" w:sz="0" w:space="0" w:color="auto"/>
        <w:right w:val="none" w:sz="0" w:space="0" w:color="auto"/>
      </w:divBdr>
    </w:div>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226763721">
      <w:bodyDiv w:val="1"/>
      <w:marLeft w:val="0"/>
      <w:marRight w:val="0"/>
      <w:marTop w:val="0"/>
      <w:marBottom w:val="0"/>
      <w:divBdr>
        <w:top w:val="none" w:sz="0" w:space="0" w:color="auto"/>
        <w:left w:val="none" w:sz="0" w:space="0" w:color="auto"/>
        <w:bottom w:val="none" w:sz="0" w:space="0" w:color="auto"/>
        <w:right w:val="none" w:sz="0" w:space="0" w:color="auto"/>
      </w:divBdr>
    </w:div>
    <w:div w:id="291059343">
      <w:bodyDiv w:val="1"/>
      <w:marLeft w:val="0"/>
      <w:marRight w:val="0"/>
      <w:marTop w:val="0"/>
      <w:marBottom w:val="0"/>
      <w:divBdr>
        <w:top w:val="none" w:sz="0" w:space="0" w:color="auto"/>
        <w:left w:val="none" w:sz="0" w:space="0" w:color="auto"/>
        <w:bottom w:val="none" w:sz="0" w:space="0" w:color="auto"/>
        <w:right w:val="none" w:sz="0" w:space="0" w:color="auto"/>
      </w:divBdr>
    </w:div>
    <w:div w:id="311638371">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680740555">
      <w:bodyDiv w:val="1"/>
      <w:marLeft w:val="0"/>
      <w:marRight w:val="0"/>
      <w:marTop w:val="0"/>
      <w:marBottom w:val="0"/>
      <w:divBdr>
        <w:top w:val="none" w:sz="0" w:space="0" w:color="auto"/>
        <w:left w:val="none" w:sz="0" w:space="0" w:color="auto"/>
        <w:bottom w:val="none" w:sz="0" w:space="0" w:color="auto"/>
        <w:right w:val="none" w:sz="0" w:space="0" w:color="auto"/>
      </w:divBdr>
    </w:div>
    <w:div w:id="708575911">
      <w:bodyDiv w:val="1"/>
      <w:marLeft w:val="0"/>
      <w:marRight w:val="0"/>
      <w:marTop w:val="0"/>
      <w:marBottom w:val="0"/>
      <w:divBdr>
        <w:top w:val="none" w:sz="0" w:space="0" w:color="auto"/>
        <w:left w:val="none" w:sz="0" w:space="0" w:color="auto"/>
        <w:bottom w:val="none" w:sz="0" w:space="0" w:color="auto"/>
        <w:right w:val="none" w:sz="0" w:space="0" w:color="auto"/>
      </w:divBdr>
    </w:div>
    <w:div w:id="766577921">
      <w:bodyDiv w:val="1"/>
      <w:marLeft w:val="0"/>
      <w:marRight w:val="0"/>
      <w:marTop w:val="0"/>
      <w:marBottom w:val="0"/>
      <w:divBdr>
        <w:top w:val="none" w:sz="0" w:space="0" w:color="auto"/>
        <w:left w:val="none" w:sz="0" w:space="0" w:color="auto"/>
        <w:bottom w:val="none" w:sz="0" w:space="0" w:color="auto"/>
        <w:right w:val="none" w:sz="0" w:space="0" w:color="auto"/>
      </w:divBdr>
    </w:div>
    <w:div w:id="787629645">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885801527">
      <w:bodyDiv w:val="1"/>
      <w:marLeft w:val="0"/>
      <w:marRight w:val="0"/>
      <w:marTop w:val="0"/>
      <w:marBottom w:val="0"/>
      <w:divBdr>
        <w:top w:val="none" w:sz="0" w:space="0" w:color="auto"/>
        <w:left w:val="none" w:sz="0" w:space="0" w:color="auto"/>
        <w:bottom w:val="none" w:sz="0" w:space="0" w:color="auto"/>
        <w:right w:val="none" w:sz="0" w:space="0" w:color="auto"/>
      </w:divBdr>
    </w:div>
    <w:div w:id="979001725">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080449269">
      <w:bodyDiv w:val="1"/>
      <w:marLeft w:val="0"/>
      <w:marRight w:val="0"/>
      <w:marTop w:val="0"/>
      <w:marBottom w:val="0"/>
      <w:divBdr>
        <w:top w:val="none" w:sz="0" w:space="0" w:color="auto"/>
        <w:left w:val="none" w:sz="0" w:space="0" w:color="auto"/>
        <w:bottom w:val="none" w:sz="0" w:space="0" w:color="auto"/>
        <w:right w:val="none" w:sz="0" w:space="0" w:color="auto"/>
      </w:divBdr>
      <w:divsChild>
        <w:div w:id="90710917">
          <w:marLeft w:val="547"/>
          <w:marRight w:val="0"/>
          <w:marTop w:val="0"/>
          <w:marBottom w:val="0"/>
          <w:divBdr>
            <w:top w:val="none" w:sz="0" w:space="0" w:color="auto"/>
            <w:left w:val="none" w:sz="0" w:space="0" w:color="auto"/>
            <w:bottom w:val="none" w:sz="0" w:space="0" w:color="auto"/>
            <w:right w:val="none" w:sz="0" w:space="0" w:color="auto"/>
          </w:divBdr>
        </w:div>
      </w:divsChild>
    </w:div>
    <w:div w:id="1190876116">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 w:id="2094624589">
      <w:bodyDiv w:val="1"/>
      <w:marLeft w:val="0"/>
      <w:marRight w:val="0"/>
      <w:marTop w:val="0"/>
      <w:marBottom w:val="0"/>
      <w:divBdr>
        <w:top w:val="none" w:sz="0" w:space="0" w:color="auto"/>
        <w:left w:val="none" w:sz="0" w:space="0" w:color="auto"/>
        <w:bottom w:val="none" w:sz="0" w:space="0" w:color="auto"/>
        <w:right w:val="none" w:sz="0" w:space="0" w:color="auto"/>
      </w:divBdr>
      <w:divsChild>
        <w:div w:id="3576593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fipi.ru" TargetMode="External"/><Relationship Id="rId2" Type="http://schemas.openxmlformats.org/officeDocument/2006/relationships/customXml" Target="../customXml/item2.xml"/><Relationship Id="rId16" Type="http://schemas.openxmlformats.org/officeDocument/2006/relationships/hyperlink" Target="consultantplus://offline/ref=6E43E163CE247226FB02B16F40E56B9B11DAAD56AEEC9FDD5C45F03C2C841CC565344460CA4301D97407G" TargetMode="External"/><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37753-7733-40B5-A75A-82459EEAC4D9}">
  <ds:schemaRefs>
    <ds:schemaRef ds:uri="http://schemas.openxmlformats.org/officeDocument/2006/bibliography"/>
  </ds:schemaRefs>
</ds:datastoreItem>
</file>

<file path=customXml/itemProps2.xml><?xml version="1.0" encoding="utf-8"?>
<ds:datastoreItem xmlns:ds="http://schemas.openxmlformats.org/officeDocument/2006/customXml" ds:itemID="{1B3CE451-BEC1-4A3F-84D9-D34A648B0273}">
  <ds:schemaRefs>
    <ds:schemaRef ds:uri="http://schemas.openxmlformats.org/officeDocument/2006/bibliography"/>
  </ds:schemaRefs>
</ds:datastoreItem>
</file>

<file path=customXml/itemProps3.xml><?xml version="1.0" encoding="utf-8"?>
<ds:datastoreItem xmlns:ds="http://schemas.openxmlformats.org/officeDocument/2006/customXml" ds:itemID="{EE310CF5-1E7D-46C4-A14D-6622388F5CE4}">
  <ds:schemaRefs>
    <ds:schemaRef ds:uri="http://schemas.openxmlformats.org/officeDocument/2006/bibliography"/>
  </ds:schemaRefs>
</ds:datastoreItem>
</file>

<file path=customXml/itemProps4.xml><?xml version="1.0" encoding="utf-8"?>
<ds:datastoreItem xmlns:ds="http://schemas.openxmlformats.org/officeDocument/2006/customXml" ds:itemID="{CAD0675D-FF84-43FF-A72E-8C5089D41493}">
  <ds:schemaRefs>
    <ds:schemaRef ds:uri="http://schemas.openxmlformats.org/officeDocument/2006/bibliography"/>
  </ds:schemaRefs>
</ds:datastoreItem>
</file>

<file path=customXml/itemProps5.xml><?xml version="1.0" encoding="utf-8"?>
<ds:datastoreItem xmlns:ds="http://schemas.openxmlformats.org/officeDocument/2006/customXml" ds:itemID="{ECE08FB4-6F5B-4081-A494-5B4E178268A4}">
  <ds:schemaRefs>
    <ds:schemaRef ds:uri="http://schemas.openxmlformats.org/officeDocument/2006/bibliography"/>
  </ds:schemaRefs>
</ds:datastoreItem>
</file>

<file path=customXml/itemProps6.xml><?xml version="1.0" encoding="utf-8"?>
<ds:datastoreItem xmlns:ds="http://schemas.openxmlformats.org/officeDocument/2006/customXml" ds:itemID="{99AC46F3-96AE-48F4-A7C8-A63C7A1E63FC}">
  <ds:schemaRefs>
    <ds:schemaRef ds:uri="http://schemas.openxmlformats.org/officeDocument/2006/bibliography"/>
  </ds:schemaRefs>
</ds:datastoreItem>
</file>

<file path=customXml/itemProps7.xml><?xml version="1.0" encoding="utf-8"?>
<ds:datastoreItem xmlns:ds="http://schemas.openxmlformats.org/officeDocument/2006/customXml" ds:itemID="{63AC7347-4A9F-443F-908C-77BFCD3162F9}">
  <ds:schemaRefs>
    <ds:schemaRef ds:uri="http://schemas.openxmlformats.org/officeDocument/2006/bibliography"/>
  </ds:schemaRefs>
</ds:datastoreItem>
</file>

<file path=customXml/itemProps8.xml><?xml version="1.0" encoding="utf-8"?>
<ds:datastoreItem xmlns:ds="http://schemas.openxmlformats.org/officeDocument/2006/customXml" ds:itemID="{F01DC9E2-A1CD-45D0-99B8-960F7A08024A}">
  <ds:schemaRefs>
    <ds:schemaRef ds:uri="http://schemas.openxmlformats.org/officeDocument/2006/bibliography"/>
  </ds:schemaRefs>
</ds:datastoreItem>
</file>

<file path=customXml/itemProps9.xml><?xml version="1.0" encoding="utf-8"?>
<ds:datastoreItem xmlns:ds="http://schemas.openxmlformats.org/officeDocument/2006/customXml" ds:itemID="{D30C46A5-B07E-4257-806B-4E6C9E4BD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14</Pages>
  <Words>39551</Words>
  <Characters>225446</Characters>
  <Application>Microsoft Office Word</Application>
  <DocSecurity>0</DocSecurity>
  <Lines>1878</Lines>
  <Paragraphs>528</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FIPI</Company>
  <LinksUpToDate>false</LinksUpToDate>
  <CharactersWithSpaces>264469</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Monoblok</cp:lastModifiedBy>
  <cp:revision>19</cp:revision>
  <cp:lastPrinted>2019-11-22T14:10:00Z</cp:lastPrinted>
  <dcterms:created xsi:type="dcterms:W3CDTF">2019-12-12T14:06:00Z</dcterms:created>
  <dcterms:modified xsi:type="dcterms:W3CDTF">2020-04-08T04:06:00Z</dcterms:modified>
</cp:coreProperties>
</file>